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F8DF0" w14:textId="52A38427" w:rsidR="003A4AC6" w:rsidRPr="001D2F3E" w:rsidRDefault="003A4AC6" w:rsidP="00375BCC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BB518F1" w14:textId="77777777" w:rsidR="003A4AC6" w:rsidRPr="001D2F3E" w:rsidRDefault="003A4AC6" w:rsidP="00375BC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1D2F3E">
        <w:rPr>
          <w:rFonts w:ascii="Arial" w:eastAsia="Times New Roman" w:hAnsi="Arial" w:cs="Arial"/>
          <w:b/>
          <w:sz w:val="24"/>
          <w:szCs w:val="24"/>
          <w:lang w:eastAsia="ar-SA"/>
        </w:rPr>
        <w:t>АДМИНИСТРАЦИЯ ГОРОДА КЕДРОВОГО</w:t>
      </w:r>
    </w:p>
    <w:p w14:paraId="3D8A86A1" w14:textId="77777777" w:rsidR="003A4AC6" w:rsidRPr="001D2F3E" w:rsidRDefault="003A4AC6" w:rsidP="00375BCC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065BA75B" w14:textId="77777777" w:rsidR="003A4AC6" w:rsidRPr="001D2F3E" w:rsidRDefault="003A4AC6" w:rsidP="00375BCC">
      <w:pPr>
        <w:keepNext/>
        <w:suppressAutoHyphens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1D2F3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ПОСТАНОВЛЕНИЕ</w:t>
      </w:r>
    </w:p>
    <w:p w14:paraId="7B388493" w14:textId="77777777" w:rsidR="00BA46B2" w:rsidRPr="001D2F3E" w:rsidRDefault="00BA46B2" w:rsidP="00375BCC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53011DF" w14:textId="4CFD1FCF" w:rsidR="003A4AC6" w:rsidRPr="001D2F3E" w:rsidRDefault="0037227F" w:rsidP="00246094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ar-SA"/>
        </w:rPr>
      </w:pPr>
      <w:r w:rsidRPr="001D2F3E">
        <w:rPr>
          <w:rFonts w:ascii="Arial" w:eastAsia="Times New Roman" w:hAnsi="Arial" w:cs="Arial"/>
          <w:sz w:val="24"/>
          <w:szCs w:val="24"/>
          <w:u w:val="single"/>
          <w:lang w:eastAsia="ar-SA"/>
        </w:rPr>
        <w:t>30 июня</w:t>
      </w:r>
      <w:r w:rsidRPr="001D2F3E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B1735" w:rsidRPr="001D2F3E">
        <w:rPr>
          <w:rFonts w:ascii="Arial" w:eastAsia="Times New Roman" w:hAnsi="Arial" w:cs="Arial"/>
          <w:sz w:val="24"/>
          <w:szCs w:val="24"/>
          <w:lang w:eastAsia="ar-SA"/>
        </w:rPr>
        <w:t>2023 г.</w:t>
      </w:r>
      <w:r w:rsidR="003A4AC6" w:rsidRPr="001D2F3E">
        <w:rPr>
          <w:rFonts w:ascii="Arial" w:eastAsia="Times New Roman" w:hAnsi="Arial" w:cs="Arial"/>
          <w:sz w:val="24"/>
          <w:szCs w:val="24"/>
          <w:lang w:eastAsia="ar-SA"/>
        </w:rPr>
        <w:t xml:space="preserve">    </w:t>
      </w:r>
      <w:r w:rsidR="003C1469" w:rsidRPr="001D2F3E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A4AC6" w:rsidRPr="001D2F3E">
        <w:rPr>
          <w:rFonts w:ascii="Arial" w:eastAsia="Times New Roman" w:hAnsi="Arial" w:cs="Arial"/>
          <w:sz w:val="24"/>
          <w:szCs w:val="24"/>
          <w:lang w:eastAsia="ar-SA"/>
        </w:rPr>
        <w:t xml:space="preserve">            </w:t>
      </w:r>
      <w:r w:rsidR="00974943" w:rsidRPr="001D2F3E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</w:t>
      </w:r>
      <w:r w:rsidR="003A4AC6" w:rsidRPr="001D2F3E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</w:t>
      </w:r>
      <w:r w:rsidR="00324BE0" w:rsidRPr="001D2F3E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</w:t>
      </w:r>
      <w:r w:rsidR="0061101D" w:rsidRPr="001D2F3E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</w:t>
      </w:r>
      <w:r w:rsidR="00246094" w:rsidRPr="001D2F3E"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="001D2F3E">
        <w:rPr>
          <w:rFonts w:ascii="Arial" w:eastAsia="Times New Roman" w:hAnsi="Arial" w:cs="Arial"/>
          <w:sz w:val="24"/>
          <w:szCs w:val="24"/>
          <w:lang w:eastAsia="ar-SA"/>
        </w:rPr>
        <w:t xml:space="preserve">         </w:t>
      </w:r>
      <w:r w:rsidR="00974943" w:rsidRPr="001D2F3E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B1735" w:rsidRPr="001D2F3E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7E050A" w:rsidRPr="001D2F3E">
        <w:rPr>
          <w:rFonts w:ascii="Arial" w:eastAsia="Times New Roman" w:hAnsi="Arial" w:cs="Arial"/>
          <w:sz w:val="24"/>
          <w:szCs w:val="24"/>
          <w:lang w:eastAsia="ar-SA"/>
        </w:rPr>
        <w:t>№</w:t>
      </w:r>
      <w:r w:rsidR="00246094" w:rsidRPr="001D2F3E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74943" w:rsidRPr="001D2F3E">
        <w:rPr>
          <w:rFonts w:ascii="Arial" w:eastAsia="Times New Roman" w:hAnsi="Arial" w:cs="Arial"/>
          <w:sz w:val="24"/>
          <w:szCs w:val="24"/>
          <w:u w:val="single"/>
          <w:lang w:eastAsia="ar-SA"/>
        </w:rPr>
        <w:t>238</w:t>
      </w:r>
    </w:p>
    <w:p w14:paraId="7037977A" w14:textId="77777777" w:rsidR="003A4AC6" w:rsidRPr="001D2F3E" w:rsidRDefault="003A4AC6" w:rsidP="00375BC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1FBB14FD" w14:textId="77777777" w:rsidR="003A4AC6" w:rsidRPr="001D2F3E" w:rsidRDefault="003A4AC6" w:rsidP="00375BC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1D2F3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Томская область</w:t>
      </w:r>
    </w:p>
    <w:p w14:paraId="6720F683" w14:textId="77777777" w:rsidR="003A4AC6" w:rsidRPr="001D2F3E" w:rsidRDefault="003A4AC6" w:rsidP="00375BC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1D2F3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г.</w:t>
      </w:r>
      <w:r w:rsidR="003C1469" w:rsidRPr="001D2F3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1D2F3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Кедровый</w:t>
      </w:r>
    </w:p>
    <w:p w14:paraId="2BFB8E49" w14:textId="77777777" w:rsidR="00B42BD6" w:rsidRPr="001D2F3E" w:rsidRDefault="00B42BD6" w:rsidP="00375BC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69E002A" w14:textId="54D7B544" w:rsidR="003C1469" w:rsidRPr="001D2F3E" w:rsidRDefault="003C1469" w:rsidP="00375BCC">
      <w:pPr>
        <w:suppressAutoHyphens/>
        <w:spacing w:after="0" w:line="240" w:lineRule="auto"/>
        <w:ind w:right="-3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1D2F3E">
        <w:rPr>
          <w:rFonts w:ascii="Arial" w:eastAsia="Times New Roman" w:hAnsi="Arial" w:cs="Arial"/>
          <w:sz w:val="24"/>
          <w:szCs w:val="24"/>
          <w:lang w:eastAsia="ar-SA"/>
        </w:rPr>
        <w:t xml:space="preserve">О внесении изменений </w:t>
      </w:r>
      <w:r w:rsidR="003A4AC6" w:rsidRPr="001D2F3E">
        <w:rPr>
          <w:rFonts w:ascii="Arial" w:eastAsia="Times New Roman" w:hAnsi="Arial" w:cs="Arial"/>
          <w:sz w:val="24"/>
          <w:szCs w:val="24"/>
          <w:lang w:eastAsia="ar-SA"/>
        </w:rPr>
        <w:t>в постановление Администрации города Кедрового от 04.09.2015 №468 «Об утверждении порядка организации и проведения муниципального конкурса предпринимательских проектов «Бизнес-старт» на территории муниципального образования, в том числе сопровождение проектов-победителей конкурса, включая предоставление субсидий на реализацию проектов»</w:t>
      </w:r>
    </w:p>
    <w:p w14:paraId="421147C8" w14:textId="77777777" w:rsidR="00B42BD6" w:rsidRPr="001D2F3E" w:rsidRDefault="00B42BD6" w:rsidP="00375BCC">
      <w:pPr>
        <w:suppressAutoHyphens/>
        <w:spacing w:after="0" w:line="240" w:lineRule="auto"/>
        <w:ind w:right="-3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793FC6" w14:textId="373F2E25" w:rsidR="00326A57" w:rsidRPr="001D2F3E" w:rsidRDefault="007E050A" w:rsidP="00375BCC">
      <w:pPr>
        <w:suppressAutoHyphens/>
        <w:spacing w:after="0" w:line="240" w:lineRule="auto"/>
        <w:ind w:right="139" w:firstLine="709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1D2F3E">
        <w:rPr>
          <w:rFonts w:ascii="Arial" w:eastAsia="Arial" w:hAnsi="Arial" w:cs="Arial"/>
          <w:sz w:val="24"/>
          <w:szCs w:val="24"/>
          <w:lang w:eastAsia="ar-SA"/>
        </w:rPr>
        <w:t>В соответствии с</w:t>
      </w:r>
      <w:r w:rsidR="0062386D" w:rsidRPr="001D2F3E"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r w:rsidR="00702D10" w:rsidRPr="001D2F3E">
        <w:rPr>
          <w:rFonts w:ascii="Arial" w:eastAsia="Arial" w:hAnsi="Arial" w:cs="Arial"/>
          <w:sz w:val="24"/>
          <w:szCs w:val="24"/>
          <w:lang w:eastAsia="ar-SA"/>
        </w:rPr>
        <w:t>постановлени</w:t>
      </w:r>
      <w:r w:rsidRPr="001D2F3E">
        <w:rPr>
          <w:rFonts w:ascii="Arial" w:eastAsia="Arial" w:hAnsi="Arial" w:cs="Arial"/>
          <w:sz w:val="24"/>
          <w:szCs w:val="24"/>
          <w:lang w:eastAsia="ar-SA"/>
        </w:rPr>
        <w:t>ем</w:t>
      </w:r>
      <w:r w:rsidR="00702D10" w:rsidRPr="001D2F3E"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r w:rsidR="00D0671E" w:rsidRPr="001D2F3E">
        <w:rPr>
          <w:rFonts w:ascii="Arial" w:eastAsia="Arial" w:hAnsi="Arial" w:cs="Arial"/>
          <w:sz w:val="24"/>
          <w:szCs w:val="24"/>
          <w:lang w:eastAsia="ar-SA"/>
        </w:rPr>
        <w:t>Правительства Российской Федерации от 22</w:t>
      </w:r>
      <w:r w:rsidR="00246094" w:rsidRPr="001D2F3E">
        <w:rPr>
          <w:rFonts w:ascii="Arial" w:eastAsia="Arial" w:hAnsi="Arial" w:cs="Arial"/>
          <w:sz w:val="24"/>
          <w:szCs w:val="24"/>
          <w:lang w:eastAsia="ar-SA"/>
        </w:rPr>
        <w:t>.12.</w:t>
      </w:r>
      <w:r w:rsidR="00D0671E" w:rsidRPr="001D2F3E">
        <w:rPr>
          <w:rFonts w:ascii="Arial" w:eastAsia="Arial" w:hAnsi="Arial" w:cs="Arial"/>
          <w:sz w:val="24"/>
          <w:szCs w:val="24"/>
          <w:lang w:eastAsia="ar-SA"/>
        </w:rPr>
        <w:t xml:space="preserve">2022 № 2385 </w:t>
      </w:r>
      <w:r w:rsidR="00B42BD6" w:rsidRPr="001D2F3E">
        <w:rPr>
          <w:rFonts w:ascii="Arial" w:eastAsia="Arial" w:hAnsi="Arial" w:cs="Arial"/>
          <w:sz w:val="24"/>
          <w:szCs w:val="24"/>
          <w:lang w:eastAsia="ar-SA"/>
        </w:rPr>
        <w:t>«О</w:t>
      </w:r>
      <w:r w:rsidR="00D0671E" w:rsidRPr="001D2F3E">
        <w:rPr>
          <w:rFonts w:ascii="Arial" w:eastAsia="Arial" w:hAnsi="Arial" w:cs="Arial"/>
          <w:sz w:val="24"/>
          <w:szCs w:val="24"/>
          <w:lang w:eastAsia="ar-SA"/>
        </w:rPr>
        <w:t xml:space="preserve"> внесении изменений в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– производителям товаров, работ, услуг»</w:t>
      </w:r>
      <w:r w:rsidR="00621050" w:rsidRPr="001D2F3E">
        <w:rPr>
          <w:rFonts w:ascii="Arial" w:eastAsia="Arial" w:hAnsi="Arial" w:cs="Arial"/>
          <w:sz w:val="24"/>
          <w:szCs w:val="24"/>
          <w:lang w:eastAsia="ar-SA"/>
        </w:rPr>
        <w:t>,</w:t>
      </w:r>
      <w:r w:rsidR="00D0671E" w:rsidRPr="001D2F3E">
        <w:rPr>
          <w:rFonts w:ascii="Arial" w:eastAsia="Arial" w:hAnsi="Arial" w:cs="Arial"/>
          <w:sz w:val="24"/>
          <w:szCs w:val="24"/>
          <w:lang w:eastAsia="ar-SA"/>
        </w:rPr>
        <w:t xml:space="preserve"> в целях приведения нормативного правового акта в соответствии с действующим законодательством</w:t>
      </w:r>
    </w:p>
    <w:p w14:paraId="14822030" w14:textId="77777777" w:rsidR="00B42BD6" w:rsidRPr="001D2F3E" w:rsidRDefault="00B42BD6" w:rsidP="00375BCC">
      <w:pPr>
        <w:suppressAutoHyphens/>
        <w:spacing w:after="0" w:line="240" w:lineRule="auto"/>
        <w:ind w:right="139" w:firstLine="709"/>
        <w:jc w:val="both"/>
        <w:rPr>
          <w:rFonts w:ascii="Arial" w:eastAsia="Arial" w:hAnsi="Arial" w:cs="Arial"/>
          <w:sz w:val="24"/>
          <w:szCs w:val="24"/>
          <w:lang w:eastAsia="ar-SA"/>
        </w:rPr>
      </w:pPr>
    </w:p>
    <w:p w14:paraId="149053CB" w14:textId="77777777" w:rsidR="003A4AC6" w:rsidRPr="001D2F3E" w:rsidRDefault="003A4AC6" w:rsidP="00375BCC">
      <w:pPr>
        <w:suppressAutoHyphens/>
        <w:spacing w:after="0" w:line="240" w:lineRule="auto"/>
        <w:jc w:val="center"/>
        <w:rPr>
          <w:rFonts w:ascii="Arial" w:eastAsia="Arial" w:hAnsi="Arial" w:cs="Arial"/>
          <w:sz w:val="24"/>
          <w:szCs w:val="24"/>
          <w:lang w:eastAsia="ar-SA"/>
        </w:rPr>
      </w:pPr>
      <w:r w:rsidRPr="001D2F3E">
        <w:rPr>
          <w:rFonts w:ascii="Arial" w:eastAsia="Arial" w:hAnsi="Arial" w:cs="Arial"/>
          <w:sz w:val="24"/>
          <w:szCs w:val="24"/>
          <w:lang w:eastAsia="ar-SA"/>
        </w:rPr>
        <w:t>ПОСТАНОВЛЯЕТ:</w:t>
      </w:r>
    </w:p>
    <w:p w14:paraId="7FEB4372" w14:textId="77777777" w:rsidR="003A4AC6" w:rsidRPr="001D2F3E" w:rsidRDefault="003A4AC6" w:rsidP="00375BCC">
      <w:pPr>
        <w:suppressAutoHyphens/>
        <w:spacing w:after="0" w:line="240" w:lineRule="auto"/>
        <w:jc w:val="center"/>
        <w:rPr>
          <w:rFonts w:ascii="Arial" w:eastAsia="Arial" w:hAnsi="Arial" w:cs="Arial"/>
          <w:sz w:val="24"/>
          <w:szCs w:val="24"/>
          <w:lang w:eastAsia="ar-SA"/>
        </w:rPr>
      </w:pPr>
    </w:p>
    <w:p w14:paraId="0BCA3FF6" w14:textId="6AFA2DC7" w:rsidR="00A679A6" w:rsidRPr="001D2F3E" w:rsidRDefault="0062386D" w:rsidP="00375BCC">
      <w:pPr>
        <w:widowControl w:val="0"/>
        <w:numPr>
          <w:ilvl w:val="0"/>
          <w:numId w:val="1"/>
        </w:numPr>
        <w:tabs>
          <w:tab w:val="clear" w:pos="1573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Внести </w:t>
      </w:r>
      <w:r w:rsidR="003A4AC6"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>в Порядок организации и проведения муниципального конкурса предпринимательских проектов «Бизнес-старт» на территории муниципального образования</w:t>
      </w:r>
      <w:r w:rsidR="0081608C"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«Город Кедровый»</w:t>
      </w:r>
      <w:r w:rsidR="003A4AC6"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>, в том числе сопровождение проектов-победителей конкурса, включая предоставление субсидий на реализацию проектов</w:t>
      </w:r>
      <w:r w:rsidR="0081608C"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, </w:t>
      </w:r>
      <w:r w:rsidR="003A4AC6"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утвержденный </w:t>
      </w:r>
      <w:r w:rsidR="00CE3DD8"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>П</w:t>
      </w:r>
      <w:r w:rsidR="003A4AC6"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>остановлением Администрацией города Кедрового от 04.09.2015 № 468</w:t>
      </w:r>
      <w:r w:rsidR="0081608C"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>, следующие изменения:</w:t>
      </w:r>
    </w:p>
    <w:p w14:paraId="084B3383" w14:textId="2365D021" w:rsidR="006B2F76" w:rsidRPr="001D2F3E" w:rsidRDefault="00A679A6" w:rsidP="00375BCC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>1)</w:t>
      </w:r>
      <w:r w:rsidR="00375BCC"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</w:t>
      </w:r>
      <w:r w:rsidR="004E4D7B"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>п</w:t>
      </w:r>
      <w:r w:rsidR="0081608C"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ункт </w:t>
      </w:r>
      <w:r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1.1 изложить в новой редакции </w:t>
      </w:r>
    </w:p>
    <w:p w14:paraId="02E526DA" w14:textId="1EF3BD7C" w:rsidR="00A679A6" w:rsidRPr="001D2F3E" w:rsidRDefault="00A679A6" w:rsidP="00375BCC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D2F3E">
        <w:rPr>
          <w:rFonts w:ascii="Arial" w:hAnsi="Arial" w:cs="Arial"/>
          <w:sz w:val="24"/>
          <w:szCs w:val="24"/>
        </w:rPr>
        <w:t>«</w:t>
      </w:r>
      <w:r w:rsidR="006B2F76" w:rsidRPr="001D2F3E">
        <w:rPr>
          <w:rFonts w:ascii="Arial" w:hAnsi="Arial" w:cs="Arial"/>
          <w:sz w:val="24"/>
          <w:szCs w:val="24"/>
        </w:rPr>
        <w:t xml:space="preserve">1.1. </w:t>
      </w:r>
      <w:r w:rsidRPr="001D2F3E">
        <w:rPr>
          <w:rFonts w:ascii="Arial" w:hAnsi="Arial" w:cs="Arial"/>
          <w:color w:val="000000" w:themeColor="text1"/>
          <w:sz w:val="24"/>
          <w:szCs w:val="24"/>
          <w:lang w:eastAsia="ru-RU"/>
        </w:rPr>
        <w:t>Главным распорядителем средств бюджета города Кедрового, предоставляющим субсидии, является Администрация города Кедрового (далее – Администрация, ГРБС) в пределах бюджетных ассигнований, предусмотренных решением Думы города Кедрового от 26.12.2022 № 53 «О бюджете города Кедрового на 2023 год и плановый период 2024-2025 годов».</w:t>
      </w:r>
    </w:p>
    <w:p w14:paraId="2C1021A8" w14:textId="609A8825" w:rsidR="00A679A6" w:rsidRPr="001D2F3E" w:rsidRDefault="00A679A6" w:rsidP="00375BCC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D2F3E">
        <w:rPr>
          <w:rFonts w:ascii="Arial" w:hAnsi="Arial" w:cs="Arial"/>
          <w:color w:val="000000" w:themeColor="text1"/>
          <w:sz w:val="24"/>
          <w:szCs w:val="24"/>
          <w:lang w:eastAsia="ru-RU"/>
        </w:rPr>
        <w:t>Сведения о Субсидии размещаются на едином портале бюджетной системы Российской Федерации в информационно-телекоммуникационной сети «Интернет» (в разделе единого портала</w:t>
      </w:r>
      <w:r w:rsidR="00375BCC" w:rsidRPr="001D2F3E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бюджетной системы Российской Федерации</w:t>
      </w:r>
      <w:r w:rsidRPr="001D2F3E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) при формировании проекта решения о бюджете (проекта решения о внесении изменений в решение о бюджете) не позднее 15-го рабочего дня, следующего за днем принятия решения о бюджете либо о внесении в него изменений, по адресу: </w:t>
      </w:r>
    </w:p>
    <w:p w14:paraId="01E8072C" w14:textId="77777777" w:rsidR="00A679A6" w:rsidRPr="001D2F3E" w:rsidRDefault="00A679A6" w:rsidP="00375BCC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D2F3E">
        <w:rPr>
          <w:rFonts w:ascii="Arial" w:hAnsi="Arial" w:cs="Arial"/>
          <w:color w:val="000000" w:themeColor="text1"/>
          <w:sz w:val="24"/>
          <w:szCs w:val="24"/>
          <w:lang w:eastAsia="ru-RU"/>
        </w:rPr>
        <w:t>http://budget.gov.ru (выбрать в каталоге - Местный бюджет - Томская область - г. Кедровый).»;</w:t>
      </w:r>
    </w:p>
    <w:p w14:paraId="284C327C" w14:textId="694373D5" w:rsidR="007E050A" w:rsidRPr="001D2F3E" w:rsidRDefault="006B2F76" w:rsidP="00375BC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>2)</w:t>
      </w:r>
      <w:r w:rsidR="00375BCC"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</w:t>
      </w:r>
      <w:r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пункт </w:t>
      </w:r>
      <w:r w:rsidR="0081608C"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>5 изложить в новой редакции:</w:t>
      </w:r>
    </w:p>
    <w:p w14:paraId="60A65B5E" w14:textId="0CD82C8A" w:rsidR="0081608C" w:rsidRPr="001D2F3E" w:rsidRDefault="00D0671E" w:rsidP="00375BCC">
      <w:pPr>
        <w:pStyle w:val="a6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>«</w:t>
      </w:r>
      <w:r w:rsidR="007E050A"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>5.</w:t>
      </w:r>
      <w:r w:rsidR="00375BCC" w:rsidRPr="001D2F3E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</w:t>
      </w:r>
      <w:r w:rsidR="0081608C" w:rsidRPr="001D2F3E">
        <w:rPr>
          <w:rFonts w:ascii="Arial" w:eastAsia="Arial CYR" w:hAnsi="Arial" w:cs="Arial"/>
          <w:sz w:val="24"/>
          <w:szCs w:val="24"/>
        </w:rPr>
        <w:t>Максимальный объем средств, выделяемых в форме субсидии одному получателю поддержки, в целях возмещения затрат в связи с производством (реализацией) товаров, выполнением работ, оказанием услуг, в рамках реализации предпринимательского проекта не может превышать 700 тыс. рублей.»;</w:t>
      </w:r>
    </w:p>
    <w:p w14:paraId="1D0F3E2D" w14:textId="6C3762F9" w:rsidR="007E050A" w:rsidRPr="001D2F3E" w:rsidRDefault="006B2F76" w:rsidP="00375BC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1D2F3E">
        <w:rPr>
          <w:rFonts w:ascii="Arial" w:hAnsi="Arial" w:cs="Arial"/>
          <w:sz w:val="24"/>
          <w:szCs w:val="24"/>
        </w:rPr>
        <w:t>3</w:t>
      </w:r>
      <w:r w:rsidR="00735755" w:rsidRPr="001D2F3E">
        <w:rPr>
          <w:rFonts w:ascii="Arial" w:hAnsi="Arial" w:cs="Arial"/>
          <w:sz w:val="24"/>
          <w:szCs w:val="24"/>
        </w:rPr>
        <w:t>)</w:t>
      </w:r>
      <w:r w:rsidR="00375BCC" w:rsidRPr="001D2F3E">
        <w:rPr>
          <w:rFonts w:ascii="Arial" w:hAnsi="Arial" w:cs="Arial"/>
          <w:sz w:val="24"/>
          <w:szCs w:val="24"/>
        </w:rPr>
        <w:t xml:space="preserve"> </w:t>
      </w:r>
      <w:r w:rsidR="004E4D7B" w:rsidRPr="001D2F3E">
        <w:rPr>
          <w:rFonts w:ascii="Arial" w:hAnsi="Arial" w:cs="Arial"/>
          <w:sz w:val="24"/>
          <w:szCs w:val="24"/>
        </w:rPr>
        <w:t>п</w:t>
      </w:r>
      <w:r w:rsidR="0081608C" w:rsidRPr="001D2F3E">
        <w:rPr>
          <w:rFonts w:ascii="Arial" w:hAnsi="Arial" w:cs="Arial"/>
          <w:sz w:val="24"/>
          <w:szCs w:val="24"/>
        </w:rPr>
        <w:t>ункт 7 изложить в новой редакции:</w:t>
      </w:r>
    </w:p>
    <w:p w14:paraId="2020D6BE" w14:textId="5BBF9C07" w:rsidR="007E050A" w:rsidRPr="001D2F3E" w:rsidRDefault="00D0671E" w:rsidP="00375BC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1D2F3E">
        <w:rPr>
          <w:rFonts w:ascii="Arial" w:hAnsi="Arial" w:cs="Arial"/>
          <w:sz w:val="24"/>
          <w:szCs w:val="24"/>
        </w:rPr>
        <w:t>«</w:t>
      </w:r>
      <w:r w:rsidR="007E050A" w:rsidRPr="001D2F3E">
        <w:rPr>
          <w:rFonts w:ascii="Arial" w:hAnsi="Arial" w:cs="Arial"/>
          <w:sz w:val="24"/>
          <w:szCs w:val="24"/>
        </w:rPr>
        <w:t>7.</w:t>
      </w:r>
      <w:r w:rsidR="00375BCC" w:rsidRPr="001D2F3E">
        <w:rPr>
          <w:rFonts w:ascii="Arial" w:hAnsi="Arial" w:cs="Arial"/>
          <w:sz w:val="24"/>
          <w:szCs w:val="24"/>
        </w:rPr>
        <w:t xml:space="preserve"> </w:t>
      </w:r>
      <w:r w:rsidR="0027792E" w:rsidRPr="001D2F3E">
        <w:rPr>
          <w:rFonts w:ascii="Arial" w:hAnsi="Arial" w:cs="Arial"/>
          <w:sz w:val="24"/>
          <w:szCs w:val="24"/>
        </w:rPr>
        <w:t>Субсидия предоставляется на финансовое обеспечение следующих затрат, возникающих при реализации предпринимательского проекта:</w:t>
      </w:r>
    </w:p>
    <w:p w14:paraId="2E4B0C15" w14:textId="77777777" w:rsidR="007E050A" w:rsidRPr="001D2F3E" w:rsidRDefault="0027792E" w:rsidP="00375BC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1D2F3E">
        <w:rPr>
          <w:rFonts w:ascii="Arial" w:hAnsi="Arial" w:cs="Arial"/>
          <w:sz w:val="24"/>
          <w:szCs w:val="24"/>
        </w:rPr>
        <w:lastRenderedPageBreak/>
        <w:t>а) затраты на приобретение оборудования, измерительных и регулирующих приборов и устройств, вычислительной техники, периферийных устройств, транспортных средств (за исключением легкового автомобиля), инструмента, производственного и хозяйственного инвентаря;</w:t>
      </w:r>
    </w:p>
    <w:p w14:paraId="036B8411" w14:textId="77777777" w:rsidR="007E050A" w:rsidRPr="001D2F3E" w:rsidRDefault="0027792E" w:rsidP="00375BC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1D2F3E">
        <w:rPr>
          <w:rFonts w:ascii="Arial" w:hAnsi="Arial" w:cs="Arial"/>
          <w:sz w:val="24"/>
          <w:szCs w:val="24"/>
        </w:rPr>
        <w:t>б) приобретение сырья и материалов, комплектующих;</w:t>
      </w:r>
    </w:p>
    <w:p w14:paraId="6A3B0EC8" w14:textId="77777777" w:rsidR="007E050A" w:rsidRPr="001D2F3E" w:rsidRDefault="0027792E" w:rsidP="00375BC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1D2F3E">
        <w:rPr>
          <w:rFonts w:ascii="Arial" w:hAnsi="Arial" w:cs="Arial"/>
          <w:sz w:val="24"/>
          <w:szCs w:val="24"/>
        </w:rPr>
        <w:t>в) арендные платежи;</w:t>
      </w:r>
    </w:p>
    <w:p w14:paraId="429C62AF" w14:textId="77777777" w:rsidR="007E050A" w:rsidRPr="001D2F3E" w:rsidRDefault="0027792E" w:rsidP="00375BC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1D2F3E">
        <w:rPr>
          <w:rFonts w:ascii="Arial" w:hAnsi="Arial" w:cs="Arial"/>
          <w:sz w:val="24"/>
          <w:szCs w:val="24"/>
        </w:rPr>
        <w:t>г) расходы на продвижение собственной продукции, работ, услуг;</w:t>
      </w:r>
    </w:p>
    <w:p w14:paraId="0DF5DC64" w14:textId="77777777" w:rsidR="007E050A" w:rsidRPr="001D2F3E" w:rsidRDefault="0027792E" w:rsidP="00375BC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1D2F3E">
        <w:rPr>
          <w:rFonts w:ascii="Arial" w:hAnsi="Arial" w:cs="Arial"/>
          <w:sz w:val="24"/>
          <w:szCs w:val="24"/>
        </w:rPr>
        <w:t>д) оплата расходов, связанных с приобретением и использованием франшиз;</w:t>
      </w:r>
    </w:p>
    <w:p w14:paraId="5F45DCF2" w14:textId="2C14B37C" w:rsidR="0027792E" w:rsidRPr="001D2F3E" w:rsidRDefault="0027792E" w:rsidP="00375BC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1D2F3E">
        <w:rPr>
          <w:rFonts w:ascii="Arial" w:hAnsi="Arial" w:cs="Arial"/>
          <w:sz w:val="24"/>
          <w:szCs w:val="24"/>
        </w:rPr>
        <w:t>е) расходы на ремонт нежилого помещения, включая приобретение строительных материалов, оборудования, необходимого для ремонта помещения.»;</w:t>
      </w:r>
    </w:p>
    <w:p w14:paraId="313656A4" w14:textId="60D196BA" w:rsidR="007E050A" w:rsidRPr="001D2F3E" w:rsidRDefault="006B2F76" w:rsidP="00375BC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1D2F3E">
        <w:rPr>
          <w:rFonts w:ascii="Arial" w:hAnsi="Arial" w:cs="Arial"/>
          <w:sz w:val="24"/>
          <w:szCs w:val="24"/>
        </w:rPr>
        <w:t>4)</w:t>
      </w:r>
      <w:r w:rsidR="00375BCC" w:rsidRPr="001D2F3E">
        <w:rPr>
          <w:rFonts w:ascii="Arial" w:hAnsi="Arial" w:cs="Arial"/>
          <w:sz w:val="24"/>
          <w:szCs w:val="24"/>
        </w:rPr>
        <w:t xml:space="preserve"> </w:t>
      </w:r>
      <w:r w:rsidR="004E4D7B" w:rsidRPr="001D2F3E">
        <w:rPr>
          <w:rFonts w:ascii="Arial" w:hAnsi="Arial" w:cs="Arial"/>
          <w:sz w:val="24"/>
          <w:szCs w:val="24"/>
        </w:rPr>
        <w:t>п</w:t>
      </w:r>
      <w:r w:rsidR="0027792E" w:rsidRPr="001D2F3E">
        <w:rPr>
          <w:rFonts w:ascii="Arial" w:hAnsi="Arial" w:cs="Arial"/>
          <w:sz w:val="24"/>
          <w:szCs w:val="24"/>
        </w:rPr>
        <w:t>ункт 7.1 изложить в новой редакции:</w:t>
      </w:r>
    </w:p>
    <w:p w14:paraId="4FE514E7" w14:textId="639043C5" w:rsidR="0027792E" w:rsidRPr="001D2F3E" w:rsidRDefault="00D0671E" w:rsidP="00375BC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1D2F3E">
        <w:rPr>
          <w:rFonts w:ascii="Arial" w:hAnsi="Arial" w:cs="Arial"/>
          <w:sz w:val="24"/>
          <w:szCs w:val="24"/>
        </w:rPr>
        <w:t>«</w:t>
      </w:r>
      <w:r w:rsidR="007E050A" w:rsidRPr="001D2F3E">
        <w:rPr>
          <w:rFonts w:ascii="Arial" w:hAnsi="Arial" w:cs="Arial"/>
          <w:sz w:val="24"/>
          <w:szCs w:val="24"/>
        </w:rPr>
        <w:t>7.1</w:t>
      </w:r>
      <w:r w:rsidR="00375BCC" w:rsidRPr="001D2F3E">
        <w:rPr>
          <w:rFonts w:ascii="Arial" w:hAnsi="Arial" w:cs="Arial"/>
          <w:sz w:val="24"/>
          <w:szCs w:val="24"/>
        </w:rPr>
        <w:t xml:space="preserve">. </w:t>
      </w:r>
      <w:r w:rsidR="0027792E" w:rsidRPr="001D2F3E">
        <w:rPr>
          <w:rFonts w:ascii="Arial" w:hAnsi="Arial" w:cs="Arial"/>
          <w:sz w:val="24"/>
          <w:szCs w:val="24"/>
        </w:rPr>
        <w:t xml:space="preserve">Поддержка оказывается субъектам малого и среднего предпринимательства, осуществляющим деятельность в сфере производства товаров (работ, услуг), относящимся к следующим видам экономической деятельности по </w:t>
      </w:r>
      <w:hyperlink r:id="rId7" w:history="1">
        <w:r w:rsidR="0027792E" w:rsidRPr="001D2F3E">
          <w:rPr>
            <w:rStyle w:val="a3"/>
            <w:rFonts w:ascii="Arial" w:eastAsia="Arial CYR" w:hAnsi="Arial" w:cs="Arial"/>
            <w:color w:val="auto"/>
            <w:sz w:val="24"/>
            <w:szCs w:val="24"/>
            <w:u w:val="none"/>
          </w:rPr>
          <w:t>ОКВЭД</w:t>
        </w:r>
      </w:hyperlink>
      <w:r w:rsidR="0027792E" w:rsidRPr="001D2F3E">
        <w:rPr>
          <w:rFonts w:ascii="Arial" w:hAnsi="Arial" w:cs="Arial"/>
          <w:sz w:val="24"/>
          <w:szCs w:val="24"/>
        </w:rPr>
        <w:t xml:space="preserve"> (кроме предпринимательских проектов, предусматривающих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ископаемых):</w:t>
      </w:r>
    </w:p>
    <w:p w14:paraId="6201C015" w14:textId="77777777" w:rsidR="00137F8E" w:rsidRPr="001D2F3E" w:rsidRDefault="00137F8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Arial CYR" w:hAnsi="Arial" w:cs="Arial"/>
          <w:sz w:val="24"/>
          <w:szCs w:val="24"/>
        </w:rPr>
      </w:pPr>
    </w:p>
    <w:p w14:paraId="225FBEFB" w14:textId="77777777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Виды экономической деятельности по общероссийскому</w:t>
      </w:r>
    </w:p>
    <w:p w14:paraId="4E2E6D96" w14:textId="77777777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классификатору видов экономической деятельности (ОКВЭД), учитываемые</w:t>
      </w:r>
    </w:p>
    <w:p w14:paraId="662EFB7E" w14:textId="77777777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при предоставлении субсидий субъектам малого</w:t>
      </w:r>
    </w:p>
    <w:p w14:paraId="5B4BD2F2" w14:textId="58137926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и среднего предпринимательства</w:t>
      </w:r>
    </w:p>
    <w:p w14:paraId="7E1B8702" w14:textId="77777777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Arial CYR" w:hAnsi="Arial" w:cs="Arial"/>
          <w:sz w:val="24"/>
          <w:szCs w:val="24"/>
        </w:rPr>
      </w:pPr>
    </w:p>
    <w:p w14:paraId="06E87C96" w14:textId="77777777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Раздел A. Сельское, лесное хозяйство, охота, рыболовство и рыбоводство.</w:t>
      </w:r>
    </w:p>
    <w:p w14:paraId="200044D6" w14:textId="77777777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Раздел B. Добыча полезных ископаемых.</w:t>
      </w:r>
    </w:p>
    <w:p w14:paraId="455D7E03" w14:textId="77777777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Раздел C. Обрабатывающие производства (за исключением подкласса 25.4 класса 25).</w:t>
      </w:r>
    </w:p>
    <w:p w14:paraId="2EB822BD" w14:textId="77777777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Раздел D. Обеспечение электрической энергией, газом и паром; кондиционирование воздуха.</w:t>
      </w:r>
    </w:p>
    <w:p w14:paraId="69198AD8" w14:textId="77777777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Раздел E. Водоснабжение; водоотведение, организация сбора и утилизации отходов, деятельность по ликвидации загрязнений.</w:t>
      </w:r>
    </w:p>
    <w:p w14:paraId="13F066AD" w14:textId="77777777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Раздел F. Строительство.</w:t>
      </w:r>
    </w:p>
    <w:p w14:paraId="089FA509" w14:textId="77777777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Класс 45 раздела G. Торговля оптовая и розничная; ремонт автотранспортных средств и мотоциклов.</w:t>
      </w:r>
    </w:p>
    <w:p w14:paraId="6F8B07DC" w14:textId="77777777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Раздел H. Транспортировка и хранение.</w:t>
      </w:r>
    </w:p>
    <w:p w14:paraId="43B9689A" w14:textId="77777777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Раздел I. Деятельность гостиниц и предприятий общественного питания.</w:t>
      </w:r>
    </w:p>
    <w:p w14:paraId="3AEEA227" w14:textId="77777777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Раздел J. Деятельность в области информации и связи.</w:t>
      </w:r>
    </w:p>
    <w:p w14:paraId="6FCF9392" w14:textId="17AAF2CC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Классы 71</w:t>
      </w:r>
      <w:r w:rsidR="00F27053" w:rsidRPr="001D2F3E">
        <w:rPr>
          <w:rFonts w:ascii="Arial" w:eastAsia="Arial CYR" w:hAnsi="Arial" w:cs="Arial"/>
          <w:sz w:val="24"/>
          <w:szCs w:val="24"/>
        </w:rPr>
        <w:t>,72,74,7</w:t>
      </w:r>
      <w:r w:rsidRPr="001D2F3E">
        <w:rPr>
          <w:rFonts w:ascii="Arial" w:eastAsia="Arial CYR" w:hAnsi="Arial" w:cs="Arial"/>
          <w:sz w:val="24"/>
          <w:szCs w:val="24"/>
        </w:rPr>
        <w:t>5 раздела M. Деятельность профессиональная, научная и техническая.</w:t>
      </w:r>
    </w:p>
    <w:p w14:paraId="624D417F" w14:textId="31D9EBBB" w:rsidR="0027792E" w:rsidRPr="001D2F3E" w:rsidRDefault="0027792E" w:rsidP="00375BCC">
      <w:pPr>
        <w:pStyle w:val="af"/>
        <w:tabs>
          <w:tab w:val="num" w:pos="993"/>
        </w:tabs>
        <w:ind w:firstLine="709"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 xml:space="preserve">Класс 79 раздела </w:t>
      </w:r>
      <w:r w:rsidRPr="001D2F3E">
        <w:rPr>
          <w:rFonts w:ascii="Arial" w:eastAsia="Arial CYR" w:hAnsi="Arial" w:cs="Arial"/>
          <w:sz w:val="24"/>
          <w:szCs w:val="24"/>
          <w:lang w:val="en-US"/>
        </w:rPr>
        <w:t>N</w:t>
      </w:r>
      <w:r w:rsidRPr="001D2F3E">
        <w:rPr>
          <w:rFonts w:ascii="Arial" w:eastAsia="Arial CYR" w:hAnsi="Arial" w:cs="Arial"/>
          <w:sz w:val="24"/>
          <w:szCs w:val="24"/>
        </w:rPr>
        <w:t>. Деятельность туристических агентств и прочих организации, предост</w:t>
      </w:r>
      <w:r w:rsidR="007E050A" w:rsidRPr="001D2F3E">
        <w:rPr>
          <w:rFonts w:ascii="Arial" w:eastAsia="Arial CYR" w:hAnsi="Arial" w:cs="Arial"/>
          <w:sz w:val="24"/>
          <w:szCs w:val="24"/>
        </w:rPr>
        <w:t>авляющих услуги в сфере туризма</w:t>
      </w:r>
      <w:r w:rsidR="007E050A" w:rsidRPr="001D2F3E">
        <w:rPr>
          <w:rFonts w:ascii="Arial" w:hAnsi="Arial" w:cs="Arial"/>
          <w:sz w:val="24"/>
          <w:szCs w:val="24"/>
        </w:rPr>
        <w:t xml:space="preserve"> учитывается только в отношении внутреннего туризма.</w:t>
      </w:r>
      <w:r w:rsidR="007E050A" w:rsidRPr="001D2F3E">
        <w:rPr>
          <w:rFonts w:ascii="Arial" w:eastAsia="Arial CYR" w:hAnsi="Arial" w:cs="Arial"/>
          <w:sz w:val="24"/>
          <w:szCs w:val="24"/>
        </w:rPr>
        <w:t xml:space="preserve"> </w:t>
      </w:r>
    </w:p>
    <w:p w14:paraId="095D4D57" w14:textId="77777777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Раздел P. Образование.</w:t>
      </w:r>
    </w:p>
    <w:p w14:paraId="5B6CBB7A" w14:textId="77777777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Раздел Q. Деятельность в области здравоохранения и социальных услуг.</w:t>
      </w:r>
    </w:p>
    <w:p w14:paraId="75610BFD" w14:textId="77777777" w:rsidR="0027792E" w:rsidRPr="001D2F3E" w:rsidRDefault="0027792E" w:rsidP="00375BC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Раздел R. Деятельность в области культуры, спорта, организации досуга и развлечений.</w:t>
      </w:r>
    </w:p>
    <w:p w14:paraId="2715CC7E" w14:textId="317AA590" w:rsidR="0027792E" w:rsidRPr="001D2F3E" w:rsidRDefault="0027792E" w:rsidP="00375BCC">
      <w:pPr>
        <w:tabs>
          <w:tab w:val="num" w:pos="993"/>
        </w:tabs>
        <w:autoSpaceDE w:val="0"/>
        <w:spacing w:after="0" w:line="240" w:lineRule="auto"/>
        <w:ind w:firstLine="709"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Классы 95 и 96 раздела S. Предоставление прочих видов услуг.</w:t>
      </w:r>
      <w:r w:rsidR="00C41BD4" w:rsidRPr="001D2F3E">
        <w:rPr>
          <w:rFonts w:ascii="Arial" w:eastAsia="Arial CYR" w:hAnsi="Arial" w:cs="Arial"/>
          <w:sz w:val="24"/>
          <w:szCs w:val="24"/>
        </w:rPr>
        <w:t>»;</w:t>
      </w:r>
    </w:p>
    <w:p w14:paraId="5A965BCC" w14:textId="77777777" w:rsidR="00375BCC" w:rsidRPr="001D2F3E" w:rsidRDefault="00375BCC" w:rsidP="00375BCC">
      <w:pPr>
        <w:tabs>
          <w:tab w:val="num" w:pos="993"/>
          <w:tab w:val="left" w:pos="1134"/>
        </w:tabs>
        <w:suppressAutoHyphens/>
        <w:spacing w:after="0" w:line="240" w:lineRule="auto"/>
        <w:ind w:left="72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D2F3E">
        <w:rPr>
          <w:rFonts w:ascii="Arial" w:eastAsia="Arial CYR" w:hAnsi="Arial" w:cs="Arial"/>
          <w:sz w:val="24"/>
          <w:szCs w:val="24"/>
        </w:rPr>
        <w:t xml:space="preserve">5) </w:t>
      </w:r>
      <w:r w:rsidRPr="001D2F3E">
        <w:rPr>
          <w:rFonts w:ascii="Arial" w:hAnsi="Arial" w:cs="Arial"/>
          <w:color w:val="000000" w:themeColor="text1"/>
          <w:sz w:val="24"/>
          <w:szCs w:val="24"/>
          <w:lang w:eastAsia="ru-RU"/>
        </w:rPr>
        <w:t>пункт 9 изложить в новой редакции</w:t>
      </w:r>
    </w:p>
    <w:p w14:paraId="554C8909" w14:textId="3F705A99" w:rsidR="00375BCC" w:rsidRPr="001D2F3E" w:rsidRDefault="00375BCC" w:rsidP="00375BCC">
      <w:pPr>
        <w:tabs>
          <w:tab w:val="num" w:pos="993"/>
          <w:tab w:val="left" w:pos="1134"/>
        </w:tabs>
        <w:suppressAutoHyphens/>
        <w:spacing w:after="0" w:line="240" w:lineRule="auto"/>
        <w:ind w:left="720" w:firstLine="709"/>
        <w:contextualSpacing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«9. </w:t>
      </w:r>
      <w:r w:rsidRPr="001D2F3E">
        <w:rPr>
          <w:rFonts w:ascii="Arial" w:eastAsia="Arial CYR" w:hAnsi="Arial" w:cs="Arial"/>
          <w:sz w:val="24"/>
          <w:szCs w:val="24"/>
        </w:rPr>
        <w:t>Организатор выполняет следующие функции:</w:t>
      </w:r>
    </w:p>
    <w:p w14:paraId="7431F5A2" w14:textId="77777777" w:rsidR="00375BCC" w:rsidRPr="001D2F3E" w:rsidRDefault="00375BCC" w:rsidP="00375BCC">
      <w:pPr>
        <w:tabs>
          <w:tab w:val="num" w:pos="993"/>
          <w:tab w:val="num" w:pos="1080"/>
        </w:tabs>
        <w:spacing w:after="0" w:line="240" w:lineRule="auto"/>
        <w:ind w:firstLine="709"/>
        <w:contextualSpacing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-</w:t>
      </w:r>
      <w:r w:rsidRPr="001D2F3E">
        <w:rPr>
          <w:rFonts w:ascii="Arial" w:eastAsia="Arial CYR" w:hAnsi="Arial" w:cs="Arial"/>
          <w:sz w:val="24"/>
          <w:szCs w:val="24"/>
        </w:rPr>
        <w:tab/>
        <w:t>подготавливает проект повестки дня заседания конкурсной комиссии по проведению конкурса предпринимательских проектов «Бизнес-старт» (далее - Конкурсная комиссия);</w:t>
      </w:r>
    </w:p>
    <w:p w14:paraId="3BA9401D" w14:textId="77777777" w:rsidR="00375BCC" w:rsidRPr="001D2F3E" w:rsidRDefault="00375BCC" w:rsidP="00375BCC">
      <w:pPr>
        <w:tabs>
          <w:tab w:val="num" w:pos="993"/>
          <w:tab w:val="num" w:pos="1080"/>
        </w:tabs>
        <w:spacing w:after="0" w:line="240" w:lineRule="auto"/>
        <w:ind w:firstLine="709"/>
        <w:contextualSpacing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lastRenderedPageBreak/>
        <w:t>-</w:t>
      </w:r>
      <w:r w:rsidRPr="001D2F3E">
        <w:rPr>
          <w:rFonts w:ascii="Arial" w:eastAsia="Arial CYR" w:hAnsi="Arial" w:cs="Arial"/>
          <w:sz w:val="24"/>
          <w:szCs w:val="24"/>
        </w:rPr>
        <w:tab/>
        <w:t>направляет членам Конкурсной комиссии уведомление о проведении заседания, повестку дня заседания и материалы (информацию) по вопросам повестки в письменной форме с указанием даты, времени и места проведения заседания;</w:t>
      </w:r>
    </w:p>
    <w:p w14:paraId="670D608A" w14:textId="77777777" w:rsidR="00375BCC" w:rsidRPr="001D2F3E" w:rsidRDefault="00375BCC" w:rsidP="00375BCC">
      <w:pPr>
        <w:tabs>
          <w:tab w:val="num" w:pos="993"/>
          <w:tab w:val="num" w:pos="1080"/>
        </w:tabs>
        <w:spacing w:after="0" w:line="240" w:lineRule="auto"/>
        <w:ind w:firstLine="709"/>
        <w:contextualSpacing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-</w:t>
      </w:r>
      <w:r w:rsidRPr="001D2F3E">
        <w:rPr>
          <w:rFonts w:ascii="Arial" w:eastAsia="Arial CYR" w:hAnsi="Arial" w:cs="Arial"/>
          <w:sz w:val="24"/>
          <w:szCs w:val="24"/>
        </w:rPr>
        <w:tab/>
        <w:t>информирует соискателей и участников Конкурса о ходе проведения Конкурса;</w:t>
      </w:r>
    </w:p>
    <w:p w14:paraId="073D7D55" w14:textId="77777777" w:rsidR="00375BCC" w:rsidRPr="001D2F3E" w:rsidRDefault="00375BCC" w:rsidP="00375BCC">
      <w:pPr>
        <w:tabs>
          <w:tab w:val="num" w:pos="993"/>
          <w:tab w:val="num" w:pos="1080"/>
        </w:tabs>
        <w:spacing w:after="0" w:line="240" w:lineRule="auto"/>
        <w:ind w:firstLine="709"/>
        <w:contextualSpacing/>
        <w:jc w:val="both"/>
        <w:rPr>
          <w:rFonts w:ascii="Arial" w:eastAsia="Arial CYR" w:hAnsi="Arial" w:cs="Arial"/>
          <w:color w:val="000000" w:themeColor="text1"/>
          <w:sz w:val="24"/>
          <w:szCs w:val="24"/>
        </w:rPr>
      </w:pPr>
      <w:r w:rsidRPr="001D2F3E">
        <w:rPr>
          <w:rFonts w:ascii="Arial" w:eastAsia="Arial CYR" w:hAnsi="Arial" w:cs="Arial"/>
          <w:color w:val="000000" w:themeColor="text1"/>
          <w:sz w:val="24"/>
          <w:szCs w:val="24"/>
        </w:rPr>
        <w:t>-</w:t>
      </w:r>
      <w:r w:rsidRPr="001D2F3E">
        <w:rPr>
          <w:rFonts w:ascii="Arial" w:eastAsia="Arial CYR" w:hAnsi="Arial" w:cs="Arial"/>
          <w:color w:val="000000" w:themeColor="text1"/>
          <w:sz w:val="24"/>
          <w:szCs w:val="24"/>
        </w:rPr>
        <w:tab/>
        <w:t>определяет дату начала и окончания приема заявок (срок приема заявок не менее 30 календарных дней со дня размещения объявления о проведении Конкурса);</w:t>
      </w:r>
    </w:p>
    <w:p w14:paraId="5CFDC845" w14:textId="77777777" w:rsidR="00375BCC" w:rsidRPr="001D2F3E" w:rsidRDefault="00375BCC" w:rsidP="00375BCC">
      <w:pPr>
        <w:tabs>
          <w:tab w:val="num" w:pos="993"/>
          <w:tab w:val="num" w:pos="1080"/>
        </w:tabs>
        <w:spacing w:after="0" w:line="240" w:lineRule="auto"/>
        <w:ind w:firstLine="709"/>
        <w:contextualSpacing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-</w:t>
      </w:r>
      <w:r w:rsidRPr="001D2F3E">
        <w:rPr>
          <w:rFonts w:ascii="Arial" w:eastAsia="Arial CYR" w:hAnsi="Arial" w:cs="Arial"/>
          <w:sz w:val="24"/>
          <w:szCs w:val="24"/>
        </w:rPr>
        <w:tab/>
        <w:t>осуществляет прием конкурсных заявок на участие в Конкурсе (далее- заявок);</w:t>
      </w:r>
    </w:p>
    <w:p w14:paraId="0EF8E738" w14:textId="77777777" w:rsidR="00375BCC" w:rsidRPr="001D2F3E" w:rsidRDefault="00375BCC" w:rsidP="00375BCC">
      <w:pPr>
        <w:tabs>
          <w:tab w:val="num" w:pos="993"/>
          <w:tab w:val="num" w:pos="1080"/>
        </w:tabs>
        <w:spacing w:after="0" w:line="240" w:lineRule="auto"/>
        <w:ind w:firstLine="709"/>
        <w:contextualSpacing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-</w:t>
      </w:r>
      <w:r w:rsidRPr="001D2F3E">
        <w:rPr>
          <w:rFonts w:ascii="Arial" w:eastAsia="Arial CYR" w:hAnsi="Arial" w:cs="Arial"/>
          <w:sz w:val="24"/>
          <w:szCs w:val="24"/>
        </w:rPr>
        <w:tab/>
        <w:t>обеспечивает хранение представленных соискателями заявок;</w:t>
      </w:r>
    </w:p>
    <w:p w14:paraId="7DCB1540" w14:textId="77777777" w:rsidR="00375BCC" w:rsidRPr="001D2F3E" w:rsidRDefault="00375BCC" w:rsidP="00375BCC">
      <w:pPr>
        <w:tabs>
          <w:tab w:val="num" w:pos="993"/>
          <w:tab w:val="num" w:pos="1080"/>
        </w:tabs>
        <w:spacing w:after="0" w:line="240" w:lineRule="auto"/>
        <w:ind w:firstLine="709"/>
        <w:contextualSpacing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-</w:t>
      </w:r>
      <w:r w:rsidRPr="001D2F3E">
        <w:rPr>
          <w:rFonts w:ascii="Arial" w:eastAsia="Arial CYR" w:hAnsi="Arial" w:cs="Arial"/>
          <w:sz w:val="24"/>
          <w:szCs w:val="24"/>
        </w:rPr>
        <w:tab/>
        <w:t>предоставляет разъяснения по вопросам проведения Конкурса;</w:t>
      </w:r>
    </w:p>
    <w:p w14:paraId="72FB2425" w14:textId="77777777" w:rsidR="00375BCC" w:rsidRPr="001D2F3E" w:rsidRDefault="00375BCC" w:rsidP="00375BCC">
      <w:pPr>
        <w:tabs>
          <w:tab w:val="num" w:pos="993"/>
          <w:tab w:val="num" w:pos="1080"/>
        </w:tabs>
        <w:spacing w:after="0" w:line="240" w:lineRule="auto"/>
        <w:ind w:firstLine="709"/>
        <w:contextualSpacing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-</w:t>
      </w:r>
      <w:r w:rsidRPr="001D2F3E">
        <w:rPr>
          <w:rFonts w:ascii="Arial" w:eastAsia="Arial CYR" w:hAnsi="Arial" w:cs="Arial"/>
          <w:sz w:val="24"/>
          <w:szCs w:val="24"/>
        </w:rPr>
        <w:tab/>
        <w:t>обеспечивает исполнение решений Конкурсной комиссии;</w:t>
      </w:r>
    </w:p>
    <w:p w14:paraId="27A68EDD" w14:textId="77777777" w:rsidR="00375BCC" w:rsidRPr="001D2F3E" w:rsidRDefault="00375BCC" w:rsidP="00375BCC">
      <w:pPr>
        <w:tabs>
          <w:tab w:val="num" w:pos="993"/>
          <w:tab w:val="num" w:pos="1080"/>
        </w:tabs>
        <w:spacing w:after="0" w:line="240" w:lineRule="auto"/>
        <w:ind w:firstLine="709"/>
        <w:contextualSpacing/>
        <w:jc w:val="both"/>
        <w:rPr>
          <w:rFonts w:ascii="Arial" w:eastAsia="Arial CYR" w:hAnsi="Arial" w:cs="Arial"/>
          <w:color w:val="000000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-</w:t>
      </w:r>
      <w:r w:rsidRPr="001D2F3E">
        <w:rPr>
          <w:rFonts w:ascii="Arial" w:eastAsia="Arial CYR" w:hAnsi="Arial" w:cs="Arial"/>
          <w:sz w:val="24"/>
          <w:szCs w:val="24"/>
        </w:rPr>
        <w:tab/>
        <w:t xml:space="preserve">осуществляет в течение </w:t>
      </w:r>
      <w:r w:rsidRPr="001D2F3E">
        <w:rPr>
          <w:rFonts w:ascii="Arial" w:eastAsia="Arial CYR" w:hAnsi="Arial" w:cs="Arial"/>
          <w:color w:val="000000"/>
          <w:sz w:val="24"/>
          <w:szCs w:val="24"/>
        </w:rPr>
        <w:t>двух лет</w:t>
      </w:r>
      <w:r w:rsidRPr="001D2F3E">
        <w:rPr>
          <w:rFonts w:ascii="Arial" w:eastAsia="Arial CYR" w:hAnsi="Arial" w:cs="Arial"/>
          <w:sz w:val="24"/>
          <w:szCs w:val="24"/>
        </w:rPr>
        <w:t xml:space="preserve"> мониторинг реализации предпринимательских проектов, получивших муниципальную поддержку, с оформлением результатов в сводном отчете согласно прилагаемо</w:t>
      </w:r>
      <w:r w:rsidRPr="001D2F3E">
        <w:rPr>
          <w:rFonts w:ascii="Arial" w:eastAsia="Arial CYR" w:hAnsi="Arial" w:cs="Arial"/>
          <w:color w:val="000000"/>
          <w:sz w:val="24"/>
          <w:szCs w:val="24"/>
        </w:rPr>
        <w:t xml:space="preserve">й </w:t>
      </w:r>
      <w:hyperlink r:id="rId8" w:history="1">
        <w:r w:rsidRPr="001D2F3E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форме 5</w:t>
        </w:r>
      </w:hyperlink>
      <w:r w:rsidRPr="001D2F3E">
        <w:rPr>
          <w:rFonts w:ascii="Arial" w:eastAsia="Arial CYR" w:hAnsi="Arial" w:cs="Arial"/>
          <w:color w:val="000000" w:themeColor="text1"/>
          <w:sz w:val="24"/>
          <w:szCs w:val="24"/>
        </w:rPr>
        <w:t>;</w:t>
      </w:r>
    </w:p>
    <w:p w14:paraId="72B1D346" w14:textId="3BC36BA8" w:rsidR="00375BCC" w:rsidRPr="001D2F3E" w:rsidRDefault="00375BCC" w:rsidP="00375BCC">
      <w:pPr>
        <w:tabs>
          <w:tab w:val="num" w:pos="993"/>
        </w:tabs>
        <w:autoSpaceDE w:val="0"/>
        <w:spacing w:after="0" w:line="240" w:lineRule="auto"/>
        <w:ind w:firstLine="709"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-</w:t>
      </w:r>
      <w:r w:rsidRPr="001D2F3E">
        <w:rPr>
          <w:rFonts w:ascii="Arial" w:eastAsia="Arial CYR" w:hAnsi="Arial" w:cs="Arial"/>
          <w:sz w:val="24"/>
          <w:szCs w:val="24"/>
        </w:rPr>
        <w:tab/>
        <w:t>выполняет иные функции, определенные настоящим Порядком.»;</w:t>
      </w:r>
    </w:p>
    <w:p w14:paraId="217BEA73" w14:textId="77777777" w:rsidR="00375BCC" w:rsidRPr="001D2F3E" w:rsidRDefault="00375BCC" w:rsidP="00375BCC">
      <w:pPr>
        <w:tabs>
          <w:tab w:val="num" w:pos="993"/>
          <w:tab w:val="left" w:pos="1080"/>
        </w:tabs>
        <w:suppressAutoHyphens/>
        <w:spacing w:after="0" w:line="240" w:lineRule="auto"/>
        <w:ind w:left="709" w:firstLine="709"/>
        <w:contextualSpacing/>
        <w:jc w:val="both"/>
        <w:rPr>
          <w:rFonts w:ascii="Arial" w:eastAsia="Arial CYR" w:hAnsi="Arial" w:cs="Arial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6) пункт 22 изложить в новой редакции</w:t>
      </w:r>
    </w:p>
    <w:p w14:paraId="29DE0EED" w14:textId="77777777" w:rsidR="00375BCC" w:rsidRPr="001D2F3E" w:rsidRDefault="00375BCC" w:rsidP="00375BCC">
      <w:pPr>
        <w:tabs>
          <w:tab w:val="num" w:pos="993"/>
          <w:tab w:val="left" w:pos="1080"/>
        </w:tabs>
        <w:suppressAutoHyphens/>
        <w:spacing w:after="0" w:line="240" w:lineRule="auto"/>
        <w:ind w:left="709" w:firstLine="709"/>
        <w:contextualSpacing/>
        <w:jc w:val="both"/>
        <w:rPr>
          <w:rFonts w:ascii="Arial" w:eastAsia="Arial CYR" w:hAnsi="Arial" w:cs="Arial"/>
          <w:color w:val="000000" w:themeColor="text1"/>
          <w:sz w:val="24"/>
          <w:szCs w:val="24"/>
        </w:rPr>
      </w:pPr>
      <w:r w:rsidRPr="001D2F3E">
        <w:rPr>
          <w:rFonts w:ascii="Arial" w:eastAsia="Arial CYR" w:hAnsi="Arial" w:cs="Arial"/>
          <w:sz w:val="24"/>
          <w:szCs w:val="24"/>
        </w:rPr>
        <w:t>«22.</w:t>
      </w:r>
      <w:r w:rsidRPr="001D2F3E">
        <w:rPr>
          <w:rFonts w:ascii="Arial" w:eastAsia="Arial CYR" w:hAnsi="Arial" w:cs="Arial"/>
          <w:color w:val="000000" w:themeColor="text1"/>
          <w:sz w:val="24"/>
          <w:szCs w:val="24"/>
        </w:rPr>
        <w:t>Объявление о проведении Конкурса должно содержать следующую информацию:</w:t>
      </w:r>
    </w:p>
    <w:p w14:paraId="46EF6912" w14:textId="77777777" w:rsidR="00375BCC" w:rsidRPr="001D2F3E" w:rsidRDefault="00375BCC" w:rsidP="00375BCC">
      <w:pPr>
        <w:tabs>
          <w:tab w:val="num" w:pos="993"/>
          <w:tab w:val="left" w:pos="1080"/>
        </w:tabs>
        <w:spacing w:after="0" w:line="240" w:lineRule="auto"/>
        <w:ind w:firstLine="709"/>
        <w:contextualSpacing/>
        <w:jc w:val="both"/>
        <w:rPr>
          <w:rFonts w:ascii="Arial" w:eastAsia="Arial CYR" w:hAnsi="Arial" w:cs="Arial"/>
          <w:color w:val="000000" w:themeColor="text1"/>
          <w:sz w:val="24"/>
          <w:szCs w:val="24"/>
        </w:rPr>
      </w:pPr>
      <w:r w:rsidRPr="001D2F3E">
        <w:rPr>
          <w:rFonts w:ascii="Arial" w:eastAsia="Arial CYR" w:hAnsi="Arial" w:cs="Arial"/>
          <w:color w:val="000000" w:themeColor="text1"/>
          <w:sz w:val="24"/>
          <w:szCs w:val="24"/>
        </w:rPr>
        <w:t>-</w:t>
      </w:r>
      <w:r w:rsidRPr="001D2F3E">
        <w:rPr>
          <w:rFonts w:ascii="Arial" w:eastAsia="Arial CYR" w:hAnsi="Arial" w:cs="Arial"/>
          <w:color w:val="000000" w:themeColor="text1"/>
          <w:sz w:val="24"/>
          <w:szCs w:val="24"/>
        </w:rPr>
        <w:tab/>
        <w:t>дату и время начала и окончания приема заявок (срок приема заявок не менее 30 календарных дней со дня размещения объявления о проведении Конкурса);</w:t>
      </w:r>
    </w:p>
    <w:p w14:paraId="699EC29C" w14:textId="77777777" w:rsidR="00375BCC" w:rsidRPr="001D2F3E" w:rsidRDefault="00375BCC" w:rsidP="00375BCC">
      <w:pPr>
        <w:tabs>
          <w:tab w:val="num" w:pos="993"/>
          <w:tab w:val="left" w:pos="1080"/>
        </w:tabs>
        <w:spacing w:after="0" w:line="240" w:lineRule="auto"/>
        <w:ind w:firstLine="709"/>
        <w:contextualSpacing/>
        <w:jc w:val="both"/>
        <w:rPr>
          <w:rFonts w:ascii="Arial" w:eastAsia="Arial CYR" w:hAnsi="Arial" w:cs="Arial"/>
          <w:color w:val="000000" w:themeColor="text1"/>
          <w:sz w:val="24"/>
          <w:szCs w:val="24"/>
        </w:rPr>
      </w:pPr>
      <w:r w:rsidRPr="001D2F3E">
        <w:rPr>
          <w:rFonts w:ascii="Arial" w:eastAsia="Arial CYR" w:hAnsi="Arial" w:cs="Arial"/>
          <w:color w:val="000000" w:themeColor="text1"/>
          <w:sz w:val="24"/>
          <w:szCs w:val="24"/>
        </w:rPr>
        <w:t>-</w:t>
      </w:r>
      <w:r w:rsidRPr="001D2F3E">
        <w:rPr>
          <w:rFonts w:ascii="Arial" w:eastAsia="Arial CYR" w:hAnsi="Arial" w:cs="Arial"/>
          <w:color w:val="000000" w:themeColor="text1"/>
          <w:sz w:val="24"/>
          <w:szCs w:val="24"/>
        </w:rPr>
        <w:tab/>
        <w:t>направления муниципальной поддержки по видам экономической деятельности;</w:t>
      </w:r>
    </w:p>
    <w:p w14:paraId="0A9CCA2B" w14:textId="77777777" w:rsidR="00375BCC" w:rsidRPr="001D2F3E" w:rsidRDefault="00375BCC" w:rsidP="00375BCC">
      <w:pPr>
        <w:tabs>
          <w:tab w:val="num" w:pos="993"/>
          <w:tab w:val="left" w:pos="1080"/>
        </w:tabs>
        <w:spacing w:after="0" w:line="240" w:lineRule="auto"/>
        <w:ind w:firstLine="709"/>
        <w:contextualSpacing/>
        <w:jc w:val="both"/>
        <w:rPr>
          <w:rFonts w:ascii="Arial" w:eastAsia="Arial CYR" w:hAnsi="Arial" w:cs="Arial"/>
          <w:color w:val="000000" w:themeColor="text1"/>
          <w:sz w:val="24"/>
          <w:szCs w:val="24"/>
        </w:rPr>
      </w:pPr>
      <w:r w:rsidRPr="001D2F3E">
        <w:rPr>
          <w:rFonts w:ascii="Arial" w:eastAsia="Arial CYR" w:hAnsi="Arial" w:cs="Arial"/>
          <w:color w:val="000000" w:themeColor="text1"/>
          <w:sz w:val="24"/>
          <w:szCs w:val="24"/>
        </w:rPr>
        <w:t>-</w:t>
      </w:r>
      <w:r w:rsidRPr="001D2F3E">
        <w:rPr>
          <w:rFonts w:ascii="Arial" w:eastAsia="Arial CYR" w:hAnsi="Arial" w:cs="Arial"/>
          <w:color w:val="000000" w:themeColor="text1"/>
          <w:sz w:val="24"/>
          <w:szCs w:val="24"/>
        </w:rPr>
        <w:tab/>
        <w:t>адрес для отправки заявок по почте;</w:t>
      </w:r>
    </w:p>
    <w:p w14:paraId="3C0491E3" w14:textId="77777777" w:rsidR="00375BCC" w:rsidRPr="001D2F3E" w:rsidRDefault="00375BCC" w:rsidP="00375BCC">
      <w:pPr>
        <w:tabs>
          <w:tab w:val="num" w:pos="993"/>
          <w:tab w:val="left" w:pos="1080"/>
        </w:tabs>
        <w:spacing w:after="0" w:line="240" w:lineRule="auto"/>
        <w:ind w:firstLine="709"/>
        <w:contextualSpacing/>
        <w:jc w:val="both"/>
        <w:rPr>
          <w:rFonts w:ascii="Arial" w:eastAsia="Arial CYR" w:hAnsi="Arial" w:cs="Arial"/>
          <w:color w:val="000000" w:themeColor="text1"/>
          <w:sz w:val="24"/>
          <w:szCs w:val="24"/>
        </w:rPr>
      </w:pPr>
      <w:r w:rsidRPr="001D2F3E">
        <w:rPr>
          <w:rFonts w:ascii="Arial" w:eastAsia="Arial CYR" w:hAnsi="Arial" w:cs="Arial"/>
          <w:color w:val="000000" w:themeColor="text1"/>
          <w:sz w:val="24"/>
          <w:szCs w:val="24"/>
        </w:rPr>
        <w:t>-</w:t>
      </w:r>
      <w:r w:rsidRPr="001D2F3E">
        <w:rPr>
          <w:rFonts w:ascii="Arial" w:eastAsia="Arial CYR" w:hAnsi="Arial" w:cs="Arial"/>
          <w:color w:val="000000" w:themeColor="text1"/>
          <w:sz w:val="24"/>
          <w:szCs w:val="24"/>
        </w:rPr>
        <w:tab/>
        <w:t>адрес местонахождения организатора;</w:t>
      </w:r>
    </w:p>
    <w:p w14:paraId="6EDA5CA4" w14:textId="6C578449" w:rsidR="00375BCC" w:rsidRPr="001D2F3E" w:rsidRDefault="00375BCC" w:rsidP="00375BCC">
      <w:pPr>
        <w:tabs>
          <w:tab w:val="num" w:pos="993"/>
        </w:tabs>
        <w:autoSpaceDE w:val="0"/>
        <w:spacing w:after="0" w:line="240" w:lineRule="auto"/>
        <w:ind w:firstLine="709"/>
        <w:jc w:val="both"/>
        <w:rPr>
          <w:rFonts w:ascii="Arial" w:eastAsia="Arial CYR" w:hAnsi="Arial" w:cs="Arial"/>
          <w:color w:val="000000" w:themeColor="text1"/>
          <w:sz w:val="24"/>
          <w:szCs w:val="24"/>
        </w:rPr>
      </w:pPr>
      <w:r w:rsidRPr="001D2F3E">
        <w:rPr>
          <w:rFonts w:ascii="Arial" w:eastAsia="Arial CYR" w:hAnsi="Arial" w:cs="Arial"/>
          <w:color w:val="000000" w:themeColor="text1"/>
          <w:sz w:val="24"/>
          <w:szCs w:val="24"/>
        </w:rPr>
        <w:t>-</w:t>
      </w:r>
      <w:r w:rsidRPr="001D2F3E">
        <w:rPr>
          <w:rFonts w:ascii="Arial" w:eastAsia="Arial CYR" w:hAnsi="Arial" w:cs="Arial"/>
          <w:color w:val="000000" w:themeColor="text1"/>
          <w:sz w:val="24"/>
          <w:szCs w:val="24"/>
        </w:rPr>
        <w:tab/>
        <w:t>контактные телефоны; контактные e-mail.»;</w:t>
      </w:r>
    </w:p>
    <w:p w14:paraId="76AE5CBB" w14:textId="60FEF015" w:rsidR="00163D4D" w:rsidRPr="001D2F3E" w:rsidRDefault="00375BCC" w:rsidP="00375BCC">
      <w:pPr>
        <w:pStyle w:val="af"/>
        <w:tabs>
          <w:tab w:val="num" w:pos="993"/>
        </w:tabs>
        <w:ind w:left="709" w:firstLine="709"/>
        <w:jc w:val="both"/>
        <w:rPr>
          <w:rFonts w:ascii="Arial" w:hAnsi="Arial" w:cs="Arial"/>
          <w:sz w:val="24"/>
          <w:szCs w:val="24"/>
        </w:rPr>
      </w:pPr>
      <w:r w:rsidRPr="001D2F3E">
        <w:rPr>
          <w:rFonts w:ascii="Arial" w:hAnsi="Arial" w:cs="Arial"/>
          <w:sz w:val="24"/>
          <w:szCs w:val="24"/>
        </w:rPr>
        <w:t>7</w:t>
      </w:r>
      <w:r w:rsidR="00B974A8" w:rsidRPr="001D2F3E">
        <w:rPr>
          <w:rFonts w:ascii="Arial" w:hAnsi="Arial" w:cs="Arial"/>
          <w:sz w:val="24"/>
          <w:szCs w:val="24"/>
        </w:rPr>
        <w:t xml:space="preserve">) </w:t>
      </w:r>
      <w:r w:rsidR="00A679A6" w:rsidRPr="001D2F3E">
        <w:rPr>
          <w:rFonts w:ascii="Arial" w:hAnsi="Arial" w:cs="Arial"/>
          <w:sz w:val="24"/>
          <w:szCs w:val="24"/>
        </w:rPr>
        <w:t>в</w:t>
      </w:r>
      <w:r w:rsidR="00C41BD4" w:rsidRPr="001D2F3E">
        <w:rPr>
          <w:rFonts w:ascii="Arial" w:hAnsi="Arial" w:cs="Arial"/>
          <w:sz w:val="24"/>
          <w:szCs w:val="24"/>
        </w:rPr>
        <w:t xml:space="preserve"> п</w:t>
      </w:r>
      <w:r w:rsidR="00E734ED" w:rsidRPr="001D2F3E">
        <w:rPr>
          <w:rFonts w:ascii="Arial" w:hAnsi="Arial" w:cs="Arial"/>
          <w:sz w:val="24"/>
          <w:szCs w:val="24"/>
        </w:rPr>
        <w:t>ункт</w:t>
      </w:r>
      <w:r w:rsidR="00C41BD4" w:rsidRPr="001D2F3E">
        <w:rPr>
          <w:rFonts w:ascii="Arial" w:hAnsi="Arial" w:cs="Arial"/>
          <w:sz w:val="24"/>
          <w:szCs w:val="24"/>
        </w:rPr>
        <w:t>е</w:t>
      </w:r>
      <w:r w:rsidR="00E734ED" w:rsidRPr="001D2F3E">
        <w:rPr>
          <w:rFonts w:ascii="Arial" w:hAnsi="Arial" w:cs="Arial"/>
          <w:sz w:val="24"/>
          <w:szCs w:val="24"/>
        </w:rPr>
        <w:t xml:space="preserve"> 23</w:t>
      </w:r>
      <w:r w:rsidRPr="001D2F3E">
        <w:rPr>
          <w:rFonts w:ascii="Arial" w:hAnsi="Arial" w:cs="Arial"/>
          <w:sz w:val="24"/>
          <w:szCs w:val="24"/>
        </w:rPr>
        <w:t>:</w:t>
      </w:r>
    </w:p>
    <w:p w14:paraId="0E0EC311" w14:textId="746B4C31" w:rsidR="005C62F3" w:rsidRPr="001D2F3E" w:rsidRDefault="00E734ED" w:rsidP="00375BCC">
      <w:pPr>
        <w:pStyle w:val="af"/>
        <w:tabs>
          <w:tab w:val="num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D2F3E">
        <w:rPr>
          <w:rFonts w:ascii="Arial" w:hAnsi="Arial" w:cs="Arial"/>
          <w:sz w:val="24"/>
          <w:szCs w:val="24"/>
        </w:rPr>
        <w:t>а)</w:t>
      </w:r>
      <w:r w:rsidR="00375BCC" w:rsidRPr="001D2F3E">
        <w:rPr>
          <w:rFonts w:ascii="Arial" w:hAnsi="Arial" w:cs="Arial"/>
          <w:sz w:val="24"/>
          <w:szCs w:val="24"/>
        </w:rPr>
        <w:t xml:space="preserve"> </w:t>
      </w:r>
      <w:r w:rsidR="00163D4D" w:rsidRPr="001D2F3E">
        <w:rPr>
          <w:rFonts w:ascii="Arial" w:hAnsi="Arial" w:cs="Arial"/>
          <w:sz w:val="24"/>
          <w:szCs w:val="24"/>
        </w:rPr>
        <w:t>подпункт «а» изложить в новой редакции:</w:t>
      </w:r>
      <w:r w:rsidR="00B974A8" w:rsidRPr="001D2F3E">
        <w:rPr>
          <w:rFonts w:ascii="Arial" w:hAnsi="Arial" w:cs="Arial"/>
          <w:sz w:val="24"/>
          <w:szCs w:val="24"/>
        </w:rPr>
        <w:t xml:space="preserve"> </w:t>
      </w:r>
    </w:p>
    <w:p w14:paraId="558ABA69" w14:textId="461B874E" w:rsidR="0081608C" w:rsidRPr="001D2F3E" w:rsidRDefault="00B974A8" w:rsidP="00375BCC">
      <w:pPr>
        <w:pStyle w:val="af"/>
        <w:tabs>
          <w:tab w:val="num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D2F3E">
        <w:rPr>
          <w:rFonts w:ascii="Arial" w:hAnsi="Arial" w:cs="Arial"/>
          <w:sz w:val="24"/>
          <w:szCs w:val="24"/>
        </w:rPr>
        <w:t>«</w:t>
      </w:r>
      <w:r w:rsidR="00E734ED" w:rsidRPr="001D2F3E">
        <w:rPr>
          <w:rFonts w:ascii="Arial" w:hAnsi="Arial" w:cs="Arial"/>
          <w:sz w:val="24"/>
          <w:szCs w:val="24"/>
        </w:rPr>
        <w:t>а)</w:t>
      </w:r>
      <w:r w:rsidR="00375BCC" w:rsidRPr="001D2F3E">
        <w:rPr>
          <w:rFonts w:ascii="Arial" w:hAnsi="Arial" w:cs="Arial"/>
          <w:sz w:val="24"/>
          <w:szCs w:val="24"/>
        </w:rPr>
        <w:t xml:space="preserve"> </w:t>
      </w:r>
      <w:r w:rsidR="00E734ED" w:rsidRPr="001D2F3E">
        <w:rPr>
          <w:rFonts w:ascii="Arial" w:hAnsi="Arial" w:cs="Arial"/>
          <w:sz w:val="24"/>
          <w:szCs w:val="24"/>
        </w:rPr>
        <w:t xml:space="preserve">вновь зарегистрированные на территории муниципального образования «Город Кедровый» или </w:t>
      </w:r>
      <w:r w:rsidR="00F54E6F" w:rsidRPr="001D2F3E">
        <w:rPr>
          <w:rFonts w:ascii="Arial" w:hAnsi="Arial" w:cs="Arial"/>
          <w:sz w:val="24"/>
          <w:szCs w:val="24"/>
        </w:rPr>
        <w:t xml:space="preserve">ведущие деятельность менее двух лет и осуществляющие </w:t>
      </w:r>
      <w:r w:rsidR="003B1735" w:rsidRPr="001D2F3E">
        <w:rPr>
          <w:rFonts w:ascii="Arial" w:hAnsi="Arial" w:cs="Arial"/>
          <w:sz w:val="24"/>
          <w:szCs w:val="24"/>
        </w:rPr>
        <w:t>свою деятельность</w:t>
      </w:r>
      <w:r w:rsidR="00E734ED" w:rsidRPr="001D2F3E">
        <w:rPr>
          <w:rFonts w:ascii="Arial" w:hAnsi="Arial" w:cs="Arial"/>
          <w:sz w:val="24"/>
          <w:szCs w:val="24"/>
        </w:rPr>
        <w:t xml:space="preserve"> на территории муниципального образования «Город Кедровый»</w:t>
      </w:r>
      <w:r w:rsidR="00137F8E" w:rsidRPr="001D2F3E">
        <w:rPr>
          <w:rFonts w:ascii="Arial" w:hAnsi="Arial" w:cs="Arial"/>
          <w:sz w:val="24"/>
          <w:szCs w:val="24"/>
        </w:rPr>
        <w:t>;</w:t>
      </w:r>
    </w:p>
    <w:p w14:paraId="4CE40EF9" w14:textId="5356DAFA" w:rsidR="00163D4D" w:rsidRPr="001D2F3E" w:rsidRDefault="00A679A6" w:rsidP="00375BCC">
      <w:pPr>
        <w:pStyle w:val="af"/>
        <w:tabs>
          <w:tab w:val="num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D2F3E">
        <w:rPr>
          <w:rFonts w:ascii="Arial" w:hAnsi="Arial" w:cs="Arial"/>
          <w:sz w:val="24"/>
          <w:szCs w:val="24"/>
        </w:rPr>
        <w:t>«</w:t>
      </w:r>
      <w:r w:rsidR="00163D4D" w:rsidRPr="001D2F3E">
        <w:rPr>
          <w:rFonts w:ascii="Arial" w:hAnsi="Arial" w:cs="Arial"/>
          <w:sz w:val="24"/>
          <w:szCs w:val="24"/>
        </w:rPr>
        <w:t>б)</w:t>
      </w:r>
      <w:r w:rsidR="00375BCC" w:rsidRPr="001D2F3E">
        <w:rPr>
          <w:rFonts w:ascii="Arial" w:hAnsi="Arial" w:cs="Arial"/>
          <w:sz w:val="24"/>
          <w:szCs w:val="24"/>
        </w:rPr>
        <w:t xml:space="preserve"> </w:t>
      </w:r>
      <w:r w:rsidR="00163D4D" w:rsidRPr="001D2F3E">
        <w:rPr>
          <w:rFonts w:ascii="Arial" w:hAnsi="Arial" w:cs="Arial"/>
          <w:sz w:val="24"/>
          <w:szCs w:val="24"/>
        </w:rPr>
        <w:t>подпункт «ж» изложить в новой редакции:</w:t>
      </w:r>
    </w:p>
    <w:p w14:paraId="6E02DEAE" w14:textId="0DB47FE1" w:rsidR="00186B5F" w:rsidRPr="001D2F3E" w:rsidRDefault="00B974A8" w:rsidP="00375BCC">
      <w:pPr>
        <w:pStyle w:val="af"/>
        <w:tabs>
          <w:tab w:val="num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D2F3E">
        <w:rPr>
          <w:rFonts w:ascii="Arial" w:hAnsi="Arial" w:cs="Arial"/>
          <w:sz w:val="24"/>
          <w:szCs w:val="24"/>
        </w:rPr>
        <w:t xml:space="preserve">«ж) 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9" w:history="1">
        <w:r w:rsidRPr="001D2F3E">
          <w:rPr>
            <w:rFonts w:ascii="Arial" w:hAnsi="Arial" w:cs="Arial"/>
            <w:color w:val="000000" w:themeColor="text1"/>
            <w:sz w:val="24"/>
            <w:szCs w:val="24"/>
          </w:rPr>
          <w:t>перечень</w:t>
        </w:r>
      </w:hyperlink>
      <w:r w:rsidRPr="001D2F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D2F3E">
        <w:rPr>
          <w:rFonts w:ascii="Arial" w:hAnsi="Arial" w:cs="Arial"/>
          <w:sz w:val="24"/>
          <w:szCs w:val="24"/>
        </w:rPr>
        <w:t xml:space="preserve">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</w:t>
      </w:r>
      <w:r w:rsidR="00375BCC" w:rsidRPr="001D2F3E">
        <w:rPr>
          <w:rFonts w:ascii="Arial" w:hAnsi="Arial" w:cs="Arial"/>
          <w:sz w:val="24"/>
          <w:szCs w:val="24"/>
        </w:rPr>
        <w:t>публичных акционерных обществ;».</w:t>
      </w:r>
    </w:p>
    <w:p w14:paraId="0BE3042C" w14:textId="5BE33E7A" w:rsidR="003A4AC6" w:rsidRPr="001D2F3E" w:rsidRDefault="006E0879" w:rsidP="00375BCC">
      <w:pPr>
        <w:tabs>
          <w:tab w:val="num" w:pos="993"/>
          <w:tab w:val="left" w:pos="1080"/>
        </w:tabs>
        <w:spacing w:after="0" w:line="240" w:lineRule="auto"/>
        <w:ind w:firstLine="709"/>
        <w:contextualSpacing/>
        <w:jc w:val="both"/>
        <w:rPr>
          <w:rFonts w:ascii="Arial" w:eastAsia="Arial CYR" w:hAnsi="Arial" w:cs="Arial"/>
          <w:color w:val="000000" w:themeColor="text1"/>
          <w:sz w:val="24"/>
          <w:szCs w:val="24"/>
        </w:rPr>
      </w:pPr>
      <w:r w:rsidRPr="001D2F3E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3A4AC6" w:rsidRPr="001D2F3E">
        <w:rPr>
          <w:rFonts w:ascii="Arial" w:eastAsia="Times New Roman" w:hAnsi="Arial" w:cs="Arial"/>
          <w:sz w:val="24"/>
          <w:szCs w:val="24"/>
          <w:lang w:eastAsia="ru-RU"/>
        </w:rPr>
        <w:t>Постановление вступает в силу со дня его официального опубликования.</w:t>
      </w:r>
    </w:p>
    <w:p w14:paraId="1F23CCE0" w14:textId="4CC21748" w:rsidR="003A4AC6" w:rsidRPr="001D2F3E" w:rsidRDefault="006E0879" w:rsidP="00375BCC">
      <w:pPr>
        <w:tabs>
          <w:tab w:val="num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2F3E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="003A4AC6" w:rsidRPr="001D2F3E">
        <w:rPr>
          <w:rFonts w:ascii="Arial" w:eastAsia="Times New Roman" w:hAnsi="Arial" w:cs="Arial"/>
          <w:sz w:val="24"/>
          <w:szCs w:val="24"/>
          <w:lang w:eastAsia="ru-RU"/>
        </w:rPr>
        <w:t>Опубликовать постановление</w:t>
      </w:r>
      <w:r w:rsidR="00DC7B99" w:rsidRPr="001D2F3E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r w:rsidR="003A4AC6" w:rsidRPr="001D2F3E">
        <w:rPr>
          <w:rFonts w:ascii="Arial" w:eastAsia="Times New Roman" w:hAnsi="Arial" w:cs="Arial"/>
          <w:sz w:val="24"/>
          <w:szCs w:val="24"/>
          <w:lang w:eastAsia="ru-RU"/>
        </w:rPr>
        <w:t>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«Интернет»: http://www.kedradm.ru.</w:t>
      </w:r>
    </w:p>
    <w:p w14:paraId="3B776C64" w14:textId="77777777" w:rsidR="003A4AC6" w:rsidRPr="001D2F3E" w:rsidRDefault="006E0879" w:rsidP="00375BCC">
      <w:pPr>
        <w:tabs>
          <w:tab w:val="num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2F3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4. </w:t>
      </w:r>
      <w:r w:rsidR="003A4AC6" w:rsidRPr="001D2F3E">
        <w:rPr>
          <w:rFonts w:ascii="Arial" w:eastAsia="Times New Roman" w:hAnsi="Arial" w:cs="Arial"/>
          <w:sz w:val="24"/>
          <w:szCs w:val="24"/>
          <w:lang w:eastAsia="ru-RU"/>
        </w:rPr>
        <w:t>Контроль за исполнением настоящего постановления возложить на заместителя Мэра по социальной политике и управлению делами.</w:t>
      </w:r>
    </w:p>
    <w:p w14:paraId="04123D34" w14:textId="77777777" w:rsidR="003C1469" w:rsidRPr="001D2F3E" w:rsidRDefault="003C1469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5D48A9C" w14:textId="77777777" w:rsidR="0062386D" w:rsidRPr="001D2F3E" w:rsidRDefault="0062386D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10DD4E9" w14:textId="77777777" w:rsidR="00CE3DD8" w:rsidRPr="001D2F3E" w:rsidRDefault="00CE3DD8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C2AF29" w14:textId="64ABF99C" w:rsidR="001A140E" w:rsidRPr="001D2F3E" w:rsidRDefault="006C69D7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2F3E">
        <w:rPr>
          <w:rFonts w:ascii="Arial" w:eastAsia="Times New Roman" w:hAnsi="Arial" w:cs="Arial"/>
          <w:sz w:val="24"/>
          <w:szCs w:val="24"/>
          <w:lang w:eastAsia="ru-RU"/>
        </w:rPr>
        <w:t>И.о.</w:t>
      </w:r>
      <w:r w:rsidR="003C1469" w:rsidRPr="001D2F3E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="001A140E" w:rsidRPr="001D2F3E">
        <w:rPr>
          <w:rFonts w:ascii="Arial" w:eastAsia="Times New Roman" w:hAnsi="Arial" w:cs="Arial"/>
          <w:sz w:val="24"/>
          <w:szCs w:val="24"/>
          <w:lang w:eastAsia="ru-RU"/>
        </w:rPr>
        <w:t>эр</w:t>
      </w:r>
      <w:r w:rsidRPr="001D2F3E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DC7B99" w:rsidRPr="001D2F3E">
        <w:rPr>
          <w:rFonts w:ascii="Arial" w:eastAsia="Times New Roman" w:hAnsi="Arial" w:cs="Arial"/>
          <w:sz w:val="24"/>
          <w:szCs w:val="24"/>
          <w:lang w:eastAsia="ru-RU"/>
        </w:rPr>
        <w:t xml:space="preserve"> города Кедрового</w:t>
      </w:r>
      <w:r w:rsidR="00B42BD6" w:rsidRPr="001D2F3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</w:t>
      </w:r>
      <w:r w:rsidR="001A140E" w:rsidRPr="001D2F3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r w:rsidRPr="001D2F3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  <w:r w:rsidR="001A140E" w:rsidRPr="001D2F3E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Pr="001D2F3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A140E" w:rsidRPr="001D2F3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D2F3E">
        <w:rPr>
          <w:rFonts w:ascii="Arial" w:eastAsia="Times New Roman" w:hAnsi="Arial" w:cs="Arial"/>
          <w:sz w:val="24"/>
          <w:szCs w:val="24"/>
          <w:lang w:eastAsia="ru-RU"/>
        </w:rPr>
        <w:t>И.В.Борисова</w:t>
      </w:r>
    </w:p>
    <w:p w14:paraId="3FF7604F" w14:textId="77777777" w:rsidR="001A140E" w:rsidRPr="001D2F3E" w:rsidRDefault="001A140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4D95983" w14:textId="77777777" w:rsidR="0052521E" w:rsidRDefault="0052521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5BA20C4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087CD80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4E3A096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B946259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8DD198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AE5EDA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179B899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5AB928A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2215A27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48C4F79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5D1D5D5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E053668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904E815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C483F39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AAE667D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F9EC21E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889EAA4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DFB653B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0673F21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3EDC5C2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3C8651C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9DBE7DE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5B23DD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77BA490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D64E288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2535A6B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2C07AA3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D2D88CB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6E5BBD3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6634CAB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A810CBF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3D2BFF2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71A8879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F25077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E05BC26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D0FCC41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1BBA45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CC5CF0C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BA4BB14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9A9BF30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01874DF" w14:textId="77777777" w:rsid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9AF400" w14:textId="77777777" w:rsidR="001D2F3E" w:rsidRPr="001D2F3E" w:rsidRDefault="001D2F3E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14:paraId="2922970D" w14:textId="77777777" w:rsidR="00375BCC" w:rsidRPr="001D2F3E" w:rsidRDefault="00375BCC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815BC5C" w14:textId="1EA1E934" w:rsidR="00CE3DD8" w:rsidRPr="001D2F3E" w:rsidRDefault="00337F90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2F3E">
        <w:rPr>
          <w:rFonts w:ascii="Arial" w:eastAsia="Times New Roman" w:hAnsi="Arial" w:cs="Arial"/>
          <w:sz w:val="24"/>
          <w:szCs w:val="24"/>
          <w:lang w:eastAsia="ru-RU"/>
        </w:rPr>
        <w:t>Бондарь Ольга Петровна</w:t>
      </w:r>
    </w:p>
    <w:p w14:paraId="321FF03F" w14:textId="30663AEA" w:rsidR="003B1735" w:rsidRPr="001D2F3E" w:rsidRDefault="003B1735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2F3E">
        <w:rPr>
          <w:rFonts w:ascii="Arial" w:eastAsia="Times New Roman" w:hAnsi="Arial" w:cs="Arial"/>
          <w:sz w:val="24"/>
          <w:szCs w:val="24"/>
          <w:lang w:eastAsia="ru-RU"/>
        </w:rPr>
        <w:t>83825035427</w:t>
      </w:r>
    </w:p>
    <w:p w14:paraId="7114E1D8" w14:textId="0409FA28" w:rsidR="009744E3" w:rsidRPr="001D2F3E" w:rsidRDefault="003B1735" w:rsidP="00375B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2F3E">
        <w:rPr>
          <w:rFonts w:ascii="Arial" w:eastAsia="Times New Roman" w:hAnsi="Arial" w:cs="Arial"/>
          <w:sz w:val="24"/>
          <w:szCs w:val="24"/>
          <w:lang w:val="en-US" w:eastAsia="ru-RU"/>
        </w:rPr>
        <w:t>kedrotsp</w:t>
      </w:r>
      <w:r w:rsidRPr="001D2F3E">
        <w:rPr>
          <w:rFonts w:ascii="Arial" w:eastAsia="Times New Roman" w:hAnsi="Arial" w:cs="Arial"/>
          <w:sz w:val="24"/>
          <w:szCs w:val="24"/>
          <w:lang w:eastAsia="ru-RU"/>
        </w:rPr>
        <w:t>@</w:t>
      </w:r>
      <w:r w:rsidRPr="001D2F3E">
        <w:rPr>
          <w:rFonts w:ascii="Arial" w:eastAsia="Times New Roman" w:hAnsi="Arial" w:cs="Arial"/>
          <w:sz w:val="24"/>
          <w:szCs w:val="24"/>
          <w:lang w:val="en-US" w:eastAsia="ru-RU"/>
        </w:rPr>
        <w:t>tomsk</w:t>
      </w:r>
      <w:r w:rsidRPr="001D2F3E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1D2F3E">
        <w:rPr>
          <w:rFonts w:ascii="Arial" w:eastAsia="Times New Roman" w:hAnsi="Arial" w:cs="Arial"/>
          <w:sz w:val="24"/>
          <w:szCs w:val="24"/>
          <w:lang w:val="en-US" w:eastAsia="ru-RU"/>
        </w:rPr>
        <w:t>gov</w:t>
      </w:r>
      <w:r w:rsidRPr="001D2F3E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1D2F3E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</w:p>
    <w:sectPr w:rsidR="009744E3" w:rsidRPr="001D2F3E" w:rsidSect="00375BCC">
      <w:headerReference w:type="default" r:id="rId10"/>
      <w:pgSz w:w="11906" w:h="16838"/>
      <w:pgMar w:top="567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B1E7FE" w14:textId="77777777" w:rsidR="00DB2A11" w:rsidRDefault="00DB2A11" w:rsidP="00375BCC">
      <w:pPr>
        <w:spacing w:after="0" w:line="240" w:lineRule="auto"/>
      </w:pPr>
      <w:r>
        <w:separator/>
      </w:r>
    </w:p>
  </w:endnote>
  <w:endnote w:type="continuationSeparator" w:id="0">
    <w:p w14:paraId="1A9BDC23" w14:textId="77777777" w:rsidR="00DB2A11" w:rsidRDefault="00DB2A11" w:rsidP="00375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619F42" w14:textId="77777777" w:rsidR="00DB2A11" w:rsidRDefault="00DB2A11" w:rsidP="00375BCC">
      <w:pPr>
        <w:spacing w:after="0" w:line="240" w:lineRule="auto"/>
      </w:pPr>
      <w:r>
        <w:separator/>
      </w:r>
    </w:p>
  </w:footnote>
  <w:footnote w:type="continuationSeparator" w:id="0">
    <w:p w14:paraId="5E1BF66C" w14:textId="77777777" w:rsidR="00DB2A11" w:rsidRDefault="00DB2A11" w:rsidP="00375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3990591"/>
      <w:docPartObj>
        <w:docPartGallery w:val="Page Numbers (Top of Page)"/>
        <w:docPartUnique/>
      </w:docPartObj>
    </w:sdtPr>
    <w:sdtEndPr/>
    <w:sdtContent>
      <w:p w14:paraId="60985C1C" w14:textId="7241DDDA" w:rsidR="00375BCC" w:rsidRDefault="00375BC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F3E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47A25"/>
    <w:multiLevelType w:val="hybridMultilevel"/>
    <w:tmpl w:val="6F8E1DC8"/>
    <w:lvl w:ilvl="0" w:tplc="498ABE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F29C66">
      <w:start w:val="18"/>
      <w:numFmt w:val="decimal"/>
      <w:lvlText w:val="%4."/>
      <w:lvlJc w:val="left"/>
      <w:pPr>
        <w:tabs>
          <w:tab w:val="num" w:pos="425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2D6706"/>
    <w:multiLevelType w:val="hybridMultilevel"/>
    <w:tmpl w:val="9F4A82D6"/>
    <w:lvl w:ilvl="0" w:tplc="DEFA9806">
      <w:start w:val="8"/>
      <w:numFmt w:val="bullet"/>
      <w:lvlText w:val=""/>
      <w:lvlJc w:val="left"/>
      <w:pPr>
        <w:ind w:left="1080" w:hanging="360"/>
      </w:pPr>
      <w:rPr>
        <w:rFonts w:ascii="Symbol" w:eastAsia="Arial CYR" w:hAnsi="Symbol" w:cs="Arial CYR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AE49FB"/>
    <w:multiLevelType w:val="hybridMultilevel"/>
    <w:tmpl w:val="B1604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5495A"/>
    <w:multiLevelType w:val="hybridMultilevel"/>
    <w:tmpl w:val="F7C4B8B8"/>
    <w:lvl w:ilvl="0" w:tplc="D5025B74">
      <w:start w:val="8"/>
      <w:numFmt w:val="bullet"/>
      <w:lvlText w:val=""/>
      <w:lvlJc w:val="left"/>
      <w:pPr>
        <w:ind w:left="1440" w:hanging="360"/>
      </w:pPr>
      <w:rPr>
        <w:rFonts w:ascii="Symbol" w:eastAsia="Arial CYR" w:hAnsi="Symbol" w:cs="Arial CYR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3C059C"/>
    <w:multiLevelType w:val="hybridMultilevel"/>
    <w:tmpl w:val="F5A69544"/>
    <w:lvl w:ilvl="0" w:tplc="6C2099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D428BD"/>
    <w:multiLevelType w:val="hybridMultilevel"/>
    <w:tmpl w:val="DFA2DC0A"/>
    <w:lvl w:ilvl="0" w:tplc="2C0A0942">
      <w:start w:val="1"/>
      <w:numFmt w:val="decimal"/>
      <w:lvlText w:val="%1)"/>
      <w:lvlJc w:val="left"/>
      <w:pPr>
        <w:ind w:left="1069" w:hanging="360"/>
      </w:pPr>
      <w:rPr>
        <w:rFonts w:ascii="Times New Roman CYR" w:eastAsia="Times New Roman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593C0D"/>
    <w:multiLevelType w:val="hybridMultilevel"/>
    <w:tmpl w:val="E680417C"/>
    <w:lvl w:ilvl="0" w:tplc="23C0EDA8">
      <w:start w:val="1"/>
      <w:numFmt w:val="decimal"/>
      <w:lvlText w:val="%1)"/>
      <w:lvlJc w:val="left"/>
      <w:pPr>
        <w:ind w:left="1084" w:hanging="375"/>
      </w:pPr>
      <w:rPr>
        <w:rFonts w:ascii="Times New Roman CYR" w:eastAsia="Times New Roman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0F7B8A"/>
    <w:multiLevelType w:val="hybridMultilevel"/>
    <w:tmpl w:val="7C74E9FA"/>
    <w:lvl w:ilvl="0" w:tplc="20104FD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0951F15"/>
    <w:multiLevelType w:val="multilevel"/>
    <w:tmpl w:val="29A86D72"/>
    <w:lvl w:ilvl="0">
      <w:start w:val="1"/>
      <w:numFmt w:val="decimal"/>
      <w:lvlText w:val="%1."/>
      <w:lvlJc w:val="left"/>
      <w:pPr>
        <w:tabs>
          <w:tab w:val="num" w:pos="1573"/>
        </w:tabs>
        <w:ind w:left="1573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6" w:hanging="1008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76" w:hanging="1008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576" w:hanging="1008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eastAsia="Times New Roman" w:hint="default"/>
      </w:rPr>
    </w:lvl>
  </w:abstractNum>
  <w:abstractNum w:abstractNumId="9" w15:restartNumberingAfterBreak="0">
    <w:nsid w:val="5C237174"/>
    <w:multiLevelType w:val="hybridMultilevel"/>
    <w:tmpl w:val="80B87A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5D1123AA"/>
    <w:multiLevelType w:val="hybridMultilevel"/>
    <w:tmpl w:val="853A8A96"/>
    <w:lvl w:ilvl="0" w:tplc="39945AC4">
      <w:start w:val="7"/>
      <w:numFmt w:val="decimal"/>
      <w:lvlText w:val="%1)"/>
      <w:lvlJc w:val="left"/>
      <w:pPr>
        <w:ind w:left="1211" w:hanging="360"/>
      </w:pPr>
      <w:rPr>
        <w:rFonts w:eastAsia="Arial CYR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0E74423"/>
    <w:multiLevelType w:val="hybridMultilevel"/>
    <w:tmpl w:val="83002FA8"/>
    <w:lvl w:ilvl="0" w:tplc="A2FA0080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19B08E0"/>
    <w:multiLevelType w:val="hybridMultilevel"/>
    <w:tmpl w:val="3E20C29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51797E"/>
    <w:multiLevelType w:val="hybridMultilevel"/>
    <w:tmpl w:val="1A4661D8"/>
    <w:lvl w:ilvl="0" w:tplc="6D223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7"/>
  </w:num>
  <w:num w:numId="5">
    <w:abstractNumId w:val="13"/>
  </w:num>
  <w:num w:numId="6">
    <w:abstractNumId w:val="5"/>
  </w:num>
  <w:num w:numId="7">
    <w:abstractNumId w:val="1"/>
  </w:num>
  <w:num w:numId="8">
    <w:abstractNumId w:val="3"/>
  </w:num>
  <w:num w:numId="9">
    <w:abstractNumId w:val="6"/>
  </w:num>
  <w:num w:numId="10">
    <w:abstractNumId w:val="9"/>
  </w:num>
  <w:num w:numId="11">
    <w:abstractNumId w:val="10"/>
  </w:num>
  <w:num w:numId="12">
    <w:abstractNumId w:val="11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1B"/>
    <w:rsid w:val="000168AE"/>
    <w:rsid w:val="00051D14"/>
    <w:rsid w:val="0006232C"/>
    <w:rsid w:val="000C384A"/>
    <w:rsid w:val="000C6CCC"/>
    <w:rsid w:val="00121932"/>
    <w:rsid w:val="001272CD"/>
    <w:rsid w:val="0013395D"/>
    <w:rsid w:val="001369FC"/>
    <w:rsid w:val="00137F8E"/>
    <w:rsid w:val="00163D4D"/>
    <w:rsid w:val="00177AD7"/>
    <w:rsid w:val="00186B5F"/>
    <w:rsid w:val="001A140E"/>
    <w:rsid w:val="001A6691"/>
    <w:rsid w:val="001B2F6B"/>
    <w:rsid w:val="001D2F3E"/>
    <w:rsid w:val="00211E88"/>
    <w:rsid w:val="002174C5"/>
    <w:rsid w:val="00246094"/>
    <w:rsid w:val="0024727F"/>
    <w:rsid w:val="0027792E"/>
    <w:rsid w:val="00303BB8"/>
    <w:rsid w:val="00324BE0"/>
    <w:rsid w:val="00326A57"/>
    <w:rsid w:val="00337F90"/>
    <w:rsid w:val="0037227F"/>
    <w:rsid w:val="00375BCC"/>
    <w:rsid w:val="00377565"/>
    <w:rsid w:val="0039651F"/>
    <w:rsid w:val="003A4AC6"/>
    <w:rsid w:val="003B0715"/>
    <w:rsid w:val="003B1735"/>
    <w:rsid w:val="003C06DF"/>
    <w:rsid w:val="003C1469"/>
    <w:rsid w:val="00414F38"/>
    <w:rsid w:val="004238C0"/>
    <w:rsid w:val="00433683"/>
    <w:rsid w:val="00443825"/>
    <w:rsid w:val="0045377A"/>
    <w:rsid w:val="00486067"/>
    <w:rsid w:val="004A1DA1"/>
    <w:rsid w:val="004C519C"/>
    <w:rsid w:val="004C7701"/>
    <w:rsid w:val="004E4D7B"/>
    <w:rsid w:val="004E76F0"/>
    <w:rsid w:val="0052521E"/>
    <w:rsid w:val="00535C74"/>
    <w:rsid w:val="0054161B"/>
    <w:rsid w:val="00542C8E"/>
    <w:rsid w:val="005441AC"/>
    <w:rsid w:val="00544C2E"/>
    <w:rsid w:val="005728EE"/>
    <w:rsid w:val="00586991"/>
    <w:rsid w:val="005B7262"/>
    <w:rsid w:val="005C2BAD"/>
    <w:rsid w:val="005C62F3"/>
    <w:rsid w:val="005F456F"/>
    <w:rsid w:val="0061101D"/>
    <w:rsid w:val="00621050"/>
    <w:rsid w:val="0062386D"/>
    <w:rsid w:val="00635554"/>
    <w:rsid w:val="006766CD"/>
    <w:rsid w:val="006B2F76"/>
    <w:rsid w:val="006C242C"/>
    <w:rsid w:val="006C69D7"/>
    <w:rsid w:val="006E0879"/>
    <w:rsid w:val="00702D10"/>
    <w:rsid w:val="007252DD"/>
    <w:rsid w:val="00730743"/>
    <w:rsid w:val="00735755"/>
    <w:rsid w:val="00777752"/>
    <w:rsid w:val="007C7716"/>
    <w:rsid w:val="007E050A"/>
    <w:rsid w:val="007F0E3B"/>
    <w:rsid w:val="0081608C"/>
    <w:rsid w:val="00881F78"/>
    <w:rsid w:val="008A768E"/>
    <w:rsid w:val="008A76E5"/>
    <w:rsid w:val="008B1BA4"/>
    <w:rsid w:val="008B584B"/>
    <w:rsid w:val="008E5584"/>
    <w:rsid w:val="008F094D"/>
    <w:rsid w:val="00905A7C"/>
    <w:rsid w:val="00932CA3"/>
    <w:rsid w:val="0093353B"/>
    <w:rsid w:val="009744E3"/>
    <w:rsid w:val="00974943"/>
    <w:rsid w:val="009D32BB"/>
    <w:rsid w:val="009F1B0D"/>
    <w:rsid w:val="00A679A6"/>
    <w:rsid w:val="00A978D7"/>
    <w:rsid w:val="00AA4D2D"/>
    <w:rsid w:val="00B42BD6"/>
    <w:rsid w:val="00B81C6A"/>
    <w:rsid w:val="00B974A8"/>
    <w:rsid w:val="00BA46B2"/>
    <w:rsid w:val="00BB6DFC"/>
    <w:rsid w:val="00BE2B18"/>
    <w:rsid w:val="00BF3135"/>
    <w:rsid w:val="00BF6156"/>
    <w:rsid w:val="00C01626"/>
    <w:rsid w:val="00C123A9"/>
    <w:rsid w:val="00C36F8B"/>
    <w:rsid w:val="00C41BD4"/>
    <w:rsid w:val="00C56A14"/>
    <w:rsid w:val="00C84AC3"/>
    <w:rsid w:val="00CE3DD8"/>
    <w:rsid w:val="00D0671E"/>
    <w:rsid w:val="00D45200"/>
    <w:rsid w:val="00DA7F75"/>
    <w:rsid w:val="00DB2A11"/>
    <w:rsid w:val="00DC4800"/>
    <w:rsid w:val="00DC7B99"/>
    <w:rsid w:val="00DE2AC2"/>
    <w:rsid w:val="00E14179"/>
    <w:rsid w:val="00E21967"/>
    <w:rsid w:val="00E31F8B"/>
    <w:rsid w:val="00E64440"/>
    <w:rsid w:val="00E734ED"/>
    <w:rsid w:val="00E85623"/>
    <w:rsid w:val="00ED6342"/>
    <w:rsid w:val="00ED6F79"/>
    <w:rsid w:val="00EF23C6"/>
    <w:rsid w:val="00F21E17"/>
    <w:rsid w:val="00F26D7B"/>
    <w:rsid w:val="00F27053"/>
    <w:rsid w:val="00F42CA7"/>
    <w:rsid w:val="00F54E6F"/>
    <w:rsid w:val="00FD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FCA33"/>
  <w15:chartTrackingRefBased/>
  <w15:docId w15:val="{CC9FF788-37EA-4B1E-A8D9-4DF7480C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4800"/>
  </w:style>
  <w:style w:type="character" w:styleId="a3">
    <w:name w:val="Hyperlink"/>
    <w:semiHidden/>
    <w:rsid w:val="00DC4800"/>
    <w:rPr>
      <w:color w:val="000080"/>
      <w:u w:val="single"/>
    </w:rPr>
  </w:style>
  <w:style w:type="paragraph" w:customStyle="1" w:styleId="ConsPlusNormal">
    <w:name w:val="ConsPlusNormal"/>
    <w:rsid w:val="00DC480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C4800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sid w:val="00DC4800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List Paragraph"/>
    <w:basedOn w:val="a"/>
    <w:uiPriority w:val="34"/>
    <w:qFormat/>
    <w:rsid w:val="003A4AC6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E8562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8562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8562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8562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85623"/>
    <w:rPr>
      <w:b/>
      <w:bCs/>
      <w:sz w:val="20"/>
      <w:szCs w:val="20"/>
    </w:rPr>
  </w:style>
  <w:style w:type="table" w:styleId="ac">
    <w:name w:val="Table Grid"/>
    <w:basedOn w:val="a1"/>
    <w:uiPriority w:val="39"/>
    <w:rsid w:val="004E7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734E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  <w:rsid w:val="00E734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No Spacing"/>
    <w:uiPriority w:val="1"/>
    <w:qFormat/>
    <w:rsid w:val="00137F8E"/>
    <w:pPr>
      <w:spacing w:after="0" w:line="240" w:lineRule="auto"/>
    </w:pPr>
  </w:style>
  <w:style w:type="paragraph" w:styleId="af0">
    <w:name w:val="footer"/>
    <w:basedOn w:val="a"/>
    <w:link w:val="af1"/>
    <w:uiPriority w:val="99"/>
    <w:unhideWhenUsed/>
    <w:rsid w:val="0037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75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29E7C21D16CA13AA091192B702145961FF057F31AA1BA2A5137483DBA5AF0D53D7A6AAE0C19C948C18F704729G8cE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A520652FC5DC57B1EDA8CB38E407D1F50131E58EB1458947A104A6D4D343CDCC66405A8BDC151914DE878E47F104699F2029C2FD1308A7s1U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4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2023-06-30T03:22:00Z</cp:lastPrinted>
  <dcterms:created xsi:type="dcterms:W3CDTF">2023-03-31T02:49:00Z</dcterms:created>
  <dcterms:modified xsi:type="dcterms:W3CDTF">2023-07-03T04:54:00Z</dcterms:modified>
</cp:coreProperties>
</file>