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58B2" w:rsidRDefault="00D74E1C" w:rsidP="006958B2">
      <w:pPr>
        <w:jc w:val="center"/>
        <w:rPr>
          <w:b/>
          <w:sz w:val="32"/>
          <w:szCs w:val="32"/>
        </w:rPr>
      </w:pPr>
      <w:r w:rsidRPr="00EF4A80">
        <w:rPr>
          <w:b/>
          <w:bCs/>
          <w:noProof/>
          <w:sz w:val="28"/>
          <w:szCs w:val="28"/>
        </w:rPr>
        <w:drawing>
          <wp:inline distT="0" distB="0" distL="0" distR="0">
            <wp:extent cx="561975" cy="790575"/>
            <wp:effectExtent l="0" t="0" r="9525" b="9525"/>
            <wp:docPr id="3" name="Рисунок 3"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дноцветный_меленький"/>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6958B2" w:rsidRDefault="002E6217" w:rsidP="006958B2">
      <w:pPr>
        <w:jc w:val="center"/>
        <w:rPr>
          <w:b/>
          <w:sz w:val="28"/>
          <w:szCs w:val="28"/>
        </w:rPr>
      </w:pPr>
      <w:r w:rsidRPr="002B0D4E">
        <w:rPr>
          <w:b/>
          <w:sz w:val="28"/>
          <w:szCs w:val="28"/>
        </w:rPr>
        <w:t>АДМИНИСТРАЦИЯ ГОРОДА</w:t>
      </w:r>
      <w:r w:rsidR="006958B2" w:rsidRPr="002B0D4E">
        <w:rPr>
          <w:b/>
          <w:sz w:val="28"/>
          <w:szCs w:val="28"/>
        </w:rPr>
        <w:t xml:space="preserve"> КЕДРОВОГО</w:t>
      </w:r>
    </w:p>
    <w:p w:rsidR="00F71BC3" w:rsidRPr="002B0D4E" w:rsidRDefault="00F71BC3" w:rsidP="006958B2">
      <w:pPr>
        <w:jc w:val="center"/>
        <w:rPr>
          <w:b/>
          <w:sz w:val="28"/>
          <w:szCs w:val="28"/>
        </w:rPr>
      </w:pPr>
    </w:p>
    <w:p w:rsidR="006958B2" w:rsidRPr="00804B9A" w:rsidRDefault="006958B2" w:rsidP="006958B2">
      <w:pPr>
        <w:jc w:val="center"/>
        <w:rPr>
          <w:b/>
          <w:sz w:val="36"/>
          <w:szCs w:val="36"/>
        </w:rPr>
      </w:pPr>
      <w:r w:rsidRPr="00804B9A">
        <w:rPr>
          <w:b/>
          <w:sz w:val="36"/>
          <w:szCs w:val="36"/>
        </w:rPr>
        <w:t>ПОСТАНОВЛЕНИЕ</w:t>
      </w:r>
    </w:p>
    <w:p w:rsidR="006958B2" w:rsidRDefault="006958B2" w:rsidP="006958B2"/>
    <w:tbl>
      <w:tblPr>
        <w:tblW w:w="0" w:type="auto"/>
        <w:tblLook w:val="01E0" w:firstRow="1" w:lastRow="1" w:firstColumn="1" w:lastColumn="1" w:noHBand="0" w:noVBand="0"/>
      </w:tblPr>
      <w:tblGrid>
        <w:gridCol w:w="3962"/>
        <w:gridCol w:w="2360"/>
        <w:gridCol w:w="3316"/>
      </w:tblGrid>
      <w:tr w:rsidR="006958B2" w:rsidRPr="00B053F0" w:rsidTr="006958B2">
        <w:trPr>
          <w:trHeight w:val="381"/>
        </w:trPr>
        <w:tc>
          <w:tcPr>
            <w:tcW w:w="4152" w:type="dxa"/>
          </w:tcPr>
          <w:p w:rsidR="006958B2" w:rsidRPr="00B053F0" w:rsidRDefault="00A1582C" w:rsidP="0058432E">
            <w:r>
              <w:t>05 декабря</w:t>
            </w:r>
            <w:r w:rsidR="004157AB" w:rsidRPr="00B053F0">
              <w:t>_202</w:t>
            </w:r>
            <w:r w:rsidR="009E50E6">
              <w:t>4</w:t>
            </w:r>
            <w:r w:rsidR="00C3580A" w:rsidRPr="00B053F0">
              <w:t xml:space="preserve"> г.</w:t>
            </w:r>
          </w:p>
        </w:tc>
        <w:tc>
          <w:tcPr>
            <w:tcW w:w="2534" w:type="dxa"/>
          </w:tcPr>
          <w:p w:rsidR="006958B2" w:rsidRPr="00B053F0" w:rsidRDefault="006958B2" w:rsidP="006958B2"/>
        </w:tc>
        <w:tc>
          <w:tcPr>
            <w:tcW w:w="3538" w:type="dxa"/>
          </w:tcPr>
          <w:p w:rsidR="006958B2" w:rsidRPr="00B053F0" w:rsidRDefault="006958B2" w:rsidP="00420825">
            <w:pPr>
              <w:jc w:val="right"/>
            </w:pPr>
            <w:r w:rsidRPr="00A1582C">
              <w:t>№</w:t>
            </w:r>
            <w:r w:rsidR="0023570D" w:rsidRPr="00A1582C">
              <w:t xml:space="preserve"> </w:t>
            </w:r>
            <w:r w:rsidR="00420825" w:rsidRPr="00A1582C">
              <w:t>368</w:t>
            </w:r>
          </w:p>
        </w:tc>
      </w:tr>
    </w:tbl>
    <w:p w:rsidR="0083078A" w:rsidRDefault="0083078A" w:rsidP="00BC2037">
      <w:pPr>
        <w:jc w:val="center"/>
        <w:rPr>
          <w:b/>
        </w:rPr>
      </w:pPr>
    </w:p>
    <w:p w:rsidR="00F843A4" w:rsidRPr="00E96A84" w:rsidRDefault="00BC2037" w:rsidP="00BC2037">
      <w:pPr>
        <w:jc w:val="center"/>
        <w:rPr>
          <w:b/>
        </w:rPr>
      </w:pPr>
      <w:r w:rsidRPr="00E96A84">
        <w:rPr>
          <w:b/>
        </w:rPr>
        <w:t>Томская область</w:t>
      </w:r>
    </w:p>
    <w:p w:rsidR="00BC2037" w:rsidRDefault="00BC2037" w:rsidP="00BC2037">
      <w:pPr>
        <w:jc w:val="center"/>
        <w:rPr>
          <w:b/>
        </w:rPr>
      </w:pPr>
      <w:r w:rsidRPr="00E96A84">
        <w:rPr>
          <w:b/>
        </w:rPr>
        <w:t>г. Кедровый</w:t>
      </w:r>
    </w:p>
    <w:p w:rsidR="00E96A84" w:rsidRDefault="00E96A84" w:rsidP="00BC2037">
      <w:pPr>
        <w:jc w:val="center"/>
        <w:rPr>
          <w:b/>
        </w:rPr>
      </w:pPr>
    </w:p>
    <w:p w:rsidR="009B4BBB" w:rsidRDefault="004157AB" w:rsidP="004157AB">
      <w:pPr>
        <w:autoSpaceDE w:val="0"/>
        <w:autoSpaceDN w:val="0"/>
        <w:adjustRightInd w:val="0"/>
        <w:ind w:firstLine="708"/>
        <w:jc w:val="center"/>
      </w:pPr>
      <w:r w:rsidRPr="004157AB">
        <w:t>О внесении изменения в постановление Администрации города Кедрового от 06.11.2020 № 372 «Об утверждении муниципальной программы «Жилье и городская среда муниципального образования «Город Кедровый»</w:t>
      </w:r>
    </w:p>
    <w:p w:rsidR="004157AB" w:rsidRDefault="004157AB" w:rsidP="002B555F">
      <w:pPr>
        <w:autoSpaceDE w:val="0"/>
        <w:autoSpaceDN w:val="0"/>
        <w:adjustRightInd w:val="0"/>
        <w:ind w:firstLine="708"/>
        <w:jc w:val="both"/>
      </w:pPr>
    </w:p>
    <w:p w:rsidR="00156A46" w:rsidRPr="004108E4" w:rsidRDefault="00156A46" w:rsidP="00F127B4">
      <w:pPr>
        <w:autoSpaceDE w:val="0"/>
        <w:autoSpaceDN w:val="0"/>
        <w:adjustRightInd w:val="0"/>
        <w:ind w:firstLine="709"/>
        <w:jc w:val="both"/>
        <w:rPr>
          <w:bCs/>
        </w:rPr>
      </w:pPr>
      <w:r w:rsidRPr="004108E4">
        <w:t xml:space="preserve">В соответствии со статьей 179 Бюджетного кодекса Российской Федерации, </w:t>
      </w:r>
      <w:r w:rsidR="002F022C" w:rsidRPr="002F022C">
        <w:t>решением Думы</w:t>
      </w:r>
      <w:r w:rsidR="000816B2">
        <w:t xml:space="preserve"> города Кедрового от 25.12.2023</w:t>
      </w:r>
      <w:r w:rsidR="002F022C" w:rsidRPr="002F022C">
        <w:t xml:space="preserve"> № 62 «О бюджете города Кедрового на 2024 год и плановый период 2025 и 2026 годов»</w:t>
      </w:r>
      <w:r w:rsidR="000D2C4A">
        <w:t xml:space="preserve">, </w:t>
      </w:r>
      <w:r w:rsidRPr="00411EDA">
        <w:t>постановлением</w:t>
      </w:r>
      <w:r>
        <w:t xml:space="preserve"> А</w:t>
      </w:r>
      <w:r w:rsidRPr="00411EDA">
        <w:t xml:space="preserve">дминистрации города Кедрового от </w:t>
      </w:r>
      <w:r>
        <w:t>01.09.2020 №301 «</w:t>
      </w:r>
      <w:r w:rsidRPr="00A148B5">
        <w:t xml:space="preserve">Об утверждении Порядка принятия решений о разработке муниципальных программ муниципального образования </w:t>
      </w:r>
      <w:r>
        <w:t>«</w:t>
      </w:r>
      <w:r w:rsidRPr="00A148B5">
        <w:t>Город Кедровый</w:t>
      </w:r>
      <w:r>
        <w:t>»</w:t>
      </w:r>
      <w:r w:rsidRPr="00A148B5">
        <w:t>, их формирования и реализации, а также осуществления мониторинга за ходом их реализации</w:t>
      </w:r>
      <w:r>
        <w:t>»</w:t>
      </w:r>
    </w:p>
    <w:p w:rsidR="00156A46" w:rsidRPr="004108E4" w:rsidRDefault="00156A46" w:rsidP="00F127B4">
      <w:pPr>
        <w:pStyle w:val="ConsPlusNormal"/>
        <w:ind w:left="-540" w:firstLine="709"/>
        <w:jc w:val="both"/>
        <w:rPr>
          <w:rFonts w:ascii="Times New Roman" w:hAnsi="Times New Roman" w:cs="Times New Roman"/>
          <w:sz w:val="24"/>
          <w:szCs w:val="24"/>
        </w:rPr>
      </w:pPr>
    </w:p>
    <w:p w:rsidR="0083078A" w:rsidRDefault="0083078A" w:rsidP="00F127B4">
      <w:pPr>
        <w:ind w:right="262" w:firstLine="709"/>
        <w:jc w:val="center"/>
      </w:pPr>
      <w:r>
        <w:t>ПОСТАНОВЛЯ</w:t>
      </w:r>
      <w:r w:rsidR="001939F9">
        <w:t>ЕТ</w:t>
      </w:r>
      <w:r>
        <w:t>:</w:t>
      </w:r>
    </w:p>
    <w:p w:rsidR="00CE0196" w:rsidRDefault="00CE0196" w:rsidP="00F127B4">
      <w:pPr>
        <w:ind w:left="360" w:right="262" w:firstLine="709"/>
        <w:jc w:val="both"/>
      </w:pPr>
      <w:r>
        <w:tab/>
      </w:r>
    </w:p>
    <w:p w:rsidR="004157AB" w:rsidRPr="00C90E17" w:rsidRDefault="00CE0196" w:rsidP="00F127B4">
      <w:pPr>
        <w:ind w:firstLine="709"/>
        <w:jc w:val="both"/>
      </w:pPr>
      <w:r w:rsidRPr="00C9283D">
        <w:t>1.</w:t>
      </w:r>
      <w:r w:rsidR="004157AB" w:rsidRPr="004157AB">
        <w:t xml:space="preserve"> </w:t>
      </w:r>
      <w:r w:rsidR="004157AB" w:rsidRPr="00BA3D50">
        <w:t xml:space="preserve">Внести в муниципальную программу </w:t>
      </w:r>
      <w:r w:rsidR="004157AB">
        <w:t>«</w:t>
      </w:r>
      <w:r w:rsidR="004157AB" w:rsidRPr="0012211C">
        <w:t>Жилье и городская среда муниципального образования «Город Кедровый</w:t>
      </w:r>
      <w:r w:rsidR="004157AB">
        <w:t xml:space="preserve">», утвержденную </w:t>
      </w:r>
      <w:r w:rsidR="004157AB" w:rsidRPr="003449AC">
        <w:t>постановление</w:t>
      </w:r>
      <w:r w:rsidR="004157AB">
        <w:t>м</w:t>
      </w:r>
      <w:r w:rsidR="004157AB" w:rsidRPr="003449AC">
        <w:t xml:space="preserve"> </w:t>
      </w:r>
      <w:r w:rsidR="004157AB">
        <w:t>А</w:t>
      </w:r>
      <w:r w:rsidR="004157AB" w:rsidRPr="003449AC">
        <w:t>дм</w:t>
      </w:r>
      <w:r w:rsidR="004157AB">
        <w:t>инистрации города Кедрового от 06.11.2020 № 372</w:t>
      </w:r>
      <w:r w:rsidR="00422B68">
        <w:t xml:space="preserve"> (далее – Программа)</w:t>
      </w:r>
      <w:r w:rsidR="004157AB">
        <w:t xml:space="preserve"> </w:t>
      </w:r>
      <w:r w:rsidR="004157AB" w:rsidRPr="00C90E17">
        <w:t>следующие изменения:</w:t>
      </w:r>
    </w:p>
    <w:p w:rsidR="004157AB" w:rsidRDefault="004157AB" w:rsidP="00F127B4">
      <w:pPr>
        <w:ind w:firstLine="709"/>
        <w:jc w:val="both"/>
      </w:pPr>
      <w:r>
        <w:t xml:space="preserve">1) </w:t>
      </w:r>
      <w:r w:rsidRPr="00C90E17">
        <w:t>в разделе 1 Программы строку 10 изложить в новой редакции:</w:t>
      </w:r>
    </w:p>
    <w:p w:rsidR="008F393F" w:rsidRDefault="008F393F" w:rsidP="004157AB">
      <w:pPr>
        <w:ind w:firstLine="567"/>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7"/>
        <w:gridCol w:w="1261"/>
        <w:gridCol w:w="1417"/>
        <w:gridCol w:w="994"/>
        <w:gridCol w:w="992"/>
        <w:gridCol w:w="1030"/>
        <w:gridCol w:w="955"/>
        <w:gridCol w:w="980"/>
        <w:gridCol w:w="711"/>
        <w:gridCol w:w="711"/>
      </w:tblGrid>
      <w:tr w:rsidR="00E97B5A" w:rsidRPr="00E97B5A" w:rsidTr="00F70C86">
        <w:trPr>
          <w:trHeight w:val="330"/>
        </w:trPr>
        <w:tc>
          <w:tcPr>
            <w:tcW w:w="300" w:type="pct"/>
            <w:vMerge w:val="restar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10</w:t>
            </w:r>
          </w:p>
        </w:tc>
        <w:tc>
          <w:tcPr>
            <w:tcW w:w="655" w:type="pct"/>
            <w:vMerge w:val="restart"/>
            <w:shd w:val="clear" w:color="auto" w:fill="auto"/>
            <w:vAlign w:val="center"/>
            <w:hideMark/>
          </w:tcPr>
          <w:p w:rsidR="00E97B5A" w:rsidRPr="00E97B5A" w:rsidRDefault="00E97B5A">
            <w:pPr>
              <w:rPr>
                <w:color w:val="000000"/>
                <w:sz w:val="18"/>
                <w:szCs w:val="20"/>
              </w:rPr>
            </w:pPr>
            <w:r w:rsidRPr="00E97B5A">
              <w:rPr>
                <w:color w:val="000000"/>
                <w:sz w:val="18"/>
                <w:szCs w:val="20"/>
              </w:rPr>
              <w:t>Объем и источники финансирования муниципальной программы (с детализацией по годам реализации, тыс. рублей)</w:t>
            </w:r>
          </w:p>
        </w:tc>
        <w:tc>
          <w:tcPr>
            <w:tcW w:w="73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Источники</w:t>
            </w:r>
          </w:p>
        </w:tc>
        <w:tc>
          <w:tcPr>
            <w:tcW w:w="51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Всего</w:t>
            </w:r>
          </w:p>
        </w:tc>
        <w:tc>
          <w:tcPr>
            <w:tcW w:w="51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2021</w:t>
            </w:r>
          </w:p>
        </w:tc>
        <w:tc>
          <w:tcPr>
            <w:tcW w:w="53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2022</w:t>
            </w:r>
          </w:p>
        </w:tc>
        <w:tc>
          <w:tcPr>
            <w:tcW w:w="49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2023</w:t>
            </w:r>
          </w:p>
        </w:tc>
        <w:tc>
          <w:tcPr>
            <w:tcW w:w="50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2024</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2025</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2026</w:t>
            </w:r>
          </w:p>
        </w:tc>
      </w:tr>
      <w:tr w:rsidR="00E97B5A" w:rsidRPr="00E97B5A" w:rsidTr="00F70C86">
        <w:trPr>
          <w:trHeight w:val="645"/>
        </w:trPr>
        <w:tc>
          <w:tcPr>
            <w:tcW w:w="300" w:type="pct"/>
            <w:vMerge/>
            <w:vAlign w:val="center"/>
            <w:hideMark/>
          </w:tcPr>
          <w:p w:rsidR="00E97B5A" w:rsidRPr="00E97B5A" w:rsidRDefault="00E97B5A">
            <w:pPr>
              <w:rPr>
                <w:color w:val="000000"/>
                <w:sz w:val="18"/>
                <w:szCs w:val="20"/>
              </w:rPr>
            </w:pPr>
          </w:p>
        </w:tc>
        <w:tc>
          <w:tcPr>
            <w:tcW w:w="655" w:type="pct"/>
            <w:vMerge/>
            <w:vAlign w:val="center"/>
            <w:hideMark/>
          </w:tcPr>
          <w:p w:rsidR="00E97B5A" w:rsidRPr="00E97B5A" w:rsidRDefault="00E97B5A">
            <w:pPr>
              <w:rPr>
                <w:color w:val="000000"/>
                <w:sz w:val="18"/>
                <w:szCs w:val="20"/>
              </w:rPr>
            </w:pPr>
          </w:p>
        </w:tc>
        <w:tc>
          <w:tcPr>
            <w:tcW w:w="736" w:type="pct"/>
            <w:shd w:val="clear" w:color="auto" w:fill="auto"/>
            <w:vAlign w:val="center"/>
            <w:hideMark/>
          </w:tcPr>
          <w:p w:rsidR="00E97B5A" w:rsidRPr="00E97B5A" w:rsidRDefault="00E97B5A">
            <w:pPr>
              <w:rPr>
                <w:color w:val="000000"/>
                <w:sz w:val="18"/>
                <w:szCs w:val="20"/>
              </w:rPr>
            </w:pPr>
            <w:r w:rsidRPr="00E97B5A">
              <w:rPr>
                <w:color w:val="000000"/>
                <w:sz w:val="18"/>
                <w:szCs w:val="20"/>
              </w:rPr>
              <w:t>Итого по всем источникам</w:t>
            </w:r>
          </w:p>
        </w:tc>
        <w:tc>
          <w:tcPr>
            <w:tcW w:w="51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65 037,1</w:t>
            </w:r>
            <w:r w:rsidR="00C2533A">
              <w:rPr>
                <w:color w:val="000000"/>
                <w:sz w:val="18"/>
                <w:szCs w:val="20"/>
              </w:rPr>
              <w:t>0</w:t>
            </w:r>
            <w:bookmarkStart w:id="0" w:name="_GoBack"/>
            <w:bookmarkEnd w:id="0"/>
          </w:p>
        </w:tc>
        <w:tc>
          <w:tcPr>
            <w:tcW w:w="51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16 587,26</w:t>
            </w:r>
          </w:p>
        </w:tc>
        <w:tc>
          <w:tcPr>
            <w:tcW w:w="53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16 117,19</w:t>
            </w:r>
          </w:p>
        </w:tc>
        <w:tc>
          <w:tcPr>
            <w:tcW w:w="49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15 855,99</w:t>
            </w:r>
          </w:p>
        </w:tc>
        <w:tc>
          <w:tcPr>
            <w:tcW w:w="50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15 576,66</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700,00</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200,00</w:t>
            </w:r>
          </w:p>
        </w:tc>
      </w:tr>
      <w:tr w:rsidR="00E97B5A" w:rsidRPr="00E97B5A" w:rsidTr="00F70C86">
        <w:trPr>
          <w:trHeight w:val="587"/>
        </w:trPr>
        <w:tc>
          <w:tcPr>
            <w:tcW w:w="300" w:type="pct"/>
            <w:vMerge/>
            <w:vAlign w:val="center"/>
            <w:hideMark/>
          </w:tcPr>
          <w:p w:rsidR="00E97B5A" w:rsidRPr="00E97B5A" w:rsidRDefault="00E97B5A">
            <w:pPr>
              <w:rPr>
                <w:color w:val="000000"/>
                <w:sz w:val="18"/>
                <w:szCs w:val="20"/>
              </w:rPr>
            </w:pPr>
          </w:p>
        </w:tc>
        <w:tc>
          <w:tcPr>
            <w:tcW w:w="655" w:type="pct"/>
            <w:vMerge/>
            <w:vAlign w:val="center"/>
            <w:hideMark/>
          </w:tcPr>
          <w:p w:rsidR="00E97B5A" w:rsidRPr="00E97B5A" w:rsidRDefault="00E97B5A">
            <w:pPr>
              <w:rPr>
                <w:color w:val="000000"/>
                <w:sz w:val="18"/>
                <w:szCs w:val="20"/>
              </w:rPr>
            </w:pPr>
          </w:p>
        </w:tc>
        <w:tc>
          <w:tcPr>
            <w:tcW w:w="736" w:type="pct"/>
            <w:shd w:val="clear" w:color="auto" w:fill="auto"/>
            <w:vAlign w:val="center"/>
            <w:hideMark/>
          </w:tcPr>
          <w:p w:rsidR="00E97B5A" w:rsidRPr="00E97B5A" w:rsidRDefault="00E97B5A">
            <w:pPr>
              <w:rPr>
                <w:color w:val="000000"/>
                <w:sz w:val="18"/>
                <w:szCs w:val="20"/>
              </w:rPr>
            </w:pPr>
            <w:r w:rsidRPr="00E97B5A">
              <w:rPr>
                <w:color w:val="000000"/>
                <w:sz w:val="18"/>
                <w:szCs w:val="20"/>
              </w:rPr>
              <w:t>федеральный бюджет (по согласованию)</w:t>
            </w:r>
          </w:p>
        </w:tc>
        <w:tc>
          <w:tcPr>
            <w:tcW w:w="51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34587,87</w:t>
            </w:r>
          </w:p>
        </w:tc>
        <w:tc>
          <w:tcPr>
            <w:tcW w:w="51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10 729,17</w:t>
            </w:r>
          </w:p>
        </w:tc>
        <w:tc>
          <w:tcPr>
            <w:tcW w:w="53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7 505,28</w:t>
            </w:r>
          </w:p>
        </w:tc>
        <w:tc>
          <w:tcPr>
            <w:tcW w:w="49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8 912,62</w:t>
            </w:r>
          </w:p>
        </w:tc>
        <w:tc>
          <w:tcPr>
            <w:tcW w:w="50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7 440,80</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r>
      <w:tr w:rsidR="00E97B5A" w:rsidRPr="00E97B5A" w:rsidTr="00F70C86">
        <w:trPr>
          <w:trHeight w:val="681"/>
        </w:trPr>
        <w:tc>
          <w:tcPr>
            <w:tcW w:w="300" w:type="pct"/>
            <w:vMerge/>
            <w:vAlign w:val="center"/>
            <w:hideMark/>
          </w:tcPr>
          <w:p w:rsidR="00E97B5A" w:rsidRPr="00E97B5A" w:rsidRDefault="00E97B5A">
            <w:pPr>
              <w:rPr>
                <w:color w:val="000000"/>
                <w:sz w:val="18"/>
                <w:szCs w:val="20"/>
              </w:rPr>
            </w:pPr>
          </w:p>
        </w:tc>
        <w:tc>
          <w:tcPr>
            <w:tcW w:w="655" w:type="pct"/>
            <w:vMerge/>
            <w:vAlign w:val="center"/>
            <w:hideMark/>
          </w:tcPr>
          <w:p w:rsidR="00E97B5A" w:rsidRPr="00E97B5A" w:rsidRDefault="00E97B5A">
            <w:pPr>
              <w:rPr>
                <w:color w:val="000000"/>
                <w:sz w:val="18"/>
                <w:szCs w:val="20"/>
              </w:rPr>
            </w:pPr>
          </w:p>
        </w:tc>
        <w:tc>
          <w:tcPr>
            <w:tcW w:w="736" w:type="pct"/>
            <w:shd w:val="clear" w:color="auto" w:fill="auto"/>
            <w:vAlign w:val="center"/>
            <w:hideMark/>
          </w:tcPr>
          <w:p w:rsidR="00E97B5A" w:rsidRPr="00E97B5A" w:rsidRDefault="00E97B5A">
            <w:pPr>
              <w:rPr>
                <w:color w:val="000000"/>
                <w:sz w:val="18"/>
                <w:szCs w:val="20"/>
              </w:rPr>
            </w:pPr>
            <w:r w:rsidRPr="00E97B5A">
              <w:rPr>
                <w:color w:val="000000"/>
                <w:sz w:val="18"/>
                <w:szCs w:val="20"/>
              </w:rPr>
              <w:t>областной бюджет (по согласованию)</w:t>
            </w:r>
          </w:p>
        </w:tc>
        <w:tc>
          <w:tcPr>
            <w:tcW w:w="51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1744,73</w:t>
            </w:r>
          </w:p>
        </w:tc>
        <w:tc>
          <w:tcPr>
            <w:tcW w:w="51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481,83</w:t>
            </w:r>
          </w:p>
        </w:tc>
        <w:tc>
          <w:tcPr>
            <w:tcW w:w="53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357,12</w:t>
            </w:r>
          </w:p>
        </w:tc>
        <w:tc>
          <w:tcPr>
            <w:tcW w:w="49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375,65</w:t>
            </w:r>
          </w:p>
        </w:tc>
        <w:tc>
          <w:tcPr>
            <w:tcW w:w="50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330,13</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100,00</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100,00</w:t>
            </w:r>
          </w:p>
        </w:tc>
      </w:tr>
      <w:tr w:rsidR="00E97B5A" w:rsidRPr="00E97B5A" w:rsidTr="00F70C86">
        <w:trPr>
          <w:trHeight w:val="408"/>
        </w:trPr>
        <w:tc>
          <w:tcPr>
            <w:tcW w:w="300" w:type="pct"/>
            <w:vMerge/>
            <w:vAlign w:val="center"/>
            <w:hideMark/>
          </w:tcPr>
          <w:p w:rsidR="00E97B5A" w:rsidRPr="00E97B5A" w:rsidRDefault="00E97B5A">
            <w:pPr>
              <w:rPr>
                <w:color w:val="000000"/>
                <w:sz w:val="18"/>
                <w:szCs w:val="20"/>
              </w:rPr>
            </w:pPr>
          </w:p>
        </w:tc>
        <w:tc>
          <w:tcPr>
            <w:tcW w:w="655" w:type="pct"/>
            <w:vMerge/>
            <w:vAlign w:val="center"/>
            <w:hideMark/>
          </w:tcPr>
          <w:p w:rsidR="00E97B5A" w:rsidRPr="00E97B5A" w:rsidRDefault="00E97B5A">
            <w:pPr>
              <w:rPr>
                <w:color w:val="000000"/>
                <w:sz w:val="18"/>
                <w:szCs w:val="20"/>
              </w:rPr>
            </w:pPr>
          </w:p>
        </w:tc>
        <w:tc>
          <w:tcPr>
            <w:tcW w:w="736" w:type="pct"/>
            <w:shd w:val="clear" w:color="auto" w:fill="auto"/>
            <w:vAlign w:val="center"/>
            <w:hideMark/>
          </w:tcPr>
          <w:p w:rsidR="00E97B5A" w:rsidRPr="00E97B5A" w:rsidRDefault="00E97B5A">
            <w:pPr>
              <w:rPr>
                <w:color w:val="000000"/>
                <w:sz w:val="18"/>
                <w:szCs w:val="20"/>
              </w:rPr>
            </w:pPr>
            <w:r w:rsidRPr="00E97B5A">
              <w:rPr>
                <w:color w:val="000000"/>
                <w:sz w:val="18"/>
                <w:szCs w:val="20"/>
              </w:rPr>
              <w:t>местный бюджет</w:t>
            </w:r>
          </w:p>
        </w:tc>
        <w:tc>
          <w:tcPr>
            <w:tcW w:w="51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28704,51</w:t>
            </w:r>
          </w:p>
        </w:tc>
        <w:tc>
          <w:tcPr>
            <w:tcW w:w="51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5 376,26</w:t>
            </w:r>
          </w:p>
        </w:tc>
        <w:tc>
          <w:tcPr>
            <w:tcW w:w="53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8 254,79</w:t>
            </w:r>
          </w:p>
        </w:tc>
        <w:tc>
          <w:tcPr>
            <w:tcW w:w="49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6 567,72</w:t>
            </w:r>
          </w:p>
        </w:tc>
        <w:tc>
          <w:tcPr>
            <w:tcW w:w="50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7 805,74</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600,00</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100,00</w:t>
            </w:r>
          </w:p>
        </w:tc>
      </w:tr>
      <w:tr w:rsidR="00E97B5A" w:rsidRPr="00E97B5A" w:rsidTr="00F70C86">
        <w:trPr>
          <w:trHeight w:val="697"/>
        </w:trPr>
        <w:tc>
          <w:tcPr>
            <w:tcW w:w="300" w:type="pct"/>
            <w:vMerge/>
            <w:vAlign w:val="center"/>
            <w:hideMark/>
          </w:tcPr>
          <w:p w:rsidR="00E97B5A" w:rsidRPr="00E97B5A" w:rsidRDefault="00E97B5A">
            <w:pPr>
              <w:rPr>
                <w:color w:val="000000"/>
                <w:sz w:val="18"/>
                <w:szCs w:val="20"/>
              </w:rPr>
            </w:pPr>
          </w:p>
        </w:tc>
        <w:tc>
          <w:tcPr>
            <w:tcW w:w="655" w:type="pct"/>
            <w:vMerge/>
            <w:vAlign w:val="center"/>
            <w:hideMark/>
          </w:tcPr>
          <w:p w:rsidR="00E97B5A" w:rsidRPr="00E97B5A" w:rsidRDefault="00E97B5A">
            <w:pPr>
              <w:rPr>
                <w:color w:val="000000"/>
                <w:sz w:val="18"/>
                <w:szCs w:val="20"/>
              </w:rPr>
            </w:pPr>
          </w:p>
        </w:tc>
        <w:tc>
          <w:tcPr>
            <w:tcW w:w="736" w:type="pct"/>
            <w:shd w:val="clear" w:color="auto" w:fill="auto"/>
            <w:vAlign w:val="center"/>
            <w:hideMark/>
          </w:tcPr>
          <w:p w:rsidR="00E97B5A" w:rsidRPr="00E97B5A" w:rsidRDefault="00E97B5A">
            <w:pPr>
              <w:rPr>
                <w:color w:val="000000"/>
                <w:sz w:val="18"/>
                <w:szCs w:val="20"/>
              </w:rPr>
            </w:pPr>
            <w:r w:rsidRPr="00E97B5A">
              <w:rPr>
                <w:color w:val="000000"/>
                <w:sz w:val="18"/>
                <w:szCs w:val="20"/>
              </w:rPr>
              <w:t>внебюджетные источники (по согласованию)</w:t>
            </w:r>
          </w:p>
        </w:tc>
        <w:tc>
          <w:tcPr>
            <w:tcW w:w="51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51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53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49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50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r>
      <w:tr w:rsidR="00E97B5A" w:rsidRPr="00E97B5A" w:rsidTr="00F70C86">
        <w:trPr>
          <w:trHeight w:val="330"/>
        </w:trPr>
        <w:tc>
          <w:tcPr>
            <w:tcW w:w="300" w:type="pct"/>
            <w:vMerge/>
            <w:vAlign w:val="center"/>
            <w:hideMark/>
          </w:tcPr>
          <w:p w:rsidR="00E97B5A" w:rsidRPr="00E97B5A" w:rsidRDefault="00E97B5A">
            <w:pPr>
              <w:rPr>
                <w:color w:val="000000"/>
                <w:sz w:val="18"/>
                <w:szCs w:val="20"/>
              </w:rPr>
            </w:pPr>
          </w:p>
        </w:tc>
        <w:tc>
          <w:tcPr>
            <w:tcW w:w="655" w:type="pct"/>
            <w:vMerge/>
            <w:vAlign w:val="center"/>
            <w:hideMark/>
          </w:tcPr>
          <w:p w:rsidR="00E97B5A" w:rsidRPr="00E97B5A" w:rsidRDefault="00E97B5A">
            <w:pPr>
              <w:rPr>
                <w:color w:val="000000"/>
                <w:sz w:val="18"/>
                <w:szCs w:val="20"/>
              </w:rPr>
            </w:pPr>
          </w:p>
        </w:tc>
        <w:tc>
          <w:tcPr>
            <w:tcW w:w="736" w:type="pct"/>
            <w:shd w:val="clear" w:color="auto" w:fill="auto"/>
            <w:vAlign w:val="center"/>
            <w:hideMark/>
          </w:tcPr>
          <w:p w:rsidR="00E97B5A" w:rsidRPr="00E97B5A" w:rsidRDefault="00E97B5A">
            <w:pPr>
              <w:rPr>
                <w:color w:val="000000"/>
                <w:sz w:val="18"/>
                <w:szCs w:val="20"/>
              </w:rPr>
            </w:pPr>
            <w:r w:rsidRPr="00E97B5A">
              <w:rPr>
                <w:color w:val="000000"/>
                <w:sz w:val="18"/>
                <w:szCs w:val="20"/>
              </w:rPr>
              <w:t>Потребность</w:t>
            </w:r>
          </w:p>
        </w:tc>
        <w:tc>
          <w:tcPr>
            <w:tcW w:w="51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51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535"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496"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50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c>
          <w:tcPr>
            <w:tcW w:w="369" w:type="pct"/>
            <w:shd w:val="clear" w:color="auto" w:fill="auto"/>
            <w:vAlign w:val="center"/>
            <w:hideMark/>
          </w:tcPr>
          <w:p w:rsidR="00E97B5A" w:rsidRPr="00E97B5A" w:rsidRDefault="00E97B5A">
            <w:pPr>
              <w:jc w:val="center"/>
              <w:rPr>
                <w:color w:val="000000"/>
                <w:sz w:val="18"/>
                <w:szCs w:val="20"/>
              </w:rPr>
            </w:pPr>
            <w:r w:rsidRPr="00E97B5A">
              <w:rPr>
                <w:color w:val="000000"/>
                <w:sz w:val="18"/>
                <w:szCs w:val="20"/>
              </w:rPr>
              <w:t>0,00</w:t>
            </w:r>
          </w:p>
        </w:tc>
      </w:tr>
    </w:tbl>
    <w:p w:rsidR="001B42D3" w:rsidRDefault="001B42D3" w:rsidP="004157AB">
      <w:pPr>
        <w:ind w:firstLine="567"/>
        <w:jc w:val="both"/>
      </w:pPr>
    </w:p>
    <w:p w:rsidR="008E28BB" w:rsidRPr="008E28BB" w:rsidRDefault="008E28BB" w:rsidP="00F127B4">
      <w:pPr>
        <w:pStyle w:val="ae"/>
        <w:tabs>
          <w:tab w:val="left" w:pos="567"/>
        </w:tabs>
        <w:overflowPunct w:val="0"/>
        <w:autoSpaceDE w:val="0"/>
        <w:autoSpaceDN w:val="0"/>
        <w:adjustRightInd w:val="0"/>
        <w:spacing w:after="0" w:line="240" w:lineRule="auto"/>
        <w:ind w:left="567" w:firstLine="142"/>
        <w:jc w:val="both"/>
        <w:textAlignment w:val="baseline"/>
        <w:rPr>
          <w:rFonts w:ascii="Times New Roman" w:hAnsi="Times New Roman"/>
          <w:sz w:val="24"/>
          <w:szCs w:val="24"/>
        </w:rPr>
      </w:pPr>
      <w:r w:rsidRPr="008E28BB">
        <w:rPr>
          <w:rFonts w:ascii="Times New Roman" w:hAnsi="Times New Roman"/>
          <w:sz w:val="24"/>
          <w:szCs w:val="24"/>
        </w:rPr>
        <w:t>2) раздел 4 Программы изложить в новой редакции:</w:t>
      </w:r>
    </w:p>
    <w:p w:rsidR="008E28BB" w:rsidRDefault="008E28BB" w:rsidP="00F127B4">
      <w:pPr>
        <w:pStyle w:val="ConsPlusNormal"/>
        <w:tabs>
          <w:tab w:val="left" w:pos="567"/>
        </w:tabs>
        <w:ind w:firstLine="142"/>
        <w:rPr>
          <w:b/>
        </w:rPr>
      </w:pPr>
      <w:r w:rsidRPr="008E28BB">
        <w:rPr>
          <w:rFonts w:ascii="Times New Roman" w:hAnsi="Times New Roman" w:cs="Times New Roman"/>
          <w:sz w:val="24"/>
          <w:szCs w:val="24"/>
        </w:rPr>
        <w:t>«</w:t>
      </w:r>
      <w:r w:rsidRPr="008E28BB">
        <w:rPr>
          <w:rFonts w:ascii="Times New Roman" w:hAnsi="Times New Roman" w:cs="Times New Roman"/>
          <w:b/>
          <w:sz w:val="24"/>
          <w:szCs w:val="24"/>
        </w:rPr>
        <w:t>4.Ресурсное обеспечение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
        <w:gridCol w:w="411"/>
        <w:gridCol w:w="466"/>
        <w:gridCol w:w="354"/>
        <w:gridCol w:w="1622"/>
        <w:gridCol w:w="1273"/>
        <w:gridCol w:w="642"/>
        <w:gridCol w:w="836"/>
        <w:gridCol w:w="758"/>
        <w:gridCol w:w="758"/>
        <w:gridCol w:w="758"/>
        <w:gridCol w:w="642"/>
        <w:gridCol w:w="642"/>
      </w:tblGrid>
      <w:tr w:rsidR="00693AEB" w:rsidRPr="00693AEB" w:rsidTr="00720B65">
        <w:trPr>
          <w:trHeight w:val="1452"/>
        </w:trPr>
        <w:tc>
          <w:tcPr>
            <w:tcW w:w="962" w:type="pct"/>
            <w:gridSpan w:val="4"/>
            <w:shd w:val="clear" w:color="auto" w:fill="auto"/>
            <w:vAlign w:val="center"/>
            <w:hideMark/>
          </w:tcPr>
          <w:p w:rsidR="00693AEB" w:rsidRPr="00693AEB" w:rsidRDefault="00693AEB">
            <w:pPr>
              <w:jc w:val="center"/>
              <w:rPr>
                <w:color w:val="000000"/>
                <w:sz w:val="20"/>
                <w:szCs w:val="20"/>
              </w:rPr>
            </w:pPr>
            <w:r w:rsidRPr="00693AEB">
              <w:rPr>
                <w:color w:val="000000"/>
                <w:sz w:val="20"/>
                <w:szCs w:val="20"/>
              </w:rPr>
              <w:lastRenderedPageBreak/>
              <w:t>Код аналитической программной классификации</w:t>
            </w:r>
          </w:p>
        </w:tc>
        <w:tc>
          <w:tcPr>
            <w:tcW w:w="993" w:type="pct"/>
            <w:vMerge w:val="restar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Наименование муниципальной программы, подпрограммы, задачи, основного мероприятия, мероприятия</w:t>
            </w:r>
          </w:p>
        </w:tc>
        <w:tc>
          <w:tcPr>
            <w:tcW w:w="386" w:type="pct"/>
            <w:vMerge w:val="restar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Ответственный исполнитель, соисполнитель</w:t>
            </w:r>
          </w:p>
        </w:tc>
        <w:tc>
          <w:tcPr>
            <w:tcW w:w="2660" w:type="pct"/>
            <w:gridSpan w:val="7"/>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Расходы бюджета муниципального образования, тыс. рублей</w:t>
            </w:r>
          </w:p>
        </w:tc>
      </w:tr>
      <w:tr w:rsidR="00693AEB" w:rsidRPr="00693AEB" w:rsidTr="00720B65">
        <w:trPr>
          <w:trHeight w:val="315"/>
        </w:trPr>
        <w:tc>
          <w:tcPr>
            <w:tcW w:w="324"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МП</w:t>
            </w:r>
          </w:p>
        </w:tc>
        <w:tc>
          <w:tcPr>
            <w:tcW w:w="213" w:type="pct"/>
            <w:shd w:val="clear" w:color="auto" w:fill="auto"/>
            <w:vAlign w:val="center"/>
            <w:hideMark/>
          </w:tcPr>
          <w:p w:rsidR="00693AEB" w:rsidRPr="00693AEB" w:rsidRDefault="00693AEB">
            <w:pPr>
              <w:jc w:val="center"/>
              <w:rPr>
                <w:color w:val="000000"/>
                <w:sz w:val="20"/>
                <w:szCs w:val="20"/>
              </w:rPr>
            </w:pPr>
            <w:proofErr w:type="spellStart"/>
            <w:r w:rsidRPr="00693AEB">
              <w:rPr>
                <w:color w:val="000000"/>
                <w:sz w:val="20"/>
                <w:szCs w:val="20"/>
              </w:rPr>
              <w:t>Пп</w:t>
            </w:r>
            <w:proofErr w:type="spellEnd"/>
          </w:p>
        </w:tc>
        <w:tc>
          <w:tcPr>
            <w:tcW w:w="213"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ОМ</w:t>
            </w:r>
          </w:p>
        </w:tc>
        <w:tc>
          <w:tcPr>
            <w:tcW w:w="213"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М</w:t>
            </w:r>
          </w:p>
        </w:tc>
        <w:tc>
          <w:tcPr>
            <w:tcW w:w="993" w:type="pct"/>
            <w:vMerge/>
            <w:vAlign w:val="center"/>
            <w:hideMark/>
          </w:tcPr>
          <w:p w:rsidR="00693AEB" w:rsidRPr="00693AEB" w:rsidRDefault="00693AEB">
            <w:pPr>
              <w:rPr>
                <w:color w:val="000000"/>
                <w:sz w:val="20"/>
                <w:szCs w:val="20"/>
              </w:rPr>
            </w:pPr>
          </w:p>
        </w:tc>
        <w:tc>
          <w:tcPr>
            <w:tcW w:w="386" w:type="pct"/>
            <w:vMerge/>
            <w:vAlign w:val="center"/>
            <w:hideMark/>
          </w:tcPr>
          <w:p w:rsidR="00693AEB" w:rsidRPr="00693AEB" w:rsidRDefault="00693AEB">
            <w:pPr>
              <w:rPr>
                <w:color w:val="000000"/>
                <w:sz w:val="20"/>
                <w:szCs w:val="20"/>
              </w:rPr>
            </w:pP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Всего</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2021</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2022</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2023</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2024</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2025</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2026</w:t>
            </w:r>
          </w:p>
        </w:tc>
      </w:tr>
      <w:tr w:rsidR="00693AEB" w:rsidRPr="00693AEB" w:rsidTr="00720B65">
        <w:trPr>
          <w:trHeight w:val="2190"/>
        </w:trPr>
        <w:tc>
          <w:tcPr>
            <w:tcW w:w="324"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12</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х</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х</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х</w:t>
            </w:r>
          </w:p>
        </w:tc>
        <w:tc>
          <w:tcPr>
            <w:tcW w:w="993" w:type="pct"/>
            <w:vMerge w:val="restart"/>
            <w:shd w:val="clear" w:color="auto" w:fill="auto"/>
            <w:vAlign w:val="center"/>
            <w:hideMark/>
          </w:tcPr>
          <w:p w:rsidR="00693AEB" w:rsidRPr="00693AEB" w:rsidRDefault="00693AEB">
            <w:pPr>
              <w:rPr>
                <w:color w:val="000000"/>
                <w:sz w:val="20"/>
                <w:szCs w:val="20"/>
              </w:rPr>
            </w:pPr>
            <w:r w:rsidRPr="00693AEB">
              <w:rPr>
                <w:color w:val="000000"/>
                <w:sz w:val="20"/>
                <w:szCs w:val="20"/>
              </w:rPr>
              <w:t>Программа «Жилье и городская среда муниципального образования «Город Кедровый»</w:t>
            </w: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Всего</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65 037,10</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16 587,26</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16 117,19</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15 855,99</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15 576,66</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700,00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200,00</w:t>
            </w:r>
          </w:p>
        </w:tc>
      </w:tr>
      <w:tr w:rsidR="00693AEB" w:rsidRPr="00693AEB" w:rsidTr="00720B65">
        <w:trPr>
          <w:trHeight w:val="480"/>
        </w:trPr>
        <w:tc>
          <w:tcPr>
            <w:tcW w:w="324"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993" w:type="pct"/>
            <w:vMerge/>
            <w:vAlign w:val="center"/>
            <w:hideMark/>
          </w:tcPr>
          <w:p w:rsidR="00693AEB" w:rsidRPr="00693AEB" w:rsidRDefault="00693AEB">
            <w:pPr>
              <w:rPr>
                <w:color w:val="000000"/>
                <w:sz w:val="20"/>
                <w:szCs w:val="20"/>
              </w:rPr>
            </w:pP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Администрация</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65 037,10</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16 587,26</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16 117,19</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15 855,99</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15 576,66</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700,00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200,00</w:t>
            </w:r>
          </w:p>
        </w:tc>
      </w:tr>
      <w:tr w:rsidR="00693AEB" w:rsidRPr="00693AEB" w:rsidTr="00720B65">
        <w:trPr>
          <w:trHeight w:val="1905"/>
        </w:trPr>
        <w:tc>
          <w:tcPr>
            <w:tcW w:w="324" w:type="pct"/>
            <w:vMerge w:val="restart"/>
            <w:shd w:val="clear" w:color="auto" w:fill="auto"/>
            <w:noWrap/>
            <w:vAlign w:val="center"/>
            <w:hideMark/>
          </w:tcPr>
          <w:p w:rsidR="00693AEB" w:rsidRPr="00693AEB" w:rsidRDefault="00693AEB">
            <w:pPr>
              <w:jc w:val="center"/>
              <w:rPr>
                <w:b/>
                <w:bCs/>
                <w:color w:val="000000"/>
                <w:sz w:val="20"/>
                <w:szCs w:val="20"/>
              </w:rPr>
            </w:pPr>
            <w:r w:rsidRPr="00693AEB">
              <w:rPr>
                <w:b/>
                <w:bCs/>
                <w:color w:val="000000"/>
                <w:sz w:val="20"/>
                <w:szCs w:val="20"/>
              </w:rPr>
              <w:t>12</w:t>
            </w:r>
          </w:p>
        </w:tc>
        <w:tc>
          <w:tcPr>
            <w:tcW w:w="213" w:type="pct"/>
            <w:vMerge w:val="restart"/>
            <w:shd w:val="clear" w:color="auto" w:fill="auto"/>
            <w:noWrap/>
            <w:vAlign w:val="center"/>
            <w:hideMark/>
          </w:tcPr>
          <w:p w:rsidR="00693AEB" w:rsidRPr="00693AEB" w:rsidRDefault="00693AEB">
            <w:pPr>
              <w:jc w:val="center"/>
              <w:rPr>
                <w:b/>
                <w:bCs/>
                <w:color w:val="000000"/>
                <w:sz w:val="20"/>
                <w:szCs w:val="20"/>
              </w:rPr>
            </w:pPr>
            <w:r w:rsidRPr="00693AEB">
              <w:rPr>
                <w:b/>
                <w:bCs/>
                <w:color w:val="000000"/>
                <w:sz w:val="20"/>
                <w:szCs w:val="20"/>
              </w:rPr>
              <w:t>1</w:t>
            </w:r>
          </w:p>
        </w:tc>
        <w:tc>
          <w:tcPr>
            <w:tcW w:w="213" w:type="pct"/>
            <w:vMerge w:val="restart"/>
            <w:shd w:val="clear" w:color="auto" w:fill="auto"/>
            <w:noWrap/>
            <w:vAlign w:val="center"/>
            <w:hideMark/>
          </w:tcPr>
          <w:p w:rsidR="00693AEB" w:rsidRPr="00693AEB" w:rsidRDefault="00693AEB">
            <w:pPr>
              <w:jc w:val="center"/>
              <w:rPr>
                <w:b/>
                <w:bCs/>
                <w:color w:val="000000"/>
                <w:sz w:val="20"/>
                <w:szCs w:val="20"/>
              </w:rPr>
            </w:pPr>
            <w:r w:rsidRPr="00693AEB">
              <w:rPr>
                <w:b/>
                <w:bCs/>
                <w:color w:val="000000"/>
                <w:sz w:val="20"/>
                <w:szCs w:val="20"/>
              </w:rPr>
              <w:t>х</w:t>
            </w:r>
          </w:p>
        </w:tc>
        <w:tc>
          <w:tcPr>
            <w:tcW w:w="213" w:type="pct"/>
            <w:vMerge w:val="restart"/>
            <w:shd w:val="clear" w:color="auto" w:fill="auto"/>
            <w:noWrap/>
            <w:vAlign w:val="center"/>
            <w:hideMark/>
          </w:tcPr>
          <w:p w:rsidR="00693AEB" w:rsidRPr="00693AEB" w:rsidRDefault="00693AEB">
            <w:pPr>
              <w:jc w:val="center"/>
              <w:rPr>
                <w:b/>
                <w:bCs/>
                <w:color w:val="000000"/>
                <w:sz w:val="20"/>
                <w:szCs w:val="20"/>
              </w:rPr>
            </w:pPr>
            <w:r w:rsidRPr="00693AEB">
              <w:rPr>
                <w:b/>
                <w:bCs/>
                <w:color w:val="000000"/>
                <w:sz w:val="20"/>
                <w:szCs w:val="20"/>
              </w:rPr>
              <w:t>х</w:t>
            </w:r>
          </w:p>
        </w:tc>
        <w:tc>
          <w:tcPr>
            <w:tcW w:w="993" w:type="pct"/>
            <w:vMerge w:val="restart"/>
            <w:shd w:val="clear" w:color="auto" w:fill="auto"/>
            <w:vAlign w:val="center"/>
            <w:hideMark/>
          </w:tcPr>
          <w:p w:rsidR="00693AEB" w:rsidRPr="00693AEB" w:rsidRDefault="00693AEB">
            <w:pPr>
              <w:rPr>
                <w:b/>
                <w:bCs/>
                <w:color w:val="000000"/>
                <w:sz w:val="20"/>
                <w:szCs w:val="20"/>
              </w:rPr>
            </w:pPr>
            <w:r w:rsidRPr="00693AEB">
              <w:rPr>
                <w:b/>
                <w:bCs/>
                <w:color w:val="000000"/>
                <w:sz w:val="20"/>
                <w:szCs w:val="20"/>
              </w:rPr>
              <w:t>Подпрограмма «Формирование современной городской среды муниципального образования «Город Кедровый»</w:t>
            </w:r>
          </w:p>
        </w:tc>
        <w:tc>
          <w:tcPr>
            <w:tcW w:w="386" w:type="pct"/>
            <w:shd w:val="clear" w:color="auto" w:fill="auto"/>
            <w:vAlign w:val="center"/>
            <w:hideMark/>
          </w:tcPr>
          <w:p w:rsidR="00693AEB" w:rsidRPr="00693AEB" w:rsidRDefault="00693AEB">
            <w:pPr>
              <w:rPr>
                <w:b/>
                <w:bCs/>
                <w:color w:val="000000"/>
                <w:sz w:val="20"/>
                <w:szCs w:val="20"/>
              </w:rPr>
            </w:pPr>
            <w:r w:rsidRPr="00693AEB">
              <w:rPr>
                <w:b/>
                <w:bCs/>
                <w:color w:val="000000"/>
                <w:sz w:val="20"/>
                <w:szCs w:val="20"/>
              </w:rPr>
              <w:t>Всего</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54 268,00</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14 389,47</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13 557,29</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13 278,59</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12 542,65</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500,00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330"/>
        </w:trPr>
        <w:tc>
          <w:tcPr>
            <w:tcW w:w="324" w:type="pct"/>
            <w:vMerge/>
            <w:vAlign w:val="center"/>
            <w:hideMark/>
          </w:tcPr>
          <w:p w:rsidR="00693AEB" w:rsidRPr="00693AEB" w:rsidRDefault="00693AEB">
            <w:pPr>
              <w:rPr>
                <w:b/>
                <w:bCs/>
                <w:color w:val="000000"/>
                <w:sz w:val="20"/>
                <w:szCs w:val="20"/>
              </w:rPr>
            </w:pPr>
          </w:p>
        </w:tc>
        <w:tc>
          <w:tcPr>
            <w:tcW w:w="213" w:type="pct"/>
            <w:vMerge/>
            <w:vAlign w:val="center"/>
            <w:hideMark/>
          </w:tcPr>
          <w:p w:rsidR="00693AEB" w:rsidRPr="00693AEB" w:rsidRDefault="00693AEB">
            <w:pPr>
              <w:rPr>
                <w:b/>
                <w:bCs/>
                <w:color w:val="000000"/>
                <w:sz w:val="20"/>
                <w:szCs w:val="20"/>
              </w:rPr>
            </w:pPr>
          </w:p>
        </w:tc>
        <w:tc>
          <w:tcPr>
            <w:tcW w:w="213" w:type="pct"/>
            <w:vMerge/>
            <w:vAlign w:val="center"/>
            <w:hideMark/>
          </w:tcPr>
          <w:p w:rsidR="00693AEB" w:rsidRPr="00693AEB" w:rsidRDefault="00693AEB">
            <w:pPr>
              <w:rPr>
                <w:b/>
                <w:bCs/>
                <w:color w:val="000000"/>
                <w:sz w:val="20"/>
                <w:szCs w:val="20"/>
              </w:rPr>
            </w:pPr>
          </w:p>
        </w:tc>
        <w:tc>
          <w:tcPr>
            <w:tcW w:w="213" w:type="pct"/>
            <w:vMerge/>
            <w:vAlign w:val="center"/>
            <w:hideMark/>
          </w:tcPr>
          <w:p w:rsidR="00693AEB" w:rsidRPr="00693AEB" w:rsidRDefault="00693AEB">
            <w:pPr>
              <w:rPr>
                <w:b/>
                <w:bCs/>
                <w:color w:val="000000"/>
                <w:sz w:val="20"/>
                <w:szCs w:val="20"/>
              </w:rPr>
            </w:pPr>
          </w:p>
        </w:tc>
        <w:tc>
          <w:tcPr>
            <w:tcW w:w="993" w:type="pct"/>
            <w:vMerge/>
            <w:vAlign w:val="center"/>
            <w:hideMark/>
          </w:tcPr>
          <w:p w:rsidR="00693AEB" w:rsidRPr="00693AEB" w:rsidRDefault="00693AEB">
            <w:pPr>
              <w:rPr>
                <w:b/>
                <w:bCs/>
                <w:color w:val="000000"/>
                <w:sz w:val="20"/>
                <w:szCs w:val="20"/>
              </w:rPr>
            </w:pP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Администрация</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54 268,00</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14 389,47</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13 557,29</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13 278,59</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12 542,65</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500,00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570"/>
        </w:trPr>
        <w:tc>
          <w:tcPr>
            <w:tcW w:w="5000" w:type="pct"/>
            <w:gridSpan w:val="13"/>
            <w:shd w:val="clear" w:color="auto" w:fill="auto"/>
            <w:vAlign w:val="center"/>
            <w:hideMark/>
          </w:tcPr>
          <w:p w:rsidR="00693AEB" w:rsidRPr="00693AEB" w:rsidRDefault="00693AEB">
            <w:pPr>
              <w:jc w:val="center"/>
              <w:rPr>
                <w:b/>
                <w:bCs/>
                <w:color w:val="000000"/>
                <w:sz w:val="20"/>
                <w:szCs w:val="20"/>
              </w:rPr>
            </w:pPr>
            <w:r w:rsidRPr="00693AEB">
              <w:rPr>
                <w:b/>
                <w:bCs/>
                <w:color w:val="000000"/>
                <w:sz w:val="20"/>
                <w:szCs w:val="20"/>
              </w:rPr>
              <w:t>Задача 1 Повышение уровня благоустройства дворовых территорий муниципального образования «Город Кедровый»</w:t>
            </w:r>
          </w:p>
        </w:tc>
      </w:tr>
      <w:tr w:rsidR="00693AEB" w:rsidRPr="00693AEB" w:rsidTr="00720B65">
        <w:trPr>
          <w:trHeight w:val="2175"/>
        </w:trPr>
        <w:tc>
          <w:tcPr>
            <w:tcW w:w="324" w:type="pct"/>
            <w:vMerge w:val="restart"/>
            <w:shd w:val="clear" w:color="auto" w:fill="auto"/>
            <w:noWrap/>
            <w:vAlign w:val="center"/>
            <w:hideMark/>
          </w:tcPr>
          <w:p w:rsidR="00693AEB" w:rsidRPr="00693AEB" w:rsidRDefault="00693AEB">
            <w:pPr>
              <w:jc w:val="center"/>
              <w:rPr>
                <w:b/>
                <w:bCs/>
                <w:color w:val="000000"/>
                <w:sz w:val="20"/>
                <w:szCs w:val="20"/>
              </w:rPr>
            </w:pPr>
            <w:r w:rsidRPr="00693AEB">
              <w:rPr>
                <w:b/>
                <w:bCs/>
                <w:color w:val="000000"/>
                <w:sz w:val="20"/>
                <w:szCs w:val="20"/>
              </w:rPr>
              <w:t>12</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х</w:t>
            </w:r>
          </w:p>
        </w:tc>
        <w:tc>
          <w:tcPr>
            <w:tcW w:w="993" w:type="pct"/>
            <w:vMerge w:val="restart"/>
            <w:shd w:val="clear" w:color="auto" w:fill="auto"/>
            <w:vAlign w:val="center"/>
            <w:hideMark/>
          </w:tcPr>
          <w:p w:rsidR="00693AEB" w:rsidRPr="00693AEB" w:rsidRDefault="00693AEB">
            <w:pPr>
              <w:rPr>
                <w:color w:val="000000"/>
                <w:sz w:val="20"/>
                <w:szCs w:val="20"/>
              </w:rPr>
            </w:pPr>
            <w:r w:rsidRPr="00693AEB">
              <w:rPr>
                <w:color w:val="000000"/>
                <w:sz w:val="20"/>
                <w:szCs w:val="20"/>
              </w:rPr>
              <w:t>Основное мероприятие «Повышение уровня благоустройства дворовых территорий муниципального образования «Город Кедровый»</w:t>
            </w: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Всего</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315"/>
        </w:trPr>
        <w:tc>
          <w:tcPr>
            <w:tcW w:w="324" w:type="pct"/>
            <w:vMerge/>
            <w:vAlign w:val="center"/>
            <w:hideMark/>
          </w:tcPr>
          <w:p w:rsidR="00693AEB" w:rsidRPr="00693AEB" w:rsidRDefault="00693AEB">
            <w:pPr>
              <w:rPr>
                <w:b/>
                <w:bCs/>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993" w:type="pct"/>
            <w:vMerge/>
            <w:vAlign w:val="center"/>
            <w:hideMark/>
          </w:tcPr>
          <w:p w:rsidR="00693AEB" w:rsidRPr="00693AEB" w:rsidRDefault="00693AEB">
            <w:pPr>
              <w:rPr>
                <w:color w:val="000000"/>
                <w:sz w:val="20"/>
                <w:szCs w:val="20"/>
              </w:rPr>
            </w:pP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Администрация</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2220"/>
        </w:trPr>
        <w:tc>
          <w:tcPr>
            <w:tcW w:w="324" w:type="pct"/>
            <w:vMerge w:val="restart"/>
            <w:shd w:val="clear" w:color="auto" w:fill="auto"/>
            <w:noWrap/>
            <w:vAlign w:val="center"/>
            <w:hideMark/>
          </w:tcPr>
          <w:p w:rsidR="00693AEB" w:rsidRPr="00693AEB" w:rsidRDefault="00693AEB">
            <w:pPr>
              <w:jc w:val="center"/>
              <w:rPr>
                <w:b/>
                <w:bCs/>
                <w:color w:val="000000"/>
                <w:sz w:val="20"/>
                <w:szCs w:val="20"/>
              </w:rPr>
            </w:pPr>
            <w:r w:rsidRPr="00693AEB">
              <w:rPr>
                <w:b/>
                <w:bCs/>
                <w:color w:val="000000"/>
                <w:sz w:val="20"/>
                <w:szCs w:val="20"/>
              </w:rPr>
              <w:t>12</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w:t>
            </w:r>
          </w:p>
        </w:tc>
        <w:tc>
          <w:tcPr>
            <w:tcW w:w="993" w:type="pct"/>
            <w:vMerge w:val="restart"/>
            <w:shd w:val="clear" w:color="auto" w:fill="auto"/>
            <w:vAlign w:val="center"/>
            <w:hideMark/>
          </w:tcPr>
          <w:p w:rsidR="00693AEB" w:rsidRPr="00693AEB" w:rsidRDefault="00693AEB">
            <w:pPr>
              <w:rPr>
                <w:color w:val="000000"/>
                <w:sz w:val="20"/>
                <w:szCs w:val="20"/>
              </w:rPr>
            </w:pPr>
            <w:r w:rsidRPr="00693AEB">
              <w:rPr>
                <w:color w:val="000000"/>
                <w:sz w:val="20"/>
                <w:szCs w:val="20"/>
              </w:rPr>
              <w:t>Благоустройство дворовых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Всего</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315"/>
        </w:trPr>
        <w:tc>
          <w:tcPr>
            <w:tcW w:w="324" w:type="pct"/>
            <w:vMerge/>
            <w:vAlign w:val="center"/>
            <w:hideMark/>
          </w:tcPr>
          <w:p w:rsidR="00693AEB" w:rsidRPr="00693AEB" w:rsidRDefault="00693AEB">
            <w:pPr>
              <w:rPr>
                <w:b/>
                <w:bCs/>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993" w:type="pct"/>
            <w:vMerge/>
            <w:vAlign w:val="center"/>
            <w:hideMark/>
          </w:tcPr>
          <w:p w:rsidR="00693AEB" w:rsidRPr="00693AEB" w:rsidRDefault="00693AEB">
            <w:pPr>
              <w:rPr>
                <w:color w:val="000000"/>
                <w:sz w:val="20"/>
                <w:szCs w:val="20"/>
              </w:rPr>
            </w:pP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Администрация</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7"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c>
          <w:tcPr>
            <w:tcW w:w="368"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1604"/>
        </w:trPr>
        <w:tc>
          <w:tcPr>
            <w:tcW w:w="324" w:type="pct"/>
            <w:vMerge w:val="restart"/>
            <w:shd w:val="clear" w:color="auto" w:fill="auto"/>
            <w:noWrap/>
            <w:vAlign w:val="center"/>
            <w:hideMark/>
          </w:tcPr>
          <w:p w:rsidR="00693AEB" w:rsidRPr="00693AEB" w:rsidRDefault="00693AEB">
            <w:pPr>
              <w:jc w:val="center"/>
              <w:rPr>
                <w:b/>
                <w:bCs/>
                <w:color w:val="000000"/>
                <w:sz w:val="20"/>
                <w:szCs w:val="20"/>
              </w:rPr>
            </w:pPr>
            <w:r w:rsidRPr="00693AEB">
              <w:rPr>
                <w:b/>
                <w:bCs/>
                <w:color w:val="000000"/>
                <w:sz w:val="20"/>
                <w:szCs w:val="20"/>
              </w:rPr>
              <w:lastRenderedPageBreak/>
              <w:t>12</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2</w:t>
            </w:r>
          </w:p>
        </w:tc>
        <w:tc>
          <w:tcPr>
            <w:tcW w:w="993" w:type="pct"/>
            <w:vMerge w:val="restart"/>
            <w:shd w:val="clear" w:color="auto" w:fill="auto"/>
            <w:vAlign w:val="center"/>
            <w:hideMark/>
          </w:tcPr>
          <w:p w:rsidR="00693AEB" w:rsidRPr="00693AEB" w:rsidRDefault="00693AEB">
            <w:pPr>
              <w:rPr>
                <w:color w:val="000000"/>
                <w:sz w:val="20"/>
                <w:szCs w:val="20"/>
              </w:rPr>
            </w:pPr>
            <w:r w:rsidRPr="00693AEB">
              <w:rPr>
                <w:color w:val="000000"/>
                <w:sz w:val="20"/>
                <w:szCs w:val="20"/>
              </w:rPr>
              <w:t>Повышение уровня благоустройства дворовых территорий муниципального образования «Город Кедровый»</w:t>
            </w: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Всего</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315"/>
        </w:trPr>
        <w:tc>
          <w:tcPr>
            <w:tcW w:w="324" w:type="pct"/>
            <w:vMerge/>
            <w:vAlign w:val="center"/>
            <w:hideMark/>
          </w:tcPr>
          <w:p w:rsidR="00693AEB" w:rsidRPr="00693AEB" w:rsidRDefault="00693AEB">
            <w:pPr>
              <w:rPr>
                <w:b/>
                <w:bCs/>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993" w:type="pct"/>
            <w:vMerge/>
            <w:vAlign w:val="center"/>
            <w:hideMark/>
          </w:tcPr>
          <w:p w:rsidR="00693AEB" w:rsidRPr="00693AEB" w:rsidRDefault="00693AEB">
            <w:pPr>
              <w:rPr>
                <w:color w:val="000000"/>
                <w:sz w:val="20"/>
                <w:szCs w:val="20"/>
              </w:rPr>
            </w:pP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Администрация</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7"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c>
          <w:tcPr>
            <w:tcW w:w="368"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540"/>
        </w:trPr>
        <w:tc>
          <w:tcPr>
            <w:tcW w:w="5000" w:type="pct"/>
            <w:gridSpan w:val="13"/>
            <w:shd w:val="clear" w:color="auto" w:fill="auto"/>
            <w:vAlign w:val="center"/>
            <w:hideMark/>
          </w:tcPr>
          <w:p w:rsidR="00693AEB" w:rsidRPr="00693AEB" w:rsidRDefault="00693AEB">
            <w:pPr>
              <w:jc w:val="center"/>
              <w:rPr>
                <w:b/>
                <w:bCs/>
                <w:color w:val="000000"/>
                <w:sz w:val="20"/>
                <w:szCs w:val="20"/>
              </w:rPr>
            </w:pPr>
            <w:r w:rsidRPr="00693AEB">
              <w:rPr>
                <w:b/>
                <w:bCs/>
                <w:color w:val="000000"/>
                <w:sz w:val="20"/>
                <w:szCs w:val="20"/>
              </w:rPr>
              <w:t>Задача 2 Повышение уровня благоустройства общественных территорий муниципального образования «Город Кедровый»</w:t>
            </w:r>
          </w:p>
        </w:tc>
      </w:tr>
      <w:tr w:rsidR="00693AEB" w:rsidRPr="00693AEB" w:rsidTr="00720B65">
        <w:trPr>
          <w:trHeight w:val="2010"/>
        </w:trPr>
        <w:tc>
          <w:tcPr>
            <w:tcW w:w="324" w:type="pct"/>
            <w:vMerge w:val="restart"/>
            <w:shd w:val="clear" w:color="auto" w:fill="auto"/>
            <w:noWrap/>
            <w:vAlign w:val="center"/>
            <w:hideMark/>
          </w:tcPr>
          <w:p w:rsidR="00693AEB" w:rsidRPr="00693AEB" w:rsidRDefault="00693AEB">
            <w:pPr>
              <w:jc w:val="center"/>
              <w:rPr>
                <w:b/>
                <w:bCs/>
                <w:color w:val="000000"/>
                <w:sz w:val="20"/>
                <w:szCs w:val="20"/>
              </w:rPr>
            </w:pPr>
            <w:r w:rsidRPr="00693AEB">
              <w:rPr>
                <w:b/>
                <w:bCs/>
                <w:color w:val="000000"/>
                <w:sz w:val="20"/>
                <w:szCs w:val="20"/>
              </w:rPr>
              <w:t>12</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2</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х</w:t>
            </w:r>
          </w:p>
        </w:tc>
        <w:tc>
          <w:tcPr>
            <w:tcW w:w="993" w:type="pct"/>
            <w:vMerge w:val="restart"/>
            <w:shd w:val="clear" w:color="auto" w:fill="auto"/>
            <w:vAlign w:val="center"/>
            <w:hideMark/>
          </w:tcPr>
          <w:p w:rsidR="00693AEB" w:rsidRPr="00693AEB" w:rsidRDefault="00693AEB">
            <w:pPr>
              <w:rPr>
                <w:color w:val="000000"/>
                <w:sz w:val="20"/>
                <w:szCs w:val="20"/>
              </w:rPr>
            </w:pPr>
            <w:r w:rsidRPr="00693AEB">
              <w:rPr>
                <w:color w:val="000000"/>
                <w:sz w:val="20"/>
                <w:szCs w:val="20"/>
              </w:rPr>
              <w:t>Основное мероприятие «Повышение уровня благоустройства общественных территорий муниципального образования «Город Кедровый»</w:t>
            </w: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Всего</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38 898,29</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11 908,61</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8 354,44</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10 222,77</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8 412,47</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315"/>
        </w:trPr>
        <w:tc>
          <w:tcPr>
            <w:tcW w:w="324" w:type="pct"/>
            <w:vMerge/>
            <w:vAlign w:val="center"/>
            <w:hideMark/>
          </w:tcPr>
          <w:p w:rsidR="00693AEB" w:rsidRPr="00693AEB" w:rsidRDefault="00693AEB">
            <w:pPr>
              <w:rPr>
                <w:b/>
                <w:bCs/>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993" w:type="pct"/>
            <w:vMerge/>
            <w:vAlign w:val="center"/>
            <w:hideMark/>
          </w:tcPr>
          <w:p w:rsidR="00693AEB" w:rsidRPr="00693AEB" w:rsidRDefault="00693AEB">
            <w:pPr>
              <w:rPr>
                <w:color w:val="000000"/>
                <w:sz w:val="20"/>
                <w:szCs w:val="20"/>
              </w:rPr>
            </w:pP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Администрация</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38 898,29</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11 908,61</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8 354,44</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10 222,77</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8 412,47</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1500"/>
        </w:trPr>
        <w:tc>
          <w:tcPr>
            <w:tcW w:w="324"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12</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2</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w:t>
            </w:r>
          </w:p>
        </w:tc>
        <w:tc>
          <w:tcPr>
            <w:tcW w:w="993" w:type="pct"/>
            <w:vMerge w:val="restart"/>
            <w:shd w:val="clear" w:color="auto" w:fill="auto"/>
            <w:vAlign w:val="center"/>
            <w:hideMark/>
          </w:tcPr>
          <w:p w:rsidR="00693AEB" w:rsidRPr="00693AEB" w:rsidRDefault="00693AEB">
            <w:pPr>
              <w:rPr>
                <w:color w:val="000000"/>
                <w:sz w:val="20"/>
                <w:szCs w:val="20"/>
              </w:rPr>
            </w:pPr>
            <w:r w:rsidRPr="00693AEB">
              <w:rPr>
                <w:color w:val="000000"/>
                <w:sz w:val="20"/>
                <w:szCs w:val="20"/>
              </w:rPr>
              <w:t>Благоустройство общественных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Всего</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37 535,53</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11 644,36</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8 144,64</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9 671,86</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8 074,67</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315"/>
        </w:trPr>
        <w:tc>
          <w:tcPr>
            <w:tcW w:w="324"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993" w:type="pct"/>
            <w:vMerge/>
            <w:vAlign w:val="center"/>
            <w:hideMark/>
          </w:tcPr>
          <w:p w:rsidR="00693AEB" w:rsidRPr="00693AEB" w:rsidRDefault="00693AEB">
            <w:pPr>
              <w:rPr>
                <w:color w:val="000000"/>
                <w:sz w:val="20"/>
                <w:szCs w:val="20"/>
              </w:rPr>
            </w:pP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Администрация</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37 535,53</w:t>
            </w:r>
          </w:p>
        </w:tc>
        <w:tc>
          <w:tcPr>
            <w:tcW w:w="417"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11 644,36</w:t>
            </w:r>
          </w:p>
        </w:tc>
        <w:tc>
          <w:tcPr>
            <w:tcW w:w="368"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8 144,64</w:t>
            </w:r>
          </w:p>
        </w:tc>
        <w:tc>
          <w:tcPr>
            <w:tcW w:w="355"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9 671,86</w:t>
            </w:r>
          </w:p>
        </w:tc>
        <w:tc>
          <w:tcPr>
            <w:tcW w:w="412"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8 074,67</w:t>
            </w:r>
          </w:p>
        </w:tc>
        <w:tc>
          <w:tcPr>
            <w:tcW w:w="337"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1112"/>
        </w:trPr>
        <w:tc>
          <w:tcPr>
            <w:tcW w:w="324"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12</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2</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2</w:t>
            </w:r>
          </w:p>
        </w:tc>
        <w:tc>
          <w:tcPr>
            <w:tcW w:w="993" w:type="pct"/>
            <w:vMerge w:val="restart"/>
            <w:shd w:val="clear" w:color="auto" w:fill="auto"/>
            <w:vAlign w:val="center"/>
            <w:hideMark/>
          </w:tcPr>
          <w:p w:rsidR="00693AEB" w:rsidRPr="00693AEB" w:rsidRDefault="00693AEB">
            <w:pPr>
              <w:rPr>
                <w:color w:val="000000"/>
                <w:sz w:val="20"/>
                <w:szCs w:val="20"/>
              </w:rPr>
            </w:pPr>
            <w:r w:rsidRPr="00693AEB">
              <w:rPr>
                <w:color w:val="000000"/>
                <w:sz w:val="20"/>
                <w:szCs w:val="20"/>
              </w:rPr>
              <w:t>Повышение уровня благоустройства общественных территорий муниципального образования «Город Кедровый»</w:t>
            </w: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Всего</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1 362,76</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264,25</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209,80</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550,91</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337,80</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315"/>
        </w:trPr>
        <w:tc>
          <w:tcPr>
            <w:tcW w:w="324"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993" w:type="pct"/>
            <w:vMerge/>
            <w:vAlign w:val="center"/>
            <w:hideMark/>
          </w:tcPr>
          <w:p w:rsidR="00693AEB" w:rsidRPr="00693AEB" w:rsidRDefault="00693AEB">
            <w:pPr>
              <w:rPr>
                <w:color w:val="000000"/>
                <w:sz w:val="20"/>
                <w:szCs w:val="20"/>
              </w:rPr>
            </w:pP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Администрация</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1 362,76</w:t>
            </w:r>
          </w:p>
        </w:tc>
        <w:tc>
          <w:tcPr>
            <w:tcW w:w="417"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264,25</w:t>
            </w:r>
          </w:p>
        </w:tc>
        <w:tc>
          <w:tcPr>
            <w:tcW w:w="368"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209,80</w:t>
            </w:r>
          </w:p>
        </w:tc>
        <w:tc>
          <w:tcPr>
            <w:tcW w:w="355"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550,91</w:t>
            </w:r>
          </w:p>
        </w:tc>
        <w:tc>
          <w:tcPr>
            <w:tcW w:w="412"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337,80</w:t>
            </w:r>
          </w:p>
        </w:tc>
        <w:tc>
          <w:tcPr>
            <w:tcW w:w="337"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330"/>
        </w:trPr>
        <w:tc>
          <w:tcPr>
            <w:tcW w:w="5000" w:type="pct"/>
            <w:gridSpan w:val="13"/>
            <w:shd w:val="clear" w:color="auto" w:fill="auto"/>
            <w:noWrap/>
            <w:vAlign w:val="center"/>
            <w:hideMark/>
          </w:tcPr>
          <w:p w:rsidR="00693AEB" w:rsidRPr="00693AEB" w:rsidRDefault="00693AEB">
            <w:pPr>
              <w:jc w:val="center"/>
              <w:rPr>
                <w:b/>
                <w:bCs/>
                <w:color w:val="000000"/>
                <w:sz w:val="20"/>
                <w:szCs w:val="20"/>
              </w:rPr>
            </w:pPr>
            <w:r w:rsidRPr="00693AEB">
              <w:rPr>
                <w:b/>
                <w:bCs/>
                <w:color w:val="000000"/>
                <w:sz w:val="20"/>
                <w:szCs w:val="20"/>
              </w:rPr>
              <w:t>Задача 3.Содержание имеющихся объектов благоустройства</w:t>
            </w:r>
          </w:p>
        </w:tc>
      </w:tr>
      <w:tr w:rsidR="00693AEB" w:rsidRPr="00693AEB" w:rsidTr="00720B65">
        <w:trPr>
          <w:trHeight w:val="1104"/>
        </w:trPr>
        <w:tc>
          <w:tcPr>
            <w:tcW w:w="324"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12</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3</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х</w:t>
            </w:r>
          </w:p>
        </w:tc>
        <w:tc>
          <w:tcPr>
            <w:tcW w:w="993" w:type="pct"/>
            <w:vMerge w:val="restart"/>
            <w:shd w:val="clear" w:color="auto" w:fill="auto"/>
            <w:vAlign w:val="center"/>
            <w:hideMark/>
          </w:tcPr>
          <w:p w:rsidR="00693AEB" w:rsidRPr="00693AEB" w:rsidRDefault="00693AEB">
            <w:pPr>
              <w:rPr>
                <w:color w:val="000000"/>
                <w:sz w:val="20"/>
                <w:szCs w:val="20"/>
              </w:rPr>
            </w:pPr>
            <w:r w:rsidRPr="00693AEB">
              <w:rPr>
                <w:color w:val="000000"/>
                <w:sz w:val="20"/>
                <w:szCs w:val="20"/>
              </w:rPr>
              <w:t>Основное мероприятие «Благоустройство территорий муниципального образования «Город Кедровый»</w:t>
            </w: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Всего</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15 369,72</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2 480,86</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5 202,85</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3 055,82</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4 130,19</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500,00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690"/>
        </w:trPr>
        <w:tc>
          <w:tcPr>
            <w:tcW w:w="324"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993" w:type="pct"/>
            <w:vMerge/>
            <w:vAlign w:val="center"/>
            <w:hideMark/>
          </w:tcPr>
          <w:p w:rsidR="00693AEB" w:rsidRPr="00693AEB" w:rsidRDefault="00693AEB">
            <w:pPr>
              <w:rPr>
                <w:color w:val="000000"/>
                <w:sz w:val="20"/>
                <w:szCs w:val="20"/>
              </w:rPr>
            </w:pP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Администрация</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15 369,72</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2 480,86</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5 202,85</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3 055,82</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4 130,19</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500,00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612"/>
        </w:trPr>
        <w:tc>
          <w:tcPr>
            <w:tcW w:w="324"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12</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3</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w:t>
            </w:r>
          </w:p>
        </w:tc>
        <w:tc>
          <w:tcPr>
            <w:tcW w:w="993" w:type="pct"/>
            <w:vMerge w:val="restart"/>
            <w:shd w:val="clear" w:color="auto" w:fill="auto"/>
            <w:vAlign w:val="center"/>
            <w:hideMark/>
          </w:tcPr>
          <w:p w:rsidR="00693AEB" w:rsidRPr="00693AEB" w:rsidRDefault="00693AEB">
            <w:pPr>
              <w:rPr>
                <w:color w:val="000000"/>
                <w:sz w:val="20"/>
                <w:szCs w:val="20"/>
              </w:rPr>
            </w:pPr>
            <w:r w:rsidRPr="00693AEB">
              <w:rPr>
                <w:color w:val="000000"/>
                <w:sz w:val="20"/>
                <w:szCs w:val="20"/>
              </w:rPr>
              <w:t xml:space="preserve">Содержание, приобретение материалов и </w:t>
            </w:r>
            <w:r w:rsidRPr="00693AEB">
              <w:rPr>
                <w:color w:val="000000"/>
                <w:sz w:val="20"/>
                <w:szCs w:val="20"/>
              </w:rPr>
              <w:lastRenderedPageBreak/>
              <w:t>ремонт объектов благоустройства</w:t>
            </w: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lastRenderedPageBreak/>
              <w:t>Всего</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14 993,18</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2 368,71</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5 088,46</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3 055,82</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3 980,19</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500,00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585"/>
        </w:trPr>
        <w:tc>
          <w:tcPr>
            <w:tcW w:w="324"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993" w:type="pct"/>
            <w:vMerge/>
            <w:vAlign w:val="center"/>
            <w:hideMark/>
          </w:tcPr>
          <w:p w:rsidR="00693AEB" w:rsidRPr="00693AEB" w:rsidRDefault="00693AEB">
            <w:pPr>
              <w:rPr>
                <w:color w:val="000000"/>
                <w:sz w:val="20"/>
                <w:szCs w:val="20"/>
              </w:rPr>
            </w:pP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Администрация</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14 993,18</w:t>
            </w:r>
          </w:p>
        </w:tc>
        <w:tc>
          <w:tcPr>
            <w:tcW w:w="417"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2 368,71</w:t>
            </w:r>
          </w:p>
        </w:tc>
        <w:tc>
          <w:tcPr>
            <w:tcW w:w="368"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5 088,46</w:t>
            </w:r>
          </w:p>
        </w:tc>
        <w:tc>
          <w:tcPr>
            <w:tcW w:w="355"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3 055,82</w:t>
            </w:r>
          </w:p>
        </w:tc>
        <w:tc>
          <w:tcPr>
            <w:tcW w:w="412"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3 980,19</w:t>
            </w:r>
          </w:p>
        </w:tc>
        <w:tc>
          <w:tcPr>
            <w:tcW w:w="337"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500,00</w:t>
            </w:r>
          </w:p>
        </w:tc>
        <w:tc>
          <w:tcPr>
            <w:tcW w:w="315"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397"/>
        </w:trPr>
        <w:tc>
          <w:tcPr>
            <w:tcW w:w="324"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12</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3</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2</w:t>
            </w:r>
          </w:p>
        </w:tc>
        <w:tc>
          <w:tcPr>
            <w:tcW w:w="993" w:type="pct"/>
            <w:vMerge w:val="restart"/>
            <w:shd w:val="clear" w:color="auto" w:fill="auto"/>
            <w:vAlign w:val="center"/>
            <w:hideMark/>
          </w:tcPr>
          <w:p w:rsidR="00693AEB" w:rsidRPr="00693AEB" w:rsidRDefault="00693AEB">
            <w:pPr>
              <w:rPr>
                <w:color w:val="000000"/>
                <w:sz w:val="20"/>
                <w:szCs w:val="20"/>
              </w:rPr>
            </w:pPr>
            <w:r w:rsidRPr="00693AEB">
              <w:rPr>
                <w:color w:val="000000"/>
                <w:sz w:val="20"/>
                <w:szCs w:val="20"/>
              </w:rPr>
              <w:t>Обустройство и содержание мест захоронения</w:t>
            </w: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Всего</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376,54</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112,15</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114,39</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150,00</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585"/>
        </w:trPr>
        <w:tc>
          <w:tcPr>
            <w:tcW w:w="324"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993" w:type="pct"/>
            <w:vMerge/>
            <w:vAlign w:val="center"/>
            <w:hideMark/>
          </w:tcPr>
          <w:p w:rsidR="00693AEB" w:rsidRPr="00693AEB" w:rsidRDefault="00693AEB">
            <w:pPr>
              <w:rPr>
                <w:color w:val="000000"/>
                <w:sz w:val="20"/>
                <w:szCs w:val="20"/>
              </w:rPr>
            </w:pP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Администрация</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376,54</w:t>
            </w:r>
          </w:p>
        </w:tc>
        <w:tc>
          <w:tcPr>
            <w:tcW w:w="417"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112,15</w:t>
            </w:r>
          </w:p>
        </w:tc>
        <w:tc>
          <w:tcPr>
            <w:tcW w:w="368"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114,39</w:t>
            </w:r>
          </w:p>
        </w:tc>
        <w:tc>
          <w:tcPr>
            <w:tcW w:w="355"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c>
          <w:tcPr>
            <w:tcW w:w="412"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150,00</w:t>
            </w:r>
          </w:p>
        </w:tc>
        <w:tc>
          <w:tcPr>
            <w:tcW w:w="337"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1448"/>
        </w:trPr>
        <w:tc>
          <w:tcPr>
            <w:tcW w:w="324" w:type="pct"/>
            <w:vMerge w:val="restart"/>
            <w:shd w:val="clear" w:color="auto" w:fill="auto"/>
            <w:noWrap/>
            <w:vAlign w:val="center"/>
            <w:hideMark/>
          </w:tcPr>
          <w:p w:rsidR="00693AEB" w:rsidRPr="00693AEB" w:rsidRDefault="00693AEB">
            <w:pPr>
              <w:jc w:val="center"/>
              <w:rPr>
                <w:b/>
                <w:bCs/>
                <w:color w:val="000000"/>
                <w:sz w:val="20"/>
                <w:szCs w:val="20"/>
              </w:rPr>
            </w:pPr>
            <w:r w:rsidRPr="00693AEB">
              <w:rPr>
                <w:b/>
                <w:bCs/>
                <w:color w:val="000000"/>
                <w:sz w:val="20"/>
                <w:szCs w:val="20"/>
              </w:rPr>
              <w:t>12</w:t>
            </w:r>
          </w:p>
        </w:tc>
        <w:tc>
          <w:tcPr>
            <w:tcW w:w="213" w:type="pct"/>
            <w:vMerge w:val="restart"/>
            <w:shd w:val="clear" w:color="auto" w:fill="auto"/>
            <w:noWrap/>
            <w:vAlign w:val="center"/>
            <w:hideMark/>
          </w:tcPr>
          <w:p w:rsidR="00693AEB" w:rsidRPr="00693AEB" w:rsidRDefault="00693AEB">
            <w:pPr>
              <w:jc w:val="center"/>
              <w:rPr>
                <w:b/>
                <w:bCs/>
                <w:color w:val="000000"/>
                <w:sz w:val="20"/>
                <w:szCs w:val="20"/>
              </w:rPr>
            </w:pPr>
            <w:r w:rsidRPr="00693AEB">
              <w:rPr>
                <w:b/>
                <w:bCs/>
                <w:color w:val="000000"/>
                <w:sz w:val="20"/>
                <w:szCs w:val="20"/>
              </w:rPr>
              <w:t>2</w:t>
            </w:r>
          </w:p>
        </w:tc>
        <w:tc>
          <w:tcPr>
            <w:tcW w:w="213" w:type="pct"/>
            <w:vMerge w:val="restart"/>
            <w:shd w:val="clear" w:color="auto" w:fill="auto"/>
            <w:noWrap/>
            <w:vAlign w:val="center"/>
            <w:hideMark/>
          </w:tcPr>
          <w:p w:rsidR="00693AEB" w:rsidRPr="00693AEB" w:rsidRDefault="00693AEB">
            <w:pPr>
              <w:jc w:val="center"/>
              <w:rPr>
                <w:b/>
                <w:bCs/>
                <w:color w:val="000000"/>
                <w:sz w:val="20"/>
                <w:szCs w:val="20"/>
              </w:rPr>
            </w:pPr>
            <w:r w:rsidRPr="00693AEB">
              <w:rPr>
                <w:b/>
                <w:bCs/>
                <w:color w:val="000000"/>
                <w:sz w:val="20"/>
                <w:szCs w:val="20"/>
              </w:rPr>
              <w:t>х</w:t>
            </w:r>
          </w:p>
        </w:tc>
        <w:tc>
          <w:tcPr>
            <w:tcW w:w="213" w:type="pct"/>
            <w:vMerge w:val="restart"/>
            <w:shd w:val="clear" w:color="auto" w:fill="auto"/>
            <w:noWrap/>
            <w:vAlign w:val="center"/>
            <w:hideMark/>
          </w:tcPr>
          <w:p w:rsidR="00693AEB" w:rsidRPr="00693AEB" w:rsidRDefault="00693AEB">
            <w:pPr>
              <w:jc w:val="center"/>
              <w:rPr>
                <w:b/>
                <w:bCs/>
                <w:color w:val="000000"/>
                <w:sz w:val="20"/>
                <w:szCs w:val="20"/>
              </w:rPr>
            </w:pPr>
            <w:r w:rsidRPr="00693AEB">
              <w:rPr>
                <w:b/>
                <w:bCs/>
                <w:color w:val="000000"/>
                <w:sz w:val="20"/>
                <w:szCs w:val="20"/>
              </w:rPr>
              <w:t>х</w:t>
            </w:r>
          </w:p>
        </w:tc>
        <w:tc>
          <w:tcPr>
            <w:tcW w:w="993" w:type="pct"/>
            <w:vMerge w:val="restart"/>
            <w:shd w:val="clear" w:color="auto" w:fill="auto"/>
            <w:vAlign w:val="center"/>
            <w:hideMark/>
          </w:tcPr>
          <w:p w:rsidR="00693AEB" w:rsidRPr="00693AEB" w:rsidRDefault="00693AEB">
            <w:pPr>
              <w:rPr>
                <w:b/>
                <w:bCs/>
                <w:color w:val="000000"/>
                <w:sz w:val="20"/>
                <w:szCs w:val="20"/>
              </w:rPr>
            </w:pPr>
            <w:r w:rsidRPr="00693AEB">
              <w:rPr>
                <w:b/>
                <w:bCs/>
                <w:color w:val="000000"/>
                <w:sz w:val="20"/>
                <w:szCs w:val="20"/>
              </w:rPr>
              <w:t>Подпрограмма «Обеспечение жильем молодых семей на территории муниципального образования «Город Кедровый»</w:t>
            </w:r>
          </w:p>
        </w:tc>
        <w:tc>
          <w:tcPr>
            <w:tcW w:w="386" w:type="pct"/>
            <w:shd w:val="clear" w:color="auto" w:fill="auto"/>
            <w:vAlign w:val="center"/>
            <w:hideMark/>
          </w:tcPr>
          <w:p w:rsidR="00693AEB" w:rsidRPr="00693AEB" w:rsidRDefault="00693AEB">
            <w:pPr>
              <w:rPr>
                <w:b/>
                <w:bCs/>
                <w:color w:val="000000"/>
                <w:sz w:val="20"/>
                <w:szCs w:val="20"/>
              </w:rPr>
            </w:pPr>
            <w:r w:rsidRPr="00693AEB">
              <w:rPr>
                <w:b/>
                <w:bCs/>
                <w:color w:val="000000"/>
                <w:sz w:val="20"/>
                <w:szCs w:val="20"/>
              </w:rPr>
              <w:t>Всего</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690"/>
        </w:trPr>
        <w:tc>
          <w:tcPr>
            <w:tcW w:w="324" w:type="pct"/>
            <w:vMerge/>
            <w:vAlign w:val="center"/>
            <w:hideMark/>
          </w:tcPr>
          <w:p w:rsidR="00693AEB" w:rsidRPr="00693AEB" w:rsidRDefault="00693AEB">
            <w:pPr>
              <w:rPr>
                <w:b/>
                <w:bCs/>
                <w:color w:val="000000"/>
                <w:sz w:val="20"/>
                <w:szCs w:val="20"/>
              </w:rPr>
            </w:pPr>
          </w:p>
        </w:tc>
        <w:tc>
          <w:tcPr>
            <w:tcW w:w="213" w:type="pct"/>
            <w:vMerge/>
            <w:vAlign w:val="center"/>
            <w:hideMark/>
          </w:tcPr>
          <w:p w:rsidR="00693AEB" w:rsidRPr="00693AEB" w:rsidRDefault="00693AEB">
            <w:pPr>
              <w:rPr>
                <w:b/>
                <w:bCs/>
                <w:color w:val="000000"/>
                <w:sz w:val="20"/>
                <w:szCs w:val="20"/>
              </w:rPr>
            </w:pPr>
          </w:p>
        </w:tc>
        <w:tc>
          <w:tcPr>
            <w:tcW w:w="213" w:type="pct"/>
            <w:vMerge/>
            <w:vAlign w:val="center"/>
            <w:hideMark/>
          </w:tcPr>
          <w:p w:rsidR="00693AEB" w:rsidRPr="00693AEB" w:rsidRDefault="00693AEB">
            <w:pPr>
              <w:rPr>
                <w:b/>
                <w:bCs/>
                <w:color w:val="000000"/>
                <w:sz w:val="20"/>
                <w:szCs w:val="20"/>
              </w:rPr>
            </w:pPr>
          </w:p>
        </w:tc>
        <w:tc>
          <w:tcPr>
            <w:tcW w:w="213" w:type="pct"/>
            <w:vMerge/>
            <w:vAlign w:val="center"/>
            <w:hideMark/>
          </w:tcPr>
          <w:p w:rsidR="00693AEB" w:rsidRPr="00693AEB" w:rsidRDefault="00693AEB">
            <w:pPr>
              <w:rPr>
                <w:b/>
                <w:bCs/>
                <w:color w:val="000000"/>
                <w:sz w:val="20"/>
                <w:szCs w:val="20"/>
              </w:rPr>
            </w:pPr>
          </w:p>
        </w:tc>
        <w:tc>
          <w:tcPr>
            <w:tcW w:w="993" w:type="pct"/>
            <w:vMerge/>
            <w:vAlign w:val="center"/>
            <w:hideMark/>
          </w:tcPr>
          <w:p w:rsidR="00693AEB" w:rsidRPr="00693AEB" w:rsidRDefault="00693AEB">
            <w:pPr>
              <w:rPr>
                <w:b/>
                <w:bCs/>
                <w:color w:val="000000"/>
                <w:sz w:val="20"/>
                <w:szCs w:val="20"/>
              </w:rPr>
            </w:pP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Администрация</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795"/>
        </w:trPr>
        <w:tc>
          <w:tcPr>
            <w:tcW w:w="5000" w:type="pct"/>
            <w:gridSpan w:val="13"/>
            <w:shd w:val="clear" w:color="auto" w:fill="auto"/>
            <w:vAlign w:val="center"/>
            <w:hideMark/>
          </w:tcPr>
          <w:p w:rsidR="00693AEB" w:rsidRPr="00693AEB" w:rsidRDefault="00693AEB">
            <w:pPr>
              <w:jc w:val="center"/>
              <w:rPr>
                <w:b/>
                <w:bCs/>
                <w:color w:val="000000"/>
                <w:sz w:val="20"/>
                <w:szCs w:val="20"/>
              </w:rPr>
            </w:pPr>
            <w:r w:rsidRPr="00693AEB">
              <w:rPr>
                <w:b/>
                <w:bCs/>
                <w:color w:val="000000"/>
                <w:sz w:val="20"/>
                <w:szCs w:val="20"/>
              </w:rPr>
              <w:t>Задача 1 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r>
      <w:tr w:rsidR="00693AEB" w:rsidRPr="00693AEB" w:rsidTr="00720B65">
        <w:trPr>
          <w:trHeight w:val="2760"/>
        </w:trPr>
        <w:tc>
          <w:tcPr>
            <w:tcW w:w="324"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12</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2</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х</w:t>
            </w:r>
          </w:p>
        </w:tc>
        <w:tc>
          <w:tcPr>
            <w:tcW w:w="993" w:type="pct"/>
            <w:vMerge w:val="restar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Основное мероприятие «Предоставление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Всего</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615"/>
        </w:trPr>
        <w:tc>
          <w:tcPr>
            <w:tcW w:w="324"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993" w:type="pct"/>
            <w:vMerge/>
            <w:vAlign w:val="center"/>
            <w:hideMark/>
          </w:tcPr>
          <w:p w:rsidR="00693AEB" w:rsidRPr="00693AEB" w:rsidRDefault="00693AEB">
            <w:pPr>
              <w:rPr>
                <w:color w:val="000000"/>
                <w:sz w:val="20"/>
                <w:szCs w:val="20"/>
              </w:rPr>
            </w:pP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Администрация</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1410"/>
        </w:trPr>
        <w:tc>
          <w:tcPr>
            <w:tcW w:w="324"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12</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2</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w:t>
            </w:r>
          </w:p>
        </w:tc>
        <w:tc>
          <w:tcPr>
            <w:tcW w:w="993" w:type="pct"/>
            <w:vMerge w:val="restart"/>
            <w:shd w:val="clear" w:color="auto" w:fill="auto"/>
            <w:vAlign w:val="center"/>
            <w:hideMark/>
          </w:tcPr>
          <w:p w:rsidR="00693AEB" w:rsidRPr="00693AEB" w:rsidRDefault="00693AEB">
            <w:pPr>
              <w:rPr>
                <w:color w:val="000000"/>
                <w:sz w:val="20"/>
                <w:szCs w:val="20"/>
              </w:rPr>
            </w:pPr>
            <w:r w:rsidRPr="00693AEB">
              <w:rPr>
                <w:color w:val="000000"/>
                <w:sz w:val="20"/>
                <w:szCs w:val="20"/>
              </w:rPr>
              <w:t>Обеспечение жильем молодых семей на территории муниципального образования «Город Кедровый»</w:t>
            </w: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Всего</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315"/>
        </w:trPr>
        <w:tc>
          <w:tcPr>
            <w:tcW w:w="324"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993" w:type="pct"/>
            <w:vMerge/>
            <w:vAlign w:val="center"/>
            <w:hideMark/>
          </w:tcPr>
          <w:p w:rsidR="00693AEB" w:rsidRPr="00693AEB" w:rsidRDefault="00693AEB">
            <w:pPr>
              <w:rPr>
                <w:color w:val="000000"/>
                <w:sz w:val="20"/>
                <w:szCs w:val="20"/>
              </w:rPr>
            </w:pP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Администрация</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7"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c>
          <w:tcPr>
            <w:tcW w:w="368"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2130"/>
        </w:trPr>
        <w:tc>
          <w:tcPr>
            <w:tcW w:w="324"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lastRenderedPageBreak/>
              <w:t>12</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2</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2</w:t>
            </w:r>
          </w:p>
        </w:tc>
        <w:tc>
          <w:tcPr>
            <w:tcW w:w="993" w:type="pct"/>
            <w:vMerge w:val="restart"/>
            <w:shd w:val="clear" w:color="auto" w:fill="auto"/>
            <w:vAlign w:val="center"/>
            <w:hideMark/>
          </w:tcPr>
          <w:p w:rsidR="00693AEB" w:rsidRPr="00693AEB" w:rsidRDefault="00693AEB">
            <w:pPr>
              <w:rPr>
                <w:color w:val="000000"/>
                <w:sz w:val="20"/>
                <w:szCs w:val="20"/>
              </w:rPr>
            </w:pPr>
            <w:r w:rsidRPr="00693AEB">
              <w:rPr>
                <w:color w:val="000000"/>
                <w:sz w:val="20"/>
                <w:szCs w:val="20"/>
              </w:rPr>
              <w:t>Предоставление молодым семьям социальных выплат на приобретение жилья или строительство индивидуального жилого дома, в том числе на оплату первоначального взноса при получении ипотечного жилищного кредита или займа на приобретение жилья или создание объекта индивидуального жилищного строительства</w:t>
            </w: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Всего</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315"/>
        </w:trPr>
        <w:tc>
          <w:tcPr>
            <w:tcW w:w="324"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993" w:type="pct"/>
            <w:vMerge/>
            <w:vAlign w:val="center"/>
            <w:hideMark/>
          </w:tcPr>
          <w:p w:rsidR="00693AEB" w:rsidRPr="00693AEB" w:rsidRDefault="00693AEB">
            <w:pPr>
              <w:rPr>
                <w:color w:val="000000"/>
                <w:sz w:val="20"/>
                <w:szCs w:val="20"/>
              </w:rPr>
            </w:pP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Администрация</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7"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c>
          <w:tcPr>
            <w:tcW w:w="368"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c>
          <w:tcPr>
            <w:tcW w:w="355"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c>
          <w:tcPr>
            <w:tcW w:w="412"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c>
          <w:tcPr>
            <w:tcW w:w="337"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583"/>
        </w:trPr>
        <w:tc>
          <w:tcPr>
            <w:tcW w:w="324" w:type="pct"/>
            <w:vMerge w:val="restart"/>
            <w:shd w:val="clear" w:color="auto" w:fill="auto"/>
            <w:noWrap/>
            <w:vAlign w:val="center"/>
            <w:hideMark/>
          </w:tcPr>
          <w:p w:rsidR="00693AEB" w:rsidRPr="00693AEB" w:rsidRDefault="00693AEB">
            <w:pPr>
              <w:jc w:val="center"/>
              <w:rPr>
                <w:b/>
                <w:bCs/>
                <w:color w:val="000000"/>
                <w:sz w:val="20"/>
                <w:szCs w:val="20"/>
              </w:rPr>
            </w:pPr>
            <w:r w:rsidRPr="00693AEB">
              <w:rPr>
                <w:b/>
                <w:bCs/>
                <w:color w:val="000000"/>
                <w:sz w:val="20"/>
                <w:szCs w:val="20"/>
              </w:rPr>
              <w:t>12</w:t>
            </w:r>
          </w:p>
        </w:tc>
        <w:tc>
          <w:tcPr>
            <w:tcW w:w="213" w:type="pct"/>
            <w:vMerge w:val="restart"/>
            <w:shd w:val="clear" w:color="auto" w:fill="auto"/>
            <w:noWrap/>
            <w:vAlign w:val="center"/>
            <w:hideMark/>
          </w:tcPr>
          <w:p w:rsidR="00693AEB" w:rsidRPr="00693AEB" w:rsidRDefault="00693AEB">
            <w:pPr>
              <w:jc w:val="center"/>
              <w:rPr>
                <w:b/>
                <w:bCs/>
                <w:color w:val="000000"/>
                <w:sz w:val="20"/>
                <w:szCs w:val="20"/>
              </w:rPr>
            </w:pPr>
            <w:r w:rsidRPr="00693AEB">
              <w:rPr>
                <w:b/>
                <w:bCs/>
                <w:color w:val="000000"/>
                <w:sz w:val="20"/>
                <w:szCs w:val="20"/>
              </w:rPr>
              <w:t>3</w:t>
            </w:r>
          </w:p>
        </w:tc>
        <w:tc>
          <w:tcPr>
            <w:tcW w:w="213" w:type="pct"/>
            <w:vMerge w:val="restart"/>
            <w:shd w:val="clear" w:color="auto" w:fill="auto"/>
            <w:noWrap/>
            <w:vAlign w:val="center"/>
            <w:hideMark/>
          </w:tcPr>
          <w:p w:rsidR="00693AEB" w:rsidRPr="00693AEB" w:rsidRDefault="00693AEB">
            <w:pPr>
              <w:jc w:val="center"/>
              <w:rPr>
                <w:b/>
                <w:bCs/>
                <w:color w:val="000000"/>
                <w:sz w:val="20"/>
                <w:szCs w:val="20"/>
              </w:rPr>
            </w:pPr>
            <w:r w:rsidRPr="00693AEB">
              <w:rPr>
                <w:b/>
                <w:bCs/>
                <w:color w:val="000000"/>
                <w:sz w:val="20"/>
                <w:szCs w:val="20"/>
              </w:rPr>
              <w:t>х</w:t>
            </w:r>
          </w:p>
        </w:tc>
        <w:tc>
          <w:tcPr>
            <w:tcW w:w="213" w:type="pct"/>
            <w:vMerge w:val="restart"/>
            <w:shd w:val="clear" w:color="auto" w:fill="auto"/>
            <w:noWrap/>
            <w:vAlign w:val="center"/>
            <w:hideMark/>
          </w:tcPr>
          <w:p w:rsidR="00693AEB" w:rsidRPr="00693AEB" w:rsidRDefault="00693AEB">
            <w:pPr>
              <w:jc w:val="center"/>
              <w:rPr>
                <w:b/>
                <w:bCs/>
                <w:color w:val="000000"/>
                <w:sz w:val="20"/>
                <w:szCs w:val="20"/>
              </w:rPr>
            </w:pPr>
            <w:r w:rsidRPr="00693AEB">
              <w:rPr>
                <w:b/>
                <w:bCs/>
                <w:color w:val="000000"/>
                <w:sz w:val="20"/>
                <w:szCs w:val="20"/>
              </w:rPr>
              <w:t>х</w:t>
            </w:r>
          </w:p>
        </w:tc>
        <w:tc>
          <w:tcPr>
            <w:tcW w:w="993" w:type="pct"/>
            <w:vMerge w:val="restart"/>
            <w:shd w:val="clear" w:color="auto" w:fill="auto"/>
            <w:vAlign w:val="center"/>
            <w:hideMark/>
          </w:tcPr>
          <w:p w:rsidR="00693AEB" w:rsidRPr="00693AEB" w:rsidRDefault="00693AEB">
            <w:pPr>
              <w:rPr>
                <w:b/>
                <w:bCs/>
                <w:color w:val="000000"/>
                <w:sz w:val="20"/>
                <w:szCs w:val="20"/>
              </w:rPr>
            </w:pPr>
            <w:r w:rsidRPr="00693AEB">
              <w:rPr>
                <w:b/>
                <w:bCs/>
                <w:color w:val="000000"/>
                <w:sz w:val="20"/>
                <w:szCs w:val="20"/>
              </w:rPr>
              <w:t>Подпрограмма «Содержание и развитие жилищного фонда»</w:t>
            </w:r>
          </w:p>
        </w:tc>
        <w:tc>
          <w:tcPr>
            <w:tcW w:w="386" w:type="pct"/>
            <w:shd w:val="clear" w:color="auto" w:fill="auto"/>
            <w:vAlign w:val="center"/>
            <w:hideMark/>
          </w:tcPr>
          <w:p w:rsidR="00693AEB" w:rsidRPr="00693AEB" w:rsidRDefault="00693AEB">
            <w:pPr>
              <w:rPr>
                <w:b/>
                <w:bCs/>
                <w:color w:val="000000"/>
                <w:sz w:val="20"/>
                <w:szCs w:val="20"/>
              </w:rPr>
            </w:pPr>
            <w:r w:rsidRPr="00693AEB">
              <w:rPr>
                <w:b/>
                <w:bCs/>
                <w:color w:val="000000"/>
                <w:sz w:val="20"/>
                <w:szCs w:val="20"/>
              </w:rPr>
              <w:t>Всего</w:t>
            </w:r>
          </w:p>
        </w:tc>
        <w:tc>
          <w:tcPr>
            <w:tcW w:w="457" w:type="pct"/>
            <w:shd w:val="clear" w:color="000000" w:fill="FFFFFF"/>
            <w:vAlign w:val="center"/>
            <w:hideMark/>
          </w:tcPr>
          <w:p w:rsidR="00693AEB" w:rsidRPr="00693AEB" w:rsidRDefault="00693AEB">
            <w:pPr>
              <w:jc w:val="center"/>
              <w:rPr>
                <w:color w:val="000000"/>
                <w:sz w:val="20"/>
                <w:szCs w:val="20"/>
              </w:rPr>
            </w:pPr>
            <w:r w:rsidRPr="00693AEB">
              <w:rPr>
                <w:color w:val="000000"/>
                <w:sz w:val="20"/>
                <w:szCs w:val="20"/>
              </w:rPr>
              <w:t>10 769,10</w:t>
            </w:r>
          </w:p>
        </w:tc>
        <w:tc>
          <w:tcPr>
            <w:tcW w:w="417" w:type="pct"/>
            <w:shd w:val="clear" w:color="000000" w:fill="FFFFFF"/>
            <w:vAlign w:val="center"/>
            <w:hideMark/>
          </w:tcPr>
          <w:p w:rsidR="00693AEB" w:rsidRPr="00693AEB" w:rsidRDefault="00693AEB">
            <w:pPr>
              <w:jc w:val="center"/>
              <w:rPr>
                <w:color w:val="000000"/>
                <w:sz w:val="20"/>
                <w:szCs w:val="20"/>
              </w:rPr>
            </w:pPr>
            <w:r w:rsidRPr="00693AEB">
              <w:rPr>
                <w:color w:val="000000"/>
                <w:sz w:val="20"/>
                <w:szCs w:val="20"/>
              </w:rPr>
              <w:t>2 197,79</w:t>
            </w:r>
          </w:p>
        </w:tc>
        <w:tc>
          <w:tcPr>
            <w:tcW w:w="368" w:type="pct"/>
            <w:shd w:val="clear" w:color="000000" w:fill="FFFFFF"/>
            <w:vAlign w:val="center"/>
            <w:hideMark/>
          </w:tcPr>
          <w:p w:rsidR="00693AEB" w:rsidRPr="00693AEB" w:rsidRDefault="00693AEB">
            <w:pPr>
              <w:jc w:val="center"/>
              <w:rPr>
                <w:color w:val="000000"/>
                <w:sz w:val="20"/>
                <w:szCs w:val="20"/>
              </w:rPr>
            </w:pPr>
            <w:r w:rsidRPr="00693AEB">
              <w:rPr>
                <w:color w:val="000000"/>
                <w:sz w:val="20"/>
                <w:szCs w:val="20"/>
              </w:rPr>
              <w:t>2 559,90</w:t>
            </w:r>
          </w:p>
        </w:tc>
        <w:tc>
          <w:tcPr>
            <w:tcW w:w="355" w:type="pct"/>
            <w:shd w:val="clear" w:color="000000" w:fill="FFFFFF"/>
            <w:vAlign w:val="center"/>
            <w:hideMark/>
          </w:tcPr>
          <w:p w:rsidR="00693AEB" w:rsidRPr="00693AEB" w:rsidRDefault="00693AEB">
            <w:pPr>
              <w:jc w:val="center"/>
              <w:rPr>
                <w:color w:val="000000"/>
                <w:sz w:val="20"/>
                <w:szCs w:val="20"/>
              </w:rPr>
            </w:pPr>
            <w:r w:rsidRPr="00693AEB">
              <w:rPr>
                <w:color w:val="000000"/>
                <w:sz w:val="20"/>
                <w:szCs w:val="20"/>
              </w:rPr>
              <w:t>2 577,40</w:t>
            </w:r>
          </w:p>
        </w:tc>
        <w:tc>
          <w:tcPr>
            <w:tcW w:w="412" w:type="pct"/>
            <w:shd w:val="clear" w:color="000000" w:fill="FFFFFF"/>
            <w:vAlign w:val="center"/>
            <w:hideMark/>
          </w:tcPr>
          <w:p w:rsidR="00693AEB" w:rsidRPr="00693AEB" w:rsidRDefault="00693AEB">
            <w:pPr>
              <w:jc w:val="center"/>
              <w:rPr>
                <w:color w:val="000000"/>
                <w:sz w:val="20"/>
                <w:szCs w:val="20"/>
              </w:rPr>
            </w:pPr>
            <w:r w:rsidRPr="00693AEB">
              <w:rPr>
                <w:color w:val="000000"/>
                <w:sz w:val="20"/>
                <w:szCs w:val="20"/>
              </w:rPr>
              <w:t>3 034,01</w:t>
            </w:r>
          </w:p>
        </w:tc>
        <w:tc>
          <w:tcPr>
            <w:tcW w:w="337" w:type="pct"/>
            <w:shd w:val="clear" w:color="000000" w:fill="FFFFFF"/>
            <w:vAlign w:val="center"/>
            <w:hideMark/>
          </w:tcPr>
          <w:p w:rsidR="00693AEB" w:rsidRPr="00693AEB" w:rsidRDefault="00693AEB">
            <w:pPr>
              <w:jc w:val="center"/>
              <w:rPr>
                <w:color w:val="000000"/>
                <w:sz w:val="20"/>
                <w:szCs w:val="20"/>
              </w:rPr>
            </w:pPr>
            <w:r w:rsidRPr="00693AEB">
              <w:rPr>
                <w:color w:val="000000"/>
                <w:sz w:val="20"/>
                <w:szCs w:val="20"/>
              </w:rPr>
              <w:t>200,00</w:t>
            </w:r>
          </w:p>
        </w:tc>
        <w:tc>
          <w:tcPr>
            <w:tcW w:w="315" w:type="pct"/>
            <w:shd w:val="clear" w:color="000000" w:fill="FFFFFF"/>
            <w:vAlign w:val="center"/>
            <w:hideMark/>
          </w:tcPr>
          <w:p w:rsidR="00693AEB" w:rsidRPr="00693AEB" w:rsidRDefault="00693AEB">
            <w:pPr>
              <w:jc w:val="center"/>
              <w:rPr>
                <w:color w:val="000000"/>
                <w:sz w:val="20"/>
                <w:szCs w:val="20"/>
              </w:rPr>
            </w:pPr>
            <w:r w:rsidRPr="00693AEB">
              <w:rPr>
                <w:color w:val="000000"/>
                <w:sz w:val="20"/>
                <w:szCs w:val="20"/>
              </w:rPr>
              <w:t>200,00</w:t>
            </w:r>
          </w:p>
        </w:tc>
      </w:tr>
      <w:tr w:rsidR="00693AEB" w:rsidRPr="00693AEB" w:rsidTr="00720B65">
        <w:trPr>
          <w:trHeight w:val="315"/>
        </w:trPr>
        <w:tc>
          <w:tcPr>
            <w:tcW w:w="324" w:type="pct"/>
            <w:vMerge/>
            <w:vAlign w:val="center"/>
            <w:hideMark/>
          </w:tcPr>
          <w:p w:rsidR="00693AEB" w:rsidRPr="00693AEB" w:rsidRDefault="00693AEB">
            <w:pPr>
              <w:rPr>
                <w:b/>
                <w:bCs/>
                <w:color w:val="000000"/>
                <w:sz w:val="20"/>
                <w:szCs w:val="20"/>
              </w:rPr>
            </w:pPr>
          </w:p>
        </w:tc>
        <w:tc>
          <w:tcPr>
            <w:tcW w:w="213" w:type="pct"/>
            <w:vMerge/>
            <w:vAlign w:val="center"/>
            <w:hideMark/>
          </w:tcPr>
          <w:p w:rsidR="00693AEB" w:rsidRPr="00693AEB" w:rsidRDefault="00693AEB">
            <w:pPr>
              <w:rPr>
                <w:b/>
                <w:bCs/>
                <w:color w:val="000000"/>
                <w:sz w:val="20"/>
                <w:szCs w:val="20"/>
              </w:rPr>
            </w:pPr>
          </w:p>
        </w:tc>
        <w:tc>
          <w:tcPr>
            <w:tcW w:w="213" w:type="pct"/>
            <w:vMerge/>
            <w:vAlign w:val="center"/>
            <w:hideMark/>
          </w:tcPr>
          <w:p w:rsidR="00693AEB" w:rsidRPr="00693AEB" w:rsidRDefault="00693AEB">
            <w:pPr>
              <w:rPr>
                <w:b/>
                <w:bCs/>
                <w:color w:val="000000"/>
                <w:sz w:val="20"/>
                <w:szCs w:val="20"/>
              </w:rPr>
            </w:pPr>
          </w:p>
        </w:tc>
        <w:tc>
          <w:tcPr>
            <w:tcW w:w="213" w:type="pct"/>
            <w:vMerge/>
            <w:vAlign w:val="center"/>
            <w:hideMark/>
          </w:tcPr>
          <w:p w:rsidR="00693AEB" w:rsidRPr="00693AEB" w:rsidRDefault="00693AEB">
            <w:pPr>
              <w:rPr>
                <w:b/>
                <w:bCs/>
                <w:color w:val="000000"/>
                <w:sz w:val="20"/>
                <w:szCs w:val="20"/>
              </w:rPr>
            </w:pPr>
          </w:p>
        </w:tc>
        <w:tc>
          <w:tcPr>
            <w:tcW w:w="993" w:type="pct"/>
            <w:vMerge/>
            <w:vAlign w:val="center"/>
            <w:hideMark/>
          </w:tcPr>
          <w:p w:rsidR="00693AEB" w:rsidRPr="00693AEB" w:rsidRDefault="00693AEB">
            <w:pPr>
              <w:rPr>
                <w:b/>
                <w:bCs/>
                <w:color w:val="000000"/>
                <w:sz w:val="20"/>
                <w:szCs w:val="20"/>
              </w:rPr>
            </w:pP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Администрация</w:t>
            </w:r>
          </w:p>
        </w:tc>
        <w:tc>
          <w:tcPr>
            <w:tcW w:w="457" w:type="pct"/>
            <w:shd w:val="clear" w:color="000000" w:fill="FFFFFF"/>
            <w:vAlign w:val="center"/>
            <w:hideMark/>
          </w:tcPr>
          <w:p w:rsidR="00693AEB" w:rsidRPr="00693AEB" w:rsidRDefault="00693AEB">
            <w:pPr>
              <w:jc w:val="center"/>
              <w:rPr>
                <w:color w:val="000000"/>
                <w:sz w:val="20"/>
                <w:szCs w:val="20"/>
              </w:rPr>
            </w:pPr>
            <w:r w:rsidRPr="00693AEB">
              <w:rPr>
                <w:color w:val="000000"/>
                <w:sz w:val="20"/>
                <w:szCs w:val="20"/>
              </w:rPr>
              <w:t>10 769,10</w:t>
            </w:r>
          </w:p>
        </w:tc>
        <w:tc>
          <w:tcPr>
            <w:tcW w:w="417" w:type="pct"/>
            <w:shd w:val="clear" w:color="000000" w:fill="FFFFFF"/>
            <w:vAlign w:val="center"/>
            <w:hideMark/>
          </w:tcPr>
          <w:p w:rsidR="00693AEB" w:rsidRPr="00693AEB" w:rsidRDefault="00693AEB">
            <w:pPr>
              <w:jc w:val="center"/>
              <w:rPr>
                <w:color w:val="000000"/>
                <w:sz w:val="20"/>
                <w:szCs w:val="20"/>
              </w:rPr>
            </w:pPr>
            <w:r w:rsidRPr="00693AEB">
              <w:rPr>
                <w:color w:val="000000"/>
                <w:sz w:val="20"/>
                <w:szCs w:val="20"/>
              </w:rPr>
              <w:t>2 197,79</w:t>
            </w:r>
          </w:p>
        </w:tc>
        <w:tc>
          <w:tcPr>
            <w:tcW w:w="368" w:type="pct"/>
            <w:shd w:val="clear" w:color="000000" w:fill="FFFFFF"/>
            <w:vAlign w:val="center"/>
            <w:hideMark/>
          </w:tcPr>
          <w:p w:rsidR="00693AEB" w:rsidRPr="00693AEB" w:rsidRDefault="00693AEB">
            <w:pPr>
              <w:jc w:val="center"/>
              <w:rPr>
                <w:color w:val="000000"/>
                <w:sz w:val="20"/>
                <w:szCs w:val="20"/>
              </w:rPr>
            </w:pPr>
            <w:r w:rsidRPr="00693AEB">
              <w:rPr>
                <w:color w:val="000000"/>
                <w:sz w:val="20"/>
                <w:szCs w:val="20"/>
              </w:rPr>
              <w:t>2 559,90</w:t>
            </w:r>
          </w:p>
        </w:tc>
        <w:tc>
          <w:tcPr>
            <w:tcW w:w="355" w:type="pct"/>
            <w:shd w:val="clear" w:color="000000" w:fill="FFFFFF"/>
            <w:vAlign w:val="center"/>
            <w:hideMark/>
          </w:tcPr>
          <w:p w:rsidR="00693AEB" w:rsidRPr="00693AEB" w:rsidRDefault="00693AEB">
            <w:pPr>
              <w:jc w:val="center"/>
              <w:rPr>
                <w:color w:val="000000"/>
                <w:sz w:val="20"/>
                <w:szCs w:val="20"/>
              </w:rPr>
            </w:pPr>
            <w:r w:rsidRPr="00693AEB">
              <w:rPr>
                <w:color w:val="000000"/>
                <w:sz w:val="20"/>
                <w:szCs w:val="20"/>
              </w:rPr>
              <w:t>2 577,40</w:t>
            </w:r>
          </w:p>
        </w:tc>
        <w:tc>
          <w:tcPr>
            <w:tcW w:w="412" w:type="pct"/>
            <w:shd w:val="clear" w:color="000000" w:fill="FFFFFF"/>
            <w:vAlign w:val="center"/>
            <w:hideMark/>
          </w:tcPr>
          <w:p w:rsidR="00693AEB" w:rsidRPr="00693AEB" w:rsidRDefault="00693AEB">
            <w:pPr>
              <w:jc w:val="center"/>
              <w:rPr>
                <w:color w:val="000000"/>
                <w:sz w:val="20"/>
                <w:szCs w:val="20"/>
              </w:rPr>
            </w:pPr>
            <w:r w:rsidRPr="00693AEB">
              <w:rPr>
                <w:color w:val="000000"/>
                <w:sz w:val="20"/>
                <w:szCs w:val="20"/>
              </w:rPr>
              <w:t>3 034,01</w:t>
            </w:r>
          </w:p>
        </w:tc>
        <w:tc>
          <w:tcPr>
            <w:tcW w:w="337" w:type="pct"/>
            <w:shd w:val="clear" w:color="000000" w:fill="FFFFFF"/>
            <w:vAlign w:val="center"/>
            <w:hideMark/>
          </w:tcPr>
          <w:p w:rsidR="00693AEB" w:rsidRPr="00693AEB" w:rsidRDefault="00693AEB">
            <w:pPr>
              <w:jc w:val="center"/>
              <w:rPr>
                <w:color w:val="000000"/>
                <w:sz w:val="20"/>
                <w:szCs w:val="20"/>
              </w:rPr>
            </w:pPr>
            <w:r w:rsidRPr="00693AEB">
              <w:rPr>
                <w:color w:val="000000"/>
                <w:sz w:val="20"/>
                <w:szCs w:val="20"/>
              </w:rPr>
              <w:t>200,00</w:t>
            </w:r>
          </w:p>
        </w:tc>
        <w:tc>
          <w:tcPr>
            <w:tcW w:w="315" w:type="pct"/>
            <w:shd w:val="clear" w:color="000000" w:fill="FFFFFF"/>
            <w:vAlign w:val="center"/>
            <w:hideMark/>
          </w:tcPr>
          <w:p w:rsidR="00693AEB" w:rsidRPr="00693AEB" w:rsidRDefault="00693AEB">
            <w:pPr>
              <w:jc w:val="center"/>
              <w:rPr>
                <w:color w:val="000000"/>
                <w:sz w:val="20"/>
                <w:szCs w:val="20"/>
              </w:rPr>
            </w:pPr>
            <w:r w:rsidRPr="00693AEB">
              <w:rPr>
                <w:color w:val="000000"/>
                <w:sz w:val="20"/>
                <w:szCs w:val="20"/>
              </w:rPr>
              <w:t>200,00</w:t>
            </w:r>
          </w:p>
        </w:tc>
      </w:tr>
      <w:tr w:rsidR="00693AEB" w:rsidRPr="00693AEB" w:rsidTr="00720B65">
        <w:trPr>
          <w:trHeight w:val="315"/>
        </w:trPr>
        <w:tc>
          <w:tcPr>
            <w:tcW w:w="5000" w:type="pct"/>
            <w:gridSpan w:val="13"/>
            <w:shd w:val="clear" w:color="auto" w:fill="auto"/>
            <w:vAlign w:val="center"/>
            <w:hideMark/>
          </w:tcPr>
          <w:p w:rsidR="00693AEB" w:rsidRPr="00693AEB" w:rsidRDefault="00693AEB">
            <w:pPr>
              <w:jc w:val="center"/>
              <w:rPr>
                <w:b/>
                <w:bCs/>
                <w:color w:val="000000"/>
                <w:sz w:val="20"/>
                <w:szCs w:val="20"/>
              </w:rPr>
            </w:pPr>
            <w:r w:rsidRPr="00693AEB">
              <w:rPr>
                <w:b/>
                <w:bCs/>
                <w:color w:val="000000"/>
                <w:sz w:val="20"/>
                <w:szCs w:val="20"/>
              </w:rPr>
              <w:t>Задача 1 Управление муниципальным жилищным фондом</w:t>
            </w:r>
          </w:p>
        </w:tc>
      </w:tr>
      <w:tr w:rsidR="00693AEB" w:rsidRPr="00693AEB" w:rsidTr="00720B65">
        <w:trPr>
          <w:trHeight w:val="693"/>
        </w:trPr>
        <w:tc>
          <w:tcPr>
            <w:tcW w:w="324"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12</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3</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х</w:t>
            </w:r>
          </w:p>
        </w:tc>
        <w:tc>
          <w:tcPr>
            <w:tcW w:w="993" w:type="pct"/>
            <w:vMerge w:val="restart"/>
            <w:shd w:val="clear" w:color="auto" w:fill="auto"/>
            <w:vAlign w:val="center"/>
            <w:hideMark/>
          </w:tcPr>
          <w:p w:rsidR="00693AEB" w:rsidRPr="00693AEB" w:rsidRDefault="00693AEB">
            <w:pPr>
              <w:rPr>
                <w:color w:val="000000"/>
                <w:sz w:val="20"/>
                <w:szCs w:val="20"/>
              </w:rPr>
            </w:pPr>
            <w:r w:rsidRPr="00693AEB">
              <w:rPr>
                <w:color w:val="000000"/>
                <w:sz w:val="20"/>
                <w:szCs w:val="20"/>
              </w:rPr>
              <w:t>Основное мероприятие «Управление муниципальным жилищным фондом»</w:t>
            </w: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Всего</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7 080,97</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2 033,20</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1 671,00</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1 664,00</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1 712,77</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315"/>
        </w:trPr>
        <w:tc>
          <w:tcPr>
            <w:tcW w:w="324"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993" w:type="pct"/>
            <w:vMerge/>
            <w:vAlign w:val="center"/>
            <w:hideMark/>
          </w:tcPr>
          <w:p w:rsidR="00693AEB" w:rsidRPr="00693AEB" w:rsidRDefault="00693AEB">
            <w:pPr>
              <w:rPr>
                <w:color w:val="000000"/>
                <w:sz w:val="20"/>
                <w:szCs w:val="20"/>
              </w:rPr>
            </w:pP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Администрация</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7 080,97</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2 033,20</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1 671,00</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1 664,00</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1 712,77</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885"/>
        </w:trPr>
        <w:tc>
          <w:tcPr>
            <w:tcW w:w="324"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12</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3</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w:t>
            </w:r>
          </w:p>
        </w:tc>
        <w:tc>
          <w:tcPr>
            <w:tcW w:w="993" w:type="pct"/>
            <w:vMerge w:val="restart"/>
            <w:shd w:val="clear" w:color="auto" w:fill="auto"/>
            <w:vAlign w:val="center"/>
            <w:hideMark/>
          </w:tcPr>
          <w:p w:rsidR="00693AEB" w:rsidRPr="00693AEB" w:rsidRDefault="00693AEB">
            <w:pPr>
              <w:rPr>
                <w:color w:val="000000"/>
                <w:sz w:val="20"/>
                <w:szCs w:val="20"/>
              </w:rPr>
            </w:pPr>
            <w:r w:rsidRPr="00693AEB">
              <w:rPr>
                <w:color w:val="000000"/>
                <w:sz w:val="20"/>
                <w:szCs w:val="20"/>
              </w:rPr>
              <w:t>Содержание муниципального жилищного фонда</w:t>
            </w: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Всего</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7 080,97</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2 033,20</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1 671,00</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1 664,00</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1 712,77</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315"/>
        </w:trPr>
        <w:tc>
          <w:tcPr>
            <w:tcW w:w="324"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993" w:type="pct"/>
            <w:vMerge/>
            <w:vAlign w:val="center"/>
            <w:hideMark/>
          </w:tcPr>
          <w:p w:rsidR="00693AEB" w:rsidRPr="00693AEB" w:rsidRDefault="00693AEB">
            <w:pPr>
              <w:rPr>
                <w:color w:val="000000"/>
                <w:sz w:val="20"/>
                <w:szCs w:val="20"/>
              </w:rPr>
            </w:pP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Администрация</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7 080,97</w:t>
            </w:r>
          </w:p>
        </w:tc>
        <w:tc>
          <w:tcPr>
            <w:tcW w:w="417"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2 033,20</w:t>
            </w:r>
          </w:p>
        </w:tc>
        <w:tc>
          <w:tcPr>
            <w:tcW w:w="368"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1 671,00</w:t>
            </w:r>
          </w:p>
        </w:tc>
        <w:tc>
          <w:tcPr>
            <w:tcW w:w="355"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1 664,00</w:t>
            </w:r>
          </w:p>
        </w:tc>
        <w:tc>
          <w:tcPr>
            <w:tcW w:w="412"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1 712,77</w:t>
            </w:r>
          </w:p>
        </w:tc>
        <w:tc>
          <w:tcPr>
            <w:tcW w:w="337"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537"/>
        </w:trPr>
        <w:tc>
          <w:tcPr>
            <w:tcW w:w="324"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12</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3</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2</w:t>
            </w:r>
          </w:p>
        </w:tc>
        <w:tc>
          <w:tcPr>
            <w:tcW w:w="993" w:type="pct"/>
            <w:vMerge w:val="restart"/>
            <w:shd w:val="clear" w:color="auto" w:fill="auto"/>
            <w:vAlign w:val="center"/>
            <w:hideMark/>
          </w:tcPr>
          <w:p w:rsidR="00693AEB" w:rsidRPr="00693AEB" w:rsidRDefault="00693AEB">
            <w:pPr>
              <w:rPr>
                <w:color w:val="000000"/>
                <w:sz w:val="20"/>
                <w:szCs w:val="20"/>
              </w:rPr>
            </w:pPr>
            <w:r w:rsidRPr="00693AEB">
              <w:rPr>
                <w:color w:val="000000"/>
                <w:sz w:val="20"/>
                <w:szCs w:val="20"/>
              </w:rPr>
              <w:t>Капитальный ремонт муниципального жилого фонда</w:t>
            </w: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Всего</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315"/>
        </w:trPr>
        <w:tc>
          <w:tcPr>
            <w:tcW w:w="324"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993" w:type="pct"/>
            <w:vMerge/>
            <w:vAlign w:val="center"/>
            <w:hideMark/>
          </w:tcPr>
          <w:p w:rsidR="00693AEB" w:rsidRPr="00693AEB" w:rsidRDefault="00693AEB">
            <w:pPr>
              <w:rPr>
                <w:color w:val="000000"/>
                <w:sz w:val="20"/>
                <w:szCs w:val="20"/>
              </w:rPr>
            </w:pP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Администрация</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7"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c>
          <w:tcPr>
            <w:tcW w:w="368"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495"/>
        </w:trPr>
        <w:tc>
          <w:tcPr>
            <w:tcW w:w="324"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12</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3</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3</w:t>
            </w:r>
          </w:p>
        </w:tc>
        <w:tc>
          <w:tcPr>
            <w:tcW w:w="993" w:type="pct"/>
            <w:vMerge w:val="restart"/>
            <w:shd w:val="clear" w:color="auto" w:fill="auto"/>
            <w:vAlign w:val="center"/>
            <w:hideMark/>
          </w:tcPr>
          <w:p w:rsidR="00693AEB" w:rsidRPr="00693AEB" w:rsidRDefault="00693AEB">
            <w:pPr>
              <w:rPr>
                <w:color w:val="000000"/>
                <w:sz w:val="20"/>
                <w:szCs w:val="20"/>
              </w:rPr>
            </w:pPr>
            <w:r w:rsidRPr="00693AEB">
              <w:rPr>
                <w:color w:val="000000"/>
                <w:sz w:val="20"/>
                <w:szCs w:val="20"/>
              </w:rPr>
              <w:t>Создание условий для управления многоквартирным домами</w:t>
            </w: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Всего</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315"/>
        </w:trPr>
        <w:tc>
          <w:tcPr>
            <w:tcW w:w="324"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993" w:type="pct"/>
            <w:vMerge/>
            <w:vAlign w:val="center"/>
            <w:hideMark/>
          </w:tcPr>
          <w:p w:rsidR="00693AEB" w:rsidRPr="00693AEB" w:rsidRDefault="00693AEB">
            <w:pPr>
              <w:rPr>
                <w:color w:val="000000"/>
                <w:sz w:val="20"/>
                <w:szCs w:val="20"/>
              </w:rPr>
            </w:pP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Администрация</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417"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c>
          <w:tcPr>
            <w:tcW w:w="368"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c>
          <w:tcPr>
            <w:tcW w:w="355"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c>
          <w:tcPr>
            <w:tcW w:w="412"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c>
          <w:tcPr>
            <w:tcW w:w="337"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1560"/>
        </w:trPr>
        <w:tc>
          <w:tcPr>
            <w:tcW w:w="5000" w:type="pct"/>
            <w:gridSpan w:val="13"/>
            <w:shd w:val="clear" w:color="auto" w:fill="auto"/>
            <w:vAlign w:val="center"/>
            <w:hideMark/>
          </w:tcPr>
          <w:p w:rsidR="00693AEB" w:rsidRPr="00693AEB" w:rsidRDefault="00693AEB">
            <w:pPr>
              <w:jc w:val="center"/>
              <w:rPr>
                <w:b/>
                <w:bCs/>
                <w:color w:val="000000"/>
                <w:sz w:val="20"/>
                <w:szCs w:val="20"/>
              </w:rPr>
            </w:pPr>
            <w:r w:rsidRPr="00693AEB">
              <w:rPr>
                <w:b/>
                <w:bCs/>
                <w:color w:val="000000"/>
                <w:sz w:val="20"/>
                <w:szCs w:val="20"/>
              </w:rPr>
              <w:t>Задача 2.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693AEB" w:rsidRPr="00693AEB" w:rsidTr="00720B65">
        <w:trPr>
          <w:trHeight w:val="4950"/>
        </w:trPr>
        <w:tc>
          <w:tcPr>
            <w:tcW w:w="324"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lastRenderedPageBreak/>
              <w:t>12</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3</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2</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w:t>
            </w:r>
          </w:p>
        </w:tc>
        <w:tc>
          <w:tcPr>
            <w:tcW w:w="993" w:type="pct"/>
            <w:vMerge w:val="restart"/>
            <w:shd w:val="clear" w:color="auto" w:fill="auto"/>
            <w:vAlign w:val="center"/>
            <w:hideMark/>
          </w:tcPr>
          <w:p w:rsidR="00693AEB" w:rsidRPr="00693AEB" w:rsidRDefault="00693AEB">
            <w:pPr>
              <w:rPr>
                <w:color w:val="000000"/>
                <w:sz w:val="20"/>
                <w:szCs w:val="20"/>
              </w:rPr>
            </w:pPr>
            <w:r w:rsidRPr="00693AEB">
              <w:rPr>
                <w:color w:val="000000"/>
                <w:sz w:val="20"/>
                <w:szCs w:val="20"/>
              </w:rPr>
              <w:t>Основное мероприятие «Оказание помощи в ремонте и (или) переустройстве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Всего</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675,00</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150,00</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125,00</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100,00</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100,00</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100,00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100,00</w:t>
            </w:r>
          </w:p>
        </w:tc>
      </w:tr>
      <w:tr w:rsidR="00693AEB" w:rsidRPr="00693AEB" w:rsidTr="00720B65">
        <w:trPr>
          <w:trHeight w:val="510"/>
        </w:trPr>
        <w:tc>
          <w:tcPr>
            <w:tcW w:w="324"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993" w:type="pct"/>
            <w:vMerge/>
            <w:vAlign w:val="center"/>
            <w:hideMark/>
          </w:tcPr>
          <w:p w:rsidR="00693AEB" w:rsidRPr="00693AEB" w:rsidRDefault="00693AEB">
            <w:pPr>
              <w:rPr>
                <w:color w:val="000000"/>
                <w:sz w:val="20"/>
                <w:szCs w:val="20"/>
              </w:rPr>
            </w:pP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Администрация</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675,00</w:t>
            </w:r>
          </w:p>
        </w:tc>
        <w:tc>
          <w:tcPr>
            <w:tcW w:w="417"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150,00</w:t>
            </w:r>
          </w:p>
        </w:tc>
        <w:tc>
          <w:tcPr>
            <w:tcW w:w="368"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125,00</w:t>
            </w:r>
          </w:p>
        </w:tc>
        <w:tc>
          <w:tcPr>
            <w:tcW w:w="355"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100,00</w:t>
            </w:r>
          </w:p>
        </w:tc>
        <w:tc>
          <w:tcPr>
            <w:tcW w:w="412"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100,00</w:t>
            </w:r>
          </w:p>
        </w:tc>
        <w:tc>
          <w:tcPr>
            <w:tcW w:w="337"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100,00</w:t>
            </w:r>
          </w:p>
        </w:tc>
        <w:tc>
          <w:tcPr>
            <w:tcW w:w="315"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100,00</w:t>
            </w:r>
          </w:p>
        </w:tc>
      </w:tr>
      <w:tr w:rsidR="00693AEB" w:rsidRPr="00693AEB" w:rsidTr="00720B65">
        <w:trPr>
          <w:trHeight w:val="3945"/>
        </w:trPr>
        <w:tc>
          <w:tcPr>
            <w:tcW w:w="324"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lastRenderedPageBreak/>
              <w:t>12</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3</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2</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2</w:t>
            </w:r>
          </w:p>
        </w:tc>
        <w:tc>
          <w:tcPr>
            <w:tcW w:w="993" w:type="pct"/>
            <w:vMerge w:val="restart"/>
            <w:shd w:val="clear" w:color="auto" w:fill="auto"/>
            <w:vAlign w:val="center"/>
            <w:hideMark/>
          </w:tcPr>
          <w:p w:rsidR="00693AEB" w:rsidRPr="00693AEB" w:rsidRDefault="00693AEB">
            <w:pPr>
              <w:rPr>
                <w:color w:val="000000"/>
                <w:sz w:val="20"/>
                <w:szCs w:val="20"/>
              </w:rPr>
            </w:pPr>
            <w:r w:rsidRPr="00693AEB">
              <w:rPr>
                <w:color w:val="000000"/>
                <w:sz w:val="20"/>
                <w:szCs w:val="20"/>
              </w:rPr>
              <w:t>Основное мероприятие «Проведение ремонта и (или) переустройства жилых помещений граждан,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Всего</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464,59</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14,59</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50,00</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100,00</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100,00</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100,00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100,00</w:t>
            </w:r>
          </w:p>
        </w:tc>
      </w:tr>
      <w:tr w:rsidR="00693AEB" w:rsidRPr="00693AEB" w:rsidTr="00720B65">
        <w:trPr>
          <w:trHeight w:val="465"/>
        </w:trPr>
        <w:tc>
          <w:tcPr>
            <w:tcW w:w="324"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993" w:type="pct"/>
            <w:vMerge/>
            <w:vAlign w:val="center"/>
            <w:hideMark/>
          </w:tcPr>
          <w:p w:rsidR="00693AEB" w:rsidRPr="00693AEB" w:rsidRDefault="00693AEB">
            <w:pPr>
              <w:rPr>
                <w:color w:val="000000"/>
                <w:sz w:val="20"/>
                <w:szCs w:val="20"/>
              </w:rPr>
            </w:pP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Администрация</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464,59</w:t>
            </w:r>
          </w:p>
        </w:tc>
        <w:tc>
          <w:tcPr>
            <w:tcW w:w="417"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14,59</w:t>
            </w:r>
          </w:p>
        </w:tc>
        <w:tc>
          <w:tcPr>
            <w:tcW w:w="368"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50,00</w:t>
            </w:r>
          </w:p>
        </w:tc>
        <w:tc>
          <w:tcPr>
            <w:tcW w:w="355"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100,00</w:t>
            </w:r>
          </w:p>
        </w:tc>
        <w:tc>
          <w:tcPr>
            <w:tcW w:w="412"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100,00</w:t>
            </w:r>
          </w:p>
        </w:tc>
        <w:tc>
          <w:tcPr>
            <w:tcW w:w="337"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100,00</w:t>
            </w:r>
          </w:p>
        </w:tc>
        <w:tc>
          <w:tcPr>
            <w:tcW w:w="315"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100,00</w:t>
            </w:r>
          </w:p>
        </w:tc>
      </w:tr>
      <w:tr w:rsidR="00693AEB" w:rsidRPr="00693AEB" w:rsidTr="00720B65">
        <w:trPr>
          <w:trHeight w:val="465"/>
        </w:trPr>
        <w:tc>
          <w:tcPr>
            <w:tcW w:w="5000" w:type="pct"/>
            <w:gridSpan w:val="13"/>
            <w:shd w:val="clear" w:color="auto" w:fill="auto"/>
            <w:noWrap/>
            <w:vAlign w:val="center"/>
            <w:hideMark/>
          </w:tcPr>
          <w:p w:rsidR="00693AEB" w:rsidRPr="00693AEB" w:rsidRDefault="00693AEB">
            <w:pPr>
              <w:jc w:val="center"/>
              <w:rPr>
                <w:b/>
                <w:bCs/>
                <w:color w:val="000000"/>
                <w:sz w:val="20"/>
                <w:szCs w:val="20"/>
              </w:rPr>
            </w:pPr>
            <w:r w:rsidRPr="00693AEB">
              <w:rPr>
                <w:b/>
                <w:bCs/>
                <w:color w:val="000000"/>
                <w:sz w:val="20"/>
                <w:szCs w:val="20"/>
              </w:rPr>
              <w:t>Задача 3 Расселение жилья, признанного аварийным</w:t>
            </w:r>
          </w:p>
        </w:tc>
      </w:tr>
      <w:tr w:rsidR="00693AEB" w:rsidRPr="00693AEB" w:rsidTr="00720B65">
        <w:trPr>
          <w:trHeight w:val="510"/>
        </w:trPr>
        <w:tc>
          <w:tcPr>
            <w:tcW w:w="324"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12</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3</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3</w:t>
            </w:r>
          </w:p>
        </w:tc>
        <w:tc>
          <w:tcPr>
            <w:tcW w:w="213" w:type="pct"/>
            <w:vMerge w:val="restar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х</w:t>
            </w:r>
          </w:p>
        </w:tc>
        <w:tc>
          <w:tcPr>
            <w:tcW w:w="993" w:type="pct"/>
            <w:vMerge w:val="restart"/>
            <w:shd w:val="clear" w:color="auto" w:fill="auto"/>
            <w:vAlign w:val="center"/>
            <w:hideMark/>
          </w:tcPr>
          <w:p w:rsidR="00693AEB" w:rsidRPr="00693AEB" w:rsidRDefault="00693AEB">
            <w:pPr>
              <w:rPr>
                <w:color w:val="000000"/>
                <w:sz w:val="20"/>
                <w:szCs w:val="20"/>
              </w:rPr>
            </w:pPr>
            <w:r w:rsidRPr="00693AEB">
              <w:rPr>
                <w:color w:val="000000"/>
                <w:sz w:val="20"/>
                <w:szCs w:val="20"/>
              </w:rPr>
              <w:t>Основное мероприятие "Расселение жилья, признанного аварийным"</w:t>
            </w: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Всего</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2 548,54</w:t>
            </w:r>
          </w:p>
        </w:tc>
        <w:tc>
          <w:tcPr>
            <w:tcW w:w="41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68"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713,90</w:t>
            </w:r>
          </w:p>
        </w:tc>
        <w:tc>
          <w:tcPr>
            <w:tcW w:w="35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713,40</w:t>
            </w:r>
          </w:p>
        </w:tc>
        <w:tc>
          <w:tcPr>
            <w:tcW w:w="412"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1 121,24</w:t>
            </w:r>
          </w:p>
        </w:tc>
        <w:tc>
          <w:tcPr>
            <w:tcW w:w="33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0,00</w:t>
            </w:r>
          </w:p>
        </w:tc>
      </w:tr>
      <w:tr w:rsidR="00693AEB" w:rsidRPr="00693AEB" w:rsidTr="00720B65">
        <w:trPr>
          <w:trHeight w:val="705"/>
        </w:trPr>
        <w:tc>
          <w:tcPr>
            <w:tcW w:w="324"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213" w:type="pct"/>
            <w:vMerge/>
            <w:vAlign w:val="center"/>
            <w:hideMark/>
          </w:tcPr>
          <w:p w:rsidR="00693AEB" w:rsidRPr="00693AEB" w:rsidRDefault="00693AEB">
            <w:pPr>
              <w:rPr>
                <w:color w:val="000000"/>
                <w:sz w:val="20"/>
                <w:szCs w:val="20"/>
              </w:rPr>
            </w:pPr>
          </w:p>
        </w:tc>
        <w:tc>
          <w:tcPr>
            <w:tcW w:w="993" w:type="pct"/>
            <w:vMerge/>
            <w:vAlign w:val="center"/>
            <w:hideMark/>
          </w:tcPr>
          <w:p w:rsidR="00693AEB" w:rsidRPr="00693AEB" w:rsidRDefault="00693AEB">
            <w:pPr>
              <w:rPr>
                <w:color w:val="000000"/>
                <w:sz w:val="20"/>
                <w:szCs w:val="20"/>
              </w:rPr>
            </w:pPr>
          </w:p>
        </w:tc>
        <w:tc>
          <w:tcPr>
            <w:tcW w:w="386" w:type="pct"/>
            <w:shd w:val="clear" w:color="auto" w:fill="auto"/>
            <w:vAlign w:val="center"/>
            <w:hideMark/>
          </w:tcPr>
          <w:p w:rsidR="00693AEB" w:rsidRPr="00693AEB" w:rsidRDefault="00693AEB">
            <w:pPr>
              <w:rPr>
                <w:color w:val="000000"/>
                <w:sz w:val="20"/>
                <w:szCs w:val="20"/>
              </w:rPr>
            </w:pPr>
            <w:r w:rsidRPr="00693AEB">
              <w:rPr>
                <w:color w:val="000000"/>
                <w:sz w:val="20"/>
                <w:szCs w:val="20"/>
              </w:rPr>
              <w:t>Администрация</w:t>
            </w:r>
          </w:p>
        </w:tc>
        <w:tc>
          <w:tcPr>
            <w:tcW w:w="457" w:type="pct"/>
            <w:shd w:val="clear" w:color="auto" w:fill="auto"/>
            <w:vAlign w:val="center"/>
            <w:hideMark/>
          </w:tcPr>
          <w:p w:rsidR="00693AEB" w:rsidRPr="00693AEB" w:rsidRDefault="00693AEB">
            <w:pPr>
              <w:jc w:val="center"/>
              <w:rPr>
                <w:color w:val="000000"/>
                <w:sz w:val="20"/>
                <w:szCs w:val="20"/>
              </w:rPr>
            </w:pPr>
            <w:r w:rsidRPr="00693AEB">
              <w:rPr>
                <w:color w:val="000000"/>
                <w:sz w:val="20"/>
                <w:szCs w:val="20"/>
              </w:rPr>
              <w:t>2 548,54</w:t>
            </w:r>
          </w:p>
        </w:tc>
        <w:tc>
          <w:tcPr>
            <w:tcW w:w="417"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c>
          <w:tcPr>
            <w:tcW w:w="368"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713,90</w:t>
            </w:r>
          </w:p>
        </w:tc>
        <w:tc>
          <w:tcPr>
            <w:tcW w:w="355"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713,40</w:t>
            </w:r>
          </w:p>
        </w:tc>
        <w:tc>
          <w:tcPr>
            <w:tcW w:w="412"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1 121,24</w:t>
            </w:r>
          </w:p>
        </w:tc>
        <w:tc>
          <w:tcPr>
            <w:tcW w:w="337"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c>
          <w:tcPr>
            <w:tcW w:w="315" w:type="pct"/>
            <w:shd w:val="clear" w:color="auto" w:fill="auto"/>
            <w:noWrap/>
            <w:vAlign w:val="center"/>
            <w:hideMark/>
          </w:tcPr>
          <w:p w:rsidR="00693AEB" w:rsidRPr="00693AEB" w:rsidRDefault="00693AEB">
            <w:pPr>
              <w:jc w:val="center"/>
              <w:rPr>
                <w:color w:val="000000"/>
                <w:sz w:val="20"/>
                <w:szCs w:val="20"/>
              </w:rPr>
            </w:pPr>
            <w:r w:rsidRPr="00693AEB">
              <w:rPr>
                <w:color w:val="000000"/>
                <w:sz w:val="20"/>
                <w:szCs w:val="20"/>
              </w:rPr>
              <w:t>0,00</w:t>
            </w:r>
          </w:p>
        </w:tc>
      </w:tr>
    </w:tbl>
    <w:p w:rsidR="001B42D3" w:rsidRDefault="001B42D3" w:rsidP="008E28BB">
      <w:pPr>
        <w:jc w:val="both"/>
      </w:pPr>
    </w:p>
    <w:p w:rsidR="00F37F2D" w:rsidRPr="00F37F2D" w:rsidRDefault="00F37F2D" w:rsidP="00F37F2D">
      <w:pPr>
        <w:ind w:firstLine="709"/>
        <w:jc w:val="both"/>
      </w:pPr>
      <w:r w:rsidRPr="00F37F2D">
        <w:lastRenderedPageBreak/>
        <w:t xml:space="preserve">3) в подпрограмме 1 «Формирование комфортной городской среды муниципального образования «Город Кедровый» </w:t>
      </w:r>
      <w:r w:rsidR="00DD4807">
        <w:t>Программы</w:t>
      </w:r>
      <w:r w:rsidR="00DD4807" w:rsidRPr="00F37F2D">
        <w:t xml:space="preserve"> </w:t>
      </w:r>
      <w:r w:rsidRPr="00F37F2D">
        <w:t>(далее – Подпрограмма 1)</w:t>
      </w:r>
      <w:r w:rsidR="00D61B7C">
        <w:t>:</w:t>
      </w:r>
    </w:p>
    <w:p w:rsidR="005535F4" w:rsidRDefault="00F37F2D" w:rsidP="00E374B7">
      <w:pPr>
        <w:ind w:firstLine="709"/>
        <w:jc w:val="both"/>
      </w:pPr>
      <w:r w:rsidRPr="00F37F2D">
        <w:t xml:space="preserve">а) </w:t>
      </w:r>
      <w:r w:rsidR="00D7141F" w:rsidRPr="00F37F2D">
        <w:t xml:space="preserve">в разделе 1 Подпрограммы 1 строку </w:t>
      </w:r>
      <w:r w:rsidR="00D7141F">
        <w:t>9</w:t>
      </w:r>
      <w:r w:rsidR="00D7141F" w:rsidRPr="00F37F2D">
        <w:t xml:space="preserve"> изложить в новой редакции:</w:t>
      </w:r>
    </w:p>
    <w:p w:rsidR="00D7141F" w:rsidRDefault="00D7141F" w:rsidP="00E374B7">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1499"/>
        <w:gridCol w:w="1511"/>
        <w:gridCol w:w="991"/>
        <w:gridCol w:w="980"/>
        <w:gridCol w:w="1003"/>
        <w:gridCol w:w="711"/>
        <w:gridCol w:w="990"/>
        <w:gridCol w:w="711"/>
        <w:gridCol w:w="703"/>
      </w:tblGrid>
      <w:tr w:rsidR="009149C2" w:rsidRPr="009354CB" w:rsidTr="009149C2">
        <w:trPr>
          <w:trHeight w:val="330"/>
        </w:trPr>
        <w:tc>
          <w:tcPr>
            <w:tcW w:w="275" w:type="pct"/>
            <w:vMerge w:val="restart"/>
            <w:shd w:val="clear" w:color="auto" w:fill="auto"/>
            <w:vAlign w:val="center"/>
            <w:hideMark/>
          </w:tcPr>
          <w:p w:rsidR="009354CB" w:rsidRPr="009354CB" w:rsidRDefault="009354CB">
            <w:pPr>
              <w:jc w:val="center"/>
              <w:rPr>
                <w:color w:val="000000"/>
                <w:sz w:val="18"/>
              </w:rPr>
            </w:pPr>
            <w:r w:rsidRPr="009354CB">
              <w:rPr>
                <w:color w:val="000000"/>
                <w:sz w:val="18"/>
              </w:rPr>
              <w:t>9</w:t>
            </w:r>
          </w:p>
        </w:tc>
        <w:tc>
          <w:tcPr>
            <w:tcW w:w="778" w:type="pct"/>
            <w:vMerge w:val="restart"/>
            <w:shd w:val="clear" w:color="auto" w:fill="auto"/>
            <w:vAlign w:val="center"/>
            <w:hideMark/>
          </w:tcPr>
          <w:p w:rsidR="009354CB" w:rsidRPr="009354CB" w:rsidRDefault="009354CB">
            <w:pPr>
              <w:rPr>
                <w:color w:val="000000"/>
                <w:sz w:val="18"/>
              </w:rPr>
            </w:pPr>
            <w:r w:rsidRPr="009354CB">
              <w:rPr>
                <w:color w:val="000000"/>
                <w:sz w:val="18"/>
              </w:rPr>
              <w:t>Объем и источники финансирования подпрограммы муниципальной программы (с детализацией по годам реализации, тыс. рублей)</w:t>
            </w:r>
          </w:p>
        </w:tc>
        <w:tc>
          <w:tcPr>
            <w:tcW w:w="785" w:type="pct"/>
            <w:shd w:val="clear" w:color="auto" w:fill="auto"/>
            <w:vAlign w:val="center"/>
            <w:hideMark/>
          </w:tcPr>
          <w:p w:rsidR="009354CB" w:rsidRPr="009354CB" w:rsidRDefault="009354CB">
            <w:pPr>
              <w:jc w:val="center"/>
              <w:rPr>
                <w:color w:val="000000"/>
                <w:sz w:val="18"/>
              </w:rPr>
            </w:pPr>
            <w:r w:rsidRPr="009354CB">
              <w:rPr>
                <w:color w:val="000000"/>
                <w:sz w:val="18"/>
              </w:rPr>
              <w:t>Источники</w:t>
            </w:r>
          </w:p>
        </w:tc>
        <w:tc>
          <w:tcPr>
            <w:tcW w:w="515" w:type="pct"/>
            <w:shd w:val="clear" w:color="auto" w:fill="auto"/>
            <w:vAlign w:val="center"/>
            <w:hideMark/>
          </w:tcPr>
          <w:p w:rsidR="009354CB" w:rsidRPr="009354CB" w:rsidRDefault="009354CB">
            <w:pPr>
              <w:jc w:val="center"/>
              <w:rPr>
                <w:color w:val="000000"/>
                <w:sz w:val="18"/>
              </w:rPr>
            </w:pPr>
            <w:r w:rsidRPr="009354CB">
              <w:rPr>
                <w:color w:val="000000"/>
                <w:sz w:val="18"/>
              </w:rPr>
              <w:t>Всего</w:t>
            </w:r>
          </w:p>
        </w:tc>
        <w:tc>
          <w:tcPr>
            <w:tcW w:w="509" w:type="pct"/>
            <w:shd w:val="clear" w:color="auto" w:fill="auto"/>
            <w:vAlign w:val="center"/>
            <w:hideMark/>
          </w:tcPr>
          <w:p w:rsidR="009354CB" w:rsidRPr="009354CB" w:rsidRDefault="009354CB">
            <w:pPr>
              <w:jc w:val="center"/>
              <w:rPr>
                <w:color w:val="000000"/>
                <w:sz w:val="18"/>
              </w:rPr>
            </w:pPr>
            <w:r w:rsidRPr="009354CB">
              <w:rPr>
                <w:color w:val="000000"/>
                <w:sz w:val="18"/>
              </w:rPr>
              <w:t>2021</w:t>
            </w:r>
          </w:p>
        </w:tc>
        <w:tc>
          <w:tcPr>
            <w:tcW w:w="521" w:type="pct"/>
            <w:shd w:val="clear" w:color="auto" w:fill="auto"/>
            <w:vAlign w:val="center"/>
            <w:hideMark/>
          </w:tcPr>
          <w:p w:rsidR="009354CB" w:rsidRPr="009354CB" w:rsidRDefault="009354CB">
            <w:pPr>
              <w:jc w:val="center"/>
              <w:rPr>
                <w:color w:val="000000"/>
                <w:sz w:val="18"/>
              </w:rPr>
            </w:pPr>
            <w:r w:rsidRPr="009354CB">
              <w:rPr>
                <w:color w:val="000000"/>
                <w:sz w:val="18"/>
              </w:rPr>
              <w:t>2022</w:t>
            </w:r>
          </w:p>
        </w:tc>
        <w:tc>
          <w:tcPr>
            <w:tcW w:w="369" w:type="pct"/>
            <w:shd w:val="clear" w:color="auto" w:fill="auto"/>
            <w:vAlign w:val="center"/>
            <w:hideMark/>
          </w:tcPr>
          <w:p w:rsidR="009354CB" w:rsidRPr="009354CB" w:rsidRDefault="009354CB">
            <w:pPr>
              <w:jc w:val="center"/>
              <w:rPr>
                <w:color w:val="000000"/>
                <w:sz w:val="18"/>
              </w:rPr>
            </w:pPr>
            <w:r w:rsidRPr="009354CB">
              <w:rPr>
                <w:color w:val="000000"/>
                <w:sz w:val="18"/>
              </w:rPr>
              <w:t>2023</w:t>
            </w:r>
          </w:p>
        </w:tc>
        <w:tc>
          <w:tcPr>
            <w:tcW w:w="514" w:type="pct"/>
            <w:shd w:val="clear" w:color="auto" w:fill="auto"/>
            <w:vAlign w:val="center"/>
            <w:hideMark/>
          </w:tcPr>
          <w:p w:rsidR="009354CB" w:rsidRPr="009354CB" w:rsidRDefault="009354CB">
            <w:pPr>
              <w:jc w:val="center"/>
              <w:rPr>
                <w:color w:val="000000"/>
                <w:sz w:val="18"/>
              </w:rPr>
            </w:pPr>
            <w:r w:rsidRPr="009354CB">
              <w:rPr>
                <w:color w:val="000000"/>
                <w:sz w:val="18"/>
              </w:rPr>
              <w:t>2024</w:t>
            </w:r>
          </w:p>
        </w:tc>
        <w:tc>
          <w:tcPr>
            <w:tcW w:w="369" w:type="pct"/>
            <w:shd w:val="clear" w:color="auto" w:fill="auto"/>
            <w:vAlign w:val="center"/>
            <w:hideMark/>
          </w:tcPr>
          <w:p w:rsidR="009354CB" w:rsidRPr="009354CB" w:rsidRDefault="009354CB">
            <w:pPr>
              <w:jc w:val="center"/>
              <w:rPr>
                <w:color w:val="000000"/>
                <w:sz w:val="18"/>
              </w:rPr>
            </w:pPr>
            <w:r w:rsidRPr="009354CB">
              <w:rPr>
                <w:color w:val="000000"/>
                <w:sz w:val="18"/>
              </w:rPr>
              <w:t>2025</w:t>
            </w:r>
          </w:p>
        </w:tc>
        <w:tc>
          <w:tcPr>
            <w:tcW w:w="365" w:type="pct"/>
            <w:shd w:val="clear" w:color="auto" w:fill="auto"/>
            <w:vAlign w:val="center"/>
            <w:hideMark/>
          </w:tcPr>
          <w:p w:rsidR="009354CB" w:rsidRPr="009354CB" w:rsidRDefault="009354CB">
            <w:pPr>
              <w:jc w:val="center"/>
              <w:rPr>
                <w:color w:val="000000"/>
                <w:sz w:val="18"/>
              </w:rPr>
            </w:pPr>
            <w:r w:rsidRPr="009354CB">
              <w:rPr>
                <w:color w:val="000000"/>
                <w:sz w:val="18"/>
              </w:rPr>
              <w:t>2026</w:t>
            </w:r>
          </w:p>
        </w:tc>
      </w:tr>
      <w:tr w:rsidR="009149C2" w:rsidRPr="009354CB" w:rsidTr="009149C2">
        <w:trPr>
          <w:trHeight w:val="645"/>
        </w:trPr>
        <w:tc>
          <w:tcPr>
            <w:tcW w:w="275" w:type="pct"/>
            <w:vMerge/>
            <w:vAlign w:val="center"/>
            <w:hideMark/>
          </w:tcPr>
          <w:p w:rsidR="009354CB" w:rsidRPr="009354CB" w:rsidRDefault="009354CB">
            <w:pPr>
              <w:rPr>
                <w:color w:val="000000"/>
                <w:sz w:val="18"/>
              </w:rPr>
            </w:pPr>
          </w:p>
        </w:tc>
        <w:tc>
          <w:tcPr>
            <w:tcW w:w="778" w:type="pct"/>
            <w:vMerge/>
            <w:vAlign w:val="center"/>
            <w:hideMark/>
          </w:tcPr>
          <w:p w:rsidR="009354CB" w:rsidRPr="009354CB" w:rsidRDefault="009354CB">
            <w:pPr>
              <w:rPr>
                <w:color w:val="000000"/>
                <w:sz w:val="18"/>
              </w:rPr>
            </w:pPr>
          </w:p>
        </w:tc>
        <w:tc>
          <w:tcPr>
            <w:tcW w:w="785" w:type="pct"/>
            <w:shd w:val="clear" w:color="auto" w:fill="auto"/>
            <w:vAlign w:val="center"/>
            <w:hideMark/>
          </w:tcPr>
          <w:p w:rsidR="009354CB" w:rsidRPr="009354CB" w:rsidRDefault="009354CB">
            <w:pPr>
              <w:rPr>
                <w:color w:val="000000"/>
                <w:sz w:val="18"/>
              </w:rPr>
            </w:pPr>
            <w:r w:rsidRPr="009354CB">
              <w:rPr>
                <w:color w:val="000000"/>
                <w:sz w:val="18"/>
              </w:rPr>
              <w:t>Итого по всем источникам</w:t>
            </w:r>
          </w:p>
        </w:tc>
        <w:tc>
          <w:tcPr>
            <w:tcW w:w="515" w:type="pct"/>
            <w:shd w:val="clear" w:color="auto" w:fill="auto"/>
            <w:vAlign w:val="center"/>
            <w:hideMark/>
          </w:tcPr>
          <w:p w:rsidR="009354CB" w:rsidRPr="009354CB" w:rsidRDefault="009354CB">
            <w:pPr>
              <w:jc w:val="center"/>
              <w:rPr>
                <w:color w:val="000000"/>
                <w:sz w:val="18"/>
              </w:rPr>
            </w:pPr>
            <w:r w:rsidRPr="009354CB">
              <w:rPr>
                <w:color w:val="000000"/>
                <w:sz w:val="18"/>
              </w:rPr>
              <w:t>54 268,01</w:t>
            </w:r>
          </w:p>
        </w:tc>
        <w:tc>
          <w:tcPr>
            <w:tcW w:w="509" w:type="pct"/>
            <w:shd w:val="clear" w:color="auto" w:fill="auto"/>
            <w:vAlign w:val="center"/>
            <w:hideMark/>
          </w:tcPr>
          <w:p w:rsidR="009354CB" w:rsidRPr="009354CB" w:rsidRDefault="009354CB">
            <w:pPr>
              <w:jc w:val="center"/>
              <w:rPr>
                <w:color w:val="000000"/>
                <w:sz w:val="18"/>
              </w:rPr>
            </w:pPr>
            <w:r w:rsidRPr="009354CB">
              <w:rPr>
                <w:color w:val="000000"/>
                <w:sz w:val="18"/>
              </w:rPr>
              <w:t>14 389,47</w:t>
            </w:r>
          </w:p>
        </w:tc>
        <w:tc>
          <w:tcPr>
            <w:tcW w:w="521" w:type="pct"/>
            <w:shd w:val="clear" w:color="auto" w:fill="auto"/>
            <w:vAlign w:val="center"/>
            <w:hideMark/>
          </w:tcPr>
          <w:p w:rsidR="009354CB" w:rsidRPr="009354CB" w:rsidRDefault="009354CB">
            <w:pPr>
              <w:jc w:val="center"/>
              <w:rPr>
                <w:color w:val="000000"/>
                <w:sz w:val="18"/>
              </w:rPr>
            </w:pPr>
            <w:r w:rsidRPr="009354CB">
              <w:rPr>
                <w:color w:val="000000"/>
                <w:sz w:val="18"/>
              </w:rPr>
              <w:t>13 557,29</w:t>
            </w:r>
          </w:p>
        </w:tc>
        <w:tc>
          <w:tcPr>
            <w:tcW w:w="369" w:type="pct"/>
            <w:shd w:val="clear" w:color="auto" w:fill="auto"/>
            <w:vAlign w:val="center"/>
            <w:hideMark/>
          </w:tcPr>
          <w:p w:rsidR="009354CB" w:rsidRPr="009354CB" w:rsidRDefault="009354CB">
            <w:pPr>
              <w:jc w:val="center"/>
              <w:rPr>
                <w:color w:val="000000"/>
                <w:sz w:val="18"/>
              </w:rPr>
            </w:pPr>
            <w:r w:rsidRPr="009354CB">
              <w:rPr>
                <w:color w:val="000000"/>
                <w:sz w:val="18"/>
              </w:rPr>
              <w:t>13 278,59</w:t>
            </w:r>
          </w:p>
        </w:tc>
        <w:tc>
          <w:tcPr>
            <w:tcW w:w="514" w:type="pct"/>
            <w:shd w:val="clear" w:color="auto" w:fill="auto"/>
            <w:vAlign w:val="center"/>
            <w:hideMark/>
          </w:tcPr>
          <w:p w:rsidR="009354CB" w:rsidRPr="009354CB" w:rsidRDefault="009354CB">
            <w:pPr>
              <w:jc w:val="center"/>
              <w:rPr>
                <w:color w:val="000000"/>
                <w:sz w:val="18"/>
              </w:rPr>
            </w:pPr>
            <w:r w:rsidRPr="009354CB">
              <w:rPr>
                <w:color w:val="000000"/>
                <w:sz w:val="18"/>
              </w:rPr>
              <w:t>12 542,65</w:t>
            </w:r>
          </w:p>
        </w:tc>
        <w:tc>
          <w:tcPr>
            <w:tcW w:w="369" w:type="pct"/>
            <w:shd w:val="clear" w:color="auto" w:fill="auto"/>
            <w:vAlign w:val="center"/>
            <w:hideMark/>
          </w:tcPr>
          <w:p w:rsidR="009354CB" w:rsidRPr="009354CB" w:rsidRDefault="009354CB">
            <w:pPr>
              <w:jc w:val="center"/>
              <w:rPr>
                <w:color w:val="000000"/>
                <w:sz w:val="18"/>
              </w:rPr>
            </w:pPr>
            <w:r w:rsidRPr="009354CB">
              <w:rPr>
                <w:color w:val="000000"/>
                <w:sz w:val="18"/>
              </w:rPr>
              <w:t>500</w:t>
            </w:r>
          </w:p>
        </w:tc>
        <w:tc>
          <w:tcPr>
            <w:tcW w:w="365" w:type="pct"/>
            <w:shd w:val="clear" w:color="auto" w:fill="auto"/>
            <w:vAlign w:val="center"/>
            <w:hideMark/>
          </w:tcPr>
          <w:p w:rsidR="009354CB" w:rsidRPr="009354CB" w:rsidRDefault="009354CB">
            <w:pPr>
              <w:jc w:val="center"/>
              <w:rPr>
                <w:color w:val="000000"/>
                <w:sz w:val="18"/>
              </w:rPr>
            </w:pPr>
            <w:r w:rsidRPr="009354CB">
              <w:rPr>
                <w:color w:val="000000"/>
                <w:sz w:val="18"/>
              </w:rPr>
              <w:t>0</w:t>
            </w:r>
          </w:p>
        </w:tc>
      </w:tr>
      <w:tr w:rsidR="009149C2" w:rsidRPr="009354CB" w:rsidTr="009149C2">
        <w:trPr>
          <w:trHeight w:val="645"/>
        </w:trPr>
        <w:tc>
          <w:tcPr>
            <w:tcW w:w="275" w:type="pct"/>
            <w:vMerge/>
            <w:vAlign w:val="center"/>
            <w:hideMark/>
          </w:tcPr>
          <w:p w:rsidR="009354CB" w:rsidRPr="009354CB" w:rsidRDefault="009354CB">
            <w:pPr>
              <w:rPr>
                <w:color w:val="000000"/>
                <w:sz w:val="18"/>
              </w:rPr>
            </w:pPr>
          </w:p>
        </w:tc>
        <w:tc>
          <w:tcPr>
            <w:tcW w:w="778" w:type="pct"/>
            <w:vMerge/>
            <w:vAlign w:val="center"/>
            <w:hideMark/>
          </w:tcPr>
          <w:p w:rsidR="009354CB" w:rsidRPr="009354CB" w:rsidRDefault="009354CB">
            <w:pPr>
              <w:rPr>
                <w:color w:val="000000"/>
                <w:sz w:val="18"/>
              </w:rPr>
            </w:pPr>
          </w:p>
        </w:tc>
        <w:tc>
          <w:tcPr>
            <w:tcW w:w="785" w:type="pct"/>
            <w:shd w:val="clear" w:color="auto" w:fill="auto"/>
            <w:vAlign w:val="center"/>
            <w:hideMark/>
          </w:tcPr>
          <w:p w:rsidR="009354CB" w:rsidRPr="009354CB" w:rsidRDefault="009354CB">
            <w:pPr>
              <w:rPr>
                <w:color w:val="000000"/>
                <w:sz w:val="18"/>
              </w:rPr>
            </w:pPr>
            <w:r w:rsidRPr="009354CB">
              <w:rPr>
                <w:color w:val="000000"/>
                <w:sz w:val="18"/>
              </w:rPr>
              <w:t>федеральный бюджет (по согласованию)</w:t>
            </w:r>
          </w:p>
        </w:tc>
        <w:tc>
          <w:tcPr>
            <w:tcW w:w="515" w:type="pct"/>
            <w:shd w:val="clear" w:color="auto" w:fill="auto"/>
            <w:vAlign w:val="center"/>
            <w:hideMark/>
          </w:tcPr>
          <w:p w:rsidR="009354CB" w:rsidRPr="009354CB" w:rsidRDefault="009354CB">
            <w:pPr>
              <w:jc w:val="center"/>
              <w:rPr>
                <w:color w:val="000000"/>
                <w:sz w:val="18"/>
              </w:rPr>
            </w:pPr>
            <w:r w:rsidRPr="009354CB">
              <w:rPr>
                <w:color w:val="000000"/>
                <w:sz w:val="18"/>
              </w:rPr>
              <w:t>34 587,87</w:t>
            </w:r>
          </w:p>
        </w:tc>
        <w:tc>
          <w:tcPr>
            <w:tcW w:w="509" w:type="pct"/>
            <w:shd w:val="clear" w:color="auto" w:fill="auto"/>
            <w:vAlign w:val="center"/>
            <w:hideMark/>
          </w:tcPr>
          <w:p w:rsidR="009354CB" w:rsidRPr="009354CB" w:rsidRDefault="009354CB">
            <w:pPr>
              <w:jc w:val="center"/>
              <w:rPr>
                <w:color w:val="000000"/>
                <w:sz w:val="18"/>
              </w:rPr>
            </w:pPr>
            <w:r w:rsidRPr="009354CB">
              <w:rPr>
                <w:color w:val="000000"/>
                <w:sz w:val="18"/>
              </w:rPr>
              <w:t>10 729,17</w:t>
            </w:r>
          </w:p>
        </w:tc>
        <w:tc>
          <w:tcPr>
            <w:tcW w:w="521" w:type="pct"/>
            <w:shd w:val="clear" w:color="auto" w:fill="auto"/>
            <w:vAlign w:val="center"/>
            <w:hideMark/>
          </w:tcPr>
          <w:p w:rsidR="009354CB" w:rsidRPr="009354CB" w:rsidRDefault="009354CB">
            <w:pPr>
              <w:jc w:val="center"/>
              <w:rPr>
                <w:color w:val="000000"/>
                <w:sz w:val="18"/>
              </w:rPr>
            </w:pPr>
            <w:r w:rsidRPr="009354CB">
              <w:rPr>
                <w:color w:val="000000"/>
                <w:sz w:val="18"/>
              </w:rPr>
              <w:t>7 505,28</w:t>
            </w:r>
          </w:p>
        </w:tc>
        <w:tc>
          <w:tcPr>
            <w:tcW w:w="369" w:type="pct"/>
            <w:shd w:val="clear" w:color="auto" w:fill="auto"/>
            <w:vAlign w:val="center"/>
            <w:hideMark/>
          </w:tcPr>
          <w:p w:rsidR="009354CB" w:rsidRPr="009354CB" w:rsidRDefault="009354CB">
            <w:pPr>
              <w:jc w:val="center"/>
              <w:rPr>
                <w:color w:val="000000"/>
                <w:sz w:val="18"/>
              </w:rPr>
            </w:pPr>
            <w:r w:rsidRPr="009354CB">
              <w:rPr>
                <w:color w:val="000000"/>
                <w:sz w:val="18"/>
              </w:rPr>
              <w:t>8 912,62</w:t>
            </w:r>
          </w:p>
        </w:tc>
        <w:tc>
          <w:tcPr>
            <w:tcW w:w="514" w:type="pct"/>
            <w:shd w:val="clear" w:color="auto" w:fill="auto"/>
            <w:vAlign w:val="center"/>
            <w:hideMark/>
          </w:tcPr>
          <w:p w:rsidR="009354CB" w:rsidRPr="009354CB" w:rsidRDefault="009354CB">
            <w:pPr>
              <w:jc w:val="center"/>
              <w:rPr>
                <w:color w:val="000000"/>
                <w:sz w:val="18"/>
              </w:rPr>
            </w:pPr>
            <w:r w:rsidRPr="009354CB">
              <w:rPr>
                <w:color w:val="000000"/>
                <w:sz w:val="18"/>
              </w:rPr>
              <w:t>7 440,80</w:t>
            </w:r>
          </w:p>
        </w:tc>
        <w:tc>
          <w:tcPr>
            <w:tcW w:w="369"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c>
          <w:tcPr>
            <w:tcW w:w="365"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r>
      <w:tr w:rsidR="009149C2" w:rsidRPr="009354CB" w:rsidTr="009149C2">
        <w:trPr>
          <w:trHeight w:val="645"/>
        </w:trPr>
        <w:tc>
          <w:tcPr>
            <w:tcW w:w="275" w:type="pct"/>
            <w:vMerge/>
            <w:vAlign w:val="center"/>
            <w:hideMark/>
          </w:tcPr>
          <w:p w:rsidR="009354CB" w:rsidRPr="009354CB" w:rsidRDefault="009354CB">
            <w:pPr>
              <w:rPr>
                <w:color w:val="000000"/>
                <w:sz w:val="18"/>
              </w:rPr>
            </w:pPr>
          </w:p>
        </w:tc>
        <w:tc>
          <w:tcPr>
            <w:tcW w:w="778" w:type="pct"/>
            <w:vMerge/>
            <w:vAlign w:val="center"/>
            <w:hideMark/>
          </w:tcPr>
          <w:p w:rsidR="009354CB" w:rsidRPr="009354CB" w:rsidRDefault="009354CB">
            <w:pPr>
              <w:rPr>
                <w:color w:val="000000"/>
                <w:sz w:val="18"/>
              </w:rPr>
            </w:pPr>
          </w:p>
        </w:tc>
        <w:tc>
          <w:tcPr>
            <w:tcW w:w="785" w:type="pct"/>
            <w:shd w:val="clear" w:color="auto" w:fill="auto"/>
            <w:vAlign w:val="center"/>
            <w:hideMark/>
          </w:tcPr>
          <w:p w:rsidR="009354CB" w:rsidRPr="009354CB" w:rsidRDefault="009354CB">
            <w:pPr>
              <w:rPr>
                <w:color w:val="000000"/>
                <w:sz w:val="18"/>
              </w:rPr>
            </w:pPr>
            <w:r w:rsidRPr="009354CB">
              <w:rPr>
                <w:color w:val="000000"/>
                <w:sz w:val="18"/>
              </w:rPr>
              <w:t>областной бюджет (по согласованию)</w:t>
            </w:r>
          </w:p>
        </w:tc>
        <w:tc>
          <w:tcPr>
            <w:tcW w:w="515" w:type="pct"/>
            <w:shd w:val="clear" w:color="auto" w:fill="auto"/>
            <w:vAlign w:val="center"/>
            <w:hideMark/>
          </w:tcPr>
          <w:p w:rsidR="009354CB" w:rsidRPr="009354CB" w:rsidRDefault="009354CB">
            <w:pPr>
              <w:jc w:val="center"/>
              <w:rPr>
                <w:color w:val="000000"/>
                <w:sz w:val="18"/>
              </w:rPr>
            </w:pPr>
            <w:r w:rsidRPr="009354CB">
              <w:rPr>
                <w:color w:val="000000"/>
                <w:sz w:val="18"/>
              </w:rPr>
              <w:t>1 069,73</w:t>
            </w:r>
          </w:p>
        </w:tc>
        <w:tc>
          <w:tcPr>
            <w:tcW w:w="509" w:type="pct"/>
            <w:shd w:val="clear" w:color="auto" w:fill="auto"/>
            <w:vAlign w:val="center"/>
            <w:hideMark/>
          </w:tcPr>
          <w:p w:rsidR="009354CB" w:rsidRPr="009354CB" w:rsidRDefault="009354CB">
            <w:pPr>
              <w:jc w:val="center"/>
              <w:rPr>
                <w:color w:val="000000"/>
                <w:sz w:val="18"/>
              </w:rPr>
            </w:pPr>
            <w:r w:rsidRPr="009354CB">
              <w:rPr>
                <w:color w:val="000000"/>
                <w:sz w:val="18"/>
              </w:rPr>
              <w:t>331,83</w:t>
            </w:r>
          </w:p>
        </w:tc>
        <w:tc>
          <w:tcPr>
            <w:tcW w:w="521" w:type="pct"/>
            <w:shd w:val="clear" w:color="auto" w:fill="auto"/>
            <w:vAlign w:val="center"/>
            <w:hideMark/>
          </w:tcPr>
          <w:p w:rsidR="009354CB" w:rsidRPr="009354CB" w:rsidRDefault="009354CB">
            <w:pPr>
              <w:jc w:val="center"/>
              <w:rPr>
                <w:color w:val="000000"/>
                <w:sz w:val="18"/>
              </w:rPr>
            </w:pPr>
            <w:r w:rsidRPr="009354CB">
              <w:rPr>
                <w:color w:val="000000"/>
                <w:sz w:val="18"/>
              </w:rPr>
              <w:t>232,12</w:t>
            </w:r>
          </w:p>
        </w:tc>
        <w:tc>
          <w:tcPr>
            <w:tcW w:w="369" w:type="pct"/>
            <w:shd w:val="clear" w:color="auto" w:fill="auto"/>
            <w:vAlign w:val="center"/>
            <w:hideMark/>
          </w:tcPr>
          <w:p w:rsidR="009354CB" w:rsidRPr="009354CB" w:rsidRDefault="009354CB">
            <w:pPr>
              <w:jc w:val="center"/>
              <w:rPr>
                <w:color w:val="000000"/>
                <w:sz w:val="18"/>
              </w:rPr>
            </w:pPr>
            <w:r w:rsidRPr="009354CB">
              <w:rPr>
                <w:color w:val="000000"/>
                <w:sz w:val="18"/>
              </w:rPr>
              <w:t>275,65</w:t>
            </w:r>
          </w:p>
        </w:tc>
        <w:tc>
          <w:tcPr>
            <w:tcW w:w="514" w:type="pct"/>
            <w:shd w:val="clear" w:color="auto" w:fill="auto"/>
            <w:vAlign w:val="center"/>
            <w:hideMark/>
          </w:tcPr>
          <w:p w:rsidR="009354CB" w:rsidRPr="009354CB" w:rsidRDefault="009354CB">
            <w:pPr>
              <w:jc w:val="center"/>
              <w:rPr>
                <w:color w:val="000000"/>
                <w:sz w:val="18"/>
              </w:rPr>
            </w:pPr>
            <w:r w:rsidRPr="009354CB">
              <w:rPr>
                <w:color w:val="000000"/>
                <w:sz w:val="18"/>
              </w:rPr>
              <w:t>230,13</w:t>
            </w:r>
          </w:p>
        </w:tc>
        <w:tc>
          <w:tcPr>
            <w:tcW w:w="369"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c>
          <w:tcPr>
            <w:tcW w:w="365"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r>
      <w:tr w:rsidR="009149C2" w:rsidRPr="009354CB" w:rsidTr="009149C2">
        <w:trPr>
          <w:trHeight w:val="330"/>
        </w:trPr>
        <w:tc>
          <w:tcPr>
            <w:tcW w:w="275" w:type="pct"/>
            <w:vMerge/>
            <w:vAlign w:val="center"/>
            <w:hideMark/>
          </w:tcPr>
          <w:p w:rsidR="009354CB" w:rsidRPr="009354CB" w:rsidRDefault="009354CB">
            <w:pPr>
              <w:rPr>
                <w:color w:val="000000"/>
                <w:sz w:val="18"/>
              </w:rPr>
            </w:pPr>
          </w:p>
        </w:tc>
        <w:tc>
          <w:tcPr>
            <w:tcW w:w="778" w:type="pct"/>
            <w:vMerge/>
            <w:vAlign w:val="center"/>
            <w:hideMark/>
          </w:tcPr>
          <w:p w:rsidR="009354CB" w:rsidRPr="009354CB" w:rsidRDefault="009354CB">
            <w:pPr>
              <w:rPr>
                <w:color w:val="000000"/>
                <w:sz w:val="18"/>
              </w:rPr>
            </w:pPr>
          </w:p>
        </w:tc>
        <w:tc>
          <w:tcPr>
            <w:tcW w:w="785" w:type="pct"/>
            <w:shd w:val="clear" w:color="auto" w:fill="auto"/>
            <w:vAlign w:val="center"/>
            <w:hideMark/>
          </w:tcPr>
          <w:p w:rsidR="009354CB" w:rsidRPr="009354CB" w:rsidRDefault="009354CB">
            <w:pPr>
              <w:rPr>
                <w:color w:val="000000"/>
                <w:sz w:val="18"/>
              </w:rPr>
            </w:pPr>
            <w:r w:rsidRPr="009354CB">
              <w:rPr>
                <w:color w:val="000000"/>
                <w:sz w:val="18"/>
              </w:rPr>
              <w:t>Местный бюджет</w:t>
            </w:r>
          </w:p>
        </w:tc>
        <w:tc>
          <w:tcPr>
            <w:tcW w:w="515" w:type="pct"/>
            <w:shd w:val="clear" w:color="auto" w:fill="auto"/>
            <w:vAlign w:val="center"/>
            <w:hideMark/>
          </w:tcPr>
          <w:p w:rsidR="009354CB" w:rsidRPr="009354CB" w:rsidRDefault="009354CB">
            <w:pPr>
              <w:jc w:val="center"/>
              <w:rPr>
                <w:color w:val="000000"/>
                <w:sz w:val="18"/>
              </w:rPr>
            </w:pPr>
            <w:r w:rsidRPr="009354CB">
              <w:rPr>
                <w:color w:val="000000"/>
                <w:sz w:val="18"/>
              </w:rPr>
              <w:t>18 610,41</w:t>
            </w:r>
          </w:p>
        </w:tc>
        <w:tc>
          <w:tcPr>
            <w:tcW w:w="509" w:type="pct"/>
            <w:shd w:val="clear" w:color="auto" w:fill="auto"/>
            <w:vAlign w:val="center"/>
            <w:hideMark/>
          </w:tcPr>
          <w:p w:rsidR="009354CB" w:rsidRPr="009354CB" w:rsidRDefault="009354CB">
            <w:pPr>
              <w:jc w:val="center"/>
              <w:rPr>
                <w:color w:val="000000"/>
                <w:sz w:val="18"/>
              </w:rPr>
            </w:pPr>
            <w:r w:rsidRPr="009354CB">
              <w:rPr>
                <w:color w:val="000000"/>
                <w:sz w:val="18"/>
              </w:rPr>
              <w:t>3 328,47</w:t>
            </w:r>
          </w:p>
        </w:tc>
        <w:tc>
          <w:tcPr>
            <w:tcW w:w="521" w:type="pct"/>
            <w:shd w:val="clear" w:color="auto" w:fill="auto"/>
            <w:vAlign w:val="center"/>
            <w:hideMark/>
          </w:tcPr>
          <w:p w:rsidR="009354CB" w:rsidRPr="009354CB" w:rsidRDefault="009354CB">
            <w:pPr>
              <w:jc w:val="center"/>
              <w:rPr>
                <w:color w:val="000000"/>
                <w:sz w:val="18"/>
              </w:rPr>
            </w:pPr>
            <w:r w:rsidRPr="009354CB">
              <w:rPr>
                <w:color w:val="000000"/>
                <w:sz w:val="18"/>
              </w:rPr>
              <w:t>5 819,89</w:t>
            </w:r>
          </w:p>
        </w:tc>
        <w:tc>
          <w:tcPr>
            <w:tcW w:w="369" w:type="pct"/>
            <w:shd w:val="clear" w:color="auto" w:fill="auto"/>
            <w:vAlign w:val="center"/>
            <w:hideMark/>
          </w:tcPr>
          <w:p w:rsidR="009354CB" w:rsidRPr="009354CB" w:rsidRDefault="009354CB">
            <w:pPr>
              <w:jc w:val="center"/>
              <w:rPr>
                <w:color w:val="000000"/>
                <w:sz w:val="18"/>
              </w:rPr>
            </w:pPr>
            <w:r w:rsidRPr="009354CB">
              <w:rPr>
                <w:color w:val="000000"/>
                <w:sz w:val="18"/>
              </w:rPr>
              <w:t>4 090,32</w:t>
            </w:r>
          </w:p>
        </w:tc>
        <w:tc>
          <w:tcPr>
            <w:tcW w:w="514" w:type="pct"/>
            <w:shd w:val="clear" w:color="auto" w:fill="auto"/>
            <w:vAlign w:val="center"/>
            <w:hideMark/>
          </w:tcPr>
          <w:p w:rsidR="009354CB" w:rsidRPr="009354CB" w:rsidRDefault="009354CB">
            <w:pPr>
              <w:jc w:val="center"/>
              <w:rPr>
                <w:color w:val="000000"/>
                <w:sz w:val="18"/>
              </w:rPr>
            </w:pPr>
            <w:r w:rsidRPr="009354CB">
              <w:rPr>
                <w:color w:val="000000"/>
                <w:sz w:val="18"/>
              </w:rPr>
              <w:t>4 871,73</w:t>
            </w:r>
          </w:p>
        </w:tc>
        <w:tc>
          <w:tcPr>
            <w:tcW w:w="369" w:type="pct"/>
            <w:shd w:val="clear" w:color="auto" w:fill="auto"/>
            <w:vAlign w:val="center"/>
            <w:hideMark/>
          </w:tcPr>
          <w:p w:rsidR="009354CB" w:rsidRPr="009354CB" w:rsidRDefault="009354CB">
            <w:pPr>
              <w:jc w:val="center"/>
              <w:rPr>
                <w:color w:val="000000"/>
                <w:sz w:val="18"/>
              </w:rPr>
            </w:pPr>
            <w:r w:rsidRPr="009354CB">
              <w:rPr>
                <w:color w:val="000000"/>
                <w:sz w:val="18"/>
              </w:rPr>
              <w:t>500,00</w:t>
            </w:r>
          </w:p>
        </w:tc>
        <w:tc>
          <w:tcPr>
            <w:tcW w:w="365"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r>
      <w:tr w:rsidR="009149C2" w:rsidRPr="009354CB" w:rsidTr="009149C2">
        <w:trPr>
          <w:trHeight w:val="960"/>
        </w:trPr>
        <w:tc>
          <w:tcPr>
            <w:tcW w:w="275" w:type="pct"/>
            <w:vMerge/>
            <w:vAlign w:val="center"/>
            <w:hideMark/>
          </w:tcPr>
          <w:p w:rsidR="009354CB" w:rsidRPr="009354CB" w:rsidRDefault="009354CB">
            <w:pPr>
              <w:rPr>
                <w:color w:val="000000"/>
                <w:sz w:val="18"/>
              </w:rPr>
            </w:pPr>
          </w:p>
        </w:tc>
        <w:tc>
          <w:tcPr>
            <w:tcW w:w="778" w:type="pct"/>
            <w:vMerge/>
            <w:vAlign w:val="center"/>
            <w:hideMark/>
          </w:tcPr>
          <w:p w:rsidR="009354CB" w:rsidRPr="009354CB" w:rsidRDefault="009354CB">
            <w:pPr>
              <w:rPr>
                <w:color w:val="000000"/>
                <w:sz w:val="18"/>
              </w:rPr>
            </w:pPr>
          </w:p>
        </w:tc>
        <w:tc>
          <w:tcPr>
            <w:tcW w:w="785" w:type="pct"/>
            <w:shd w:val="clear" w:color="auto" w:fill="auto"/>
            <w:vAlign w:val="center"/>
            <w:hideMark/>
          </w:tcPr>
          <w:p w:rsidR="009354CB" w:rsidRPr="009354CB" w:rsidRDefault="009354CB">
            <w:pPr>
              <w:rPr>
                <w:color w:val="000000"/>
                <w:sz w:val="18"/>
              </w:rPr>
            </w:pPr>
            <w:r w:rsidRPr="009354CB">
              <w:rPr>
                <w:color w:val="000000"/>
                <w:sz w:val="18"/>
              </w:rPr>
              <w:t>внебюджетные источники (по согласованию)</w:t>
            </w:r>
          </w:p>
        </w:tc>
        <w:tc>
          <w:tcPr>
            <w:tcW w:w="515"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c>
          <w:tcPr>
            <w:tcW w:w="509"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c>
          <w:tcPr>
            <w:tcW w:w="521"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c>
          <w:tcPr>
            <w:tcW w:w="369"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c>
          <w:tcPr>
            <w:tcW w:w="514"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c>
          <w:tcPr>
            <w:tcW w:w="369"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c>
          <w:tcPr>
            <w:tcW w:w="365"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r>
      <w:tr w:rsidR="009149C2" w:rsidRPr="009354CB" w:rsidTr="009149C2">
        <w:trPr>
          <w:trHeight w:val="330"/>
        </w:trPr>
        <w:tc>
          <w:tcPr>
            <w:tcW w:w="275" w:type="pct"/>
            <w:vMerge/>
            <w:vAlign w:val="center"/>
            <w:hideMark/>
          </w:tcPr>
          <w:p w:rsidR="009354CB" w:rsidRPr="009354CB" w:rsidRDefault="009354CB">
            <w:pPr>
              <w:rPr>
                <w:color w:val="000000"/>
                <w:sz w:val="18"/>
              </w:rPr>
            </w:pPr>
          </w:p>
        </w:tc>
        <w:tc>
          <w:tcPr>
            <w:tcW w:w="778" w:type="pct"/>
            <w:vMerge/>
            <w:vAlign w:val="center"/>
            <w:hideMark/>
          </w:tcPr>
          <w:p w:rsidR="009354CB" w:rsidRPr="009354CB" w:rsidRDefault="009354CB">
            <w:pPr>
              <w:rPr>
                <w:color w:val="000000"/>
                <w:sz w:val="18"/>
              </w:rPr>
            </w:pPr>
          </w:p>
        </w:tc>
        <w:tc>
          <w:tcPr>
            <w:tcW w:w="785" w:type="pct"/>
            <w:shd w:val="clear" w:color="auto" w:fill="auto"/>
            <w:vAlign w:val="center"/>
            <w:hideMark/>
          </w:tcPr>
          <w:p w:rsidR="009354CB" w:rsidRPr="009354CB" w:rsidRDefault="009354CB">
            <w:pPr>
              <w:rPr>
                <w:color w:val="000000"/>
                <w:sz w:val="18"/>
              </w:rPr>
            </w:pPr>
            <w:r w:rsidRPr="009354CB">
              <w:rPr>
                <w:color w:val="000000"/>
                <w:sz w:val="18"/>
              </w:rPr>
              <w:t>Потребность</w:t>
            </w:r>
          </w:p>
        </w:tc>
        <w:tc>
          <w:tcPr>
            <w:tcW w:w="515"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c>
          <w:tcPr>
            <w:tcW w:w="509"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c>
          <w:tcPr>
            <w:tcW w:w="521"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c>
          <w:tcPr>
            <w:tcW w:w="369"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c>
          <w:tcPr>
            <w:tcW w:w="514"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c>
          <w:tcPr>
            <w:tcW w:w="369"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c>
          <w:tcPr>
            <w:tcW w:w="365" w:type="pct"/>
            <w:shd w:val="clear" w:color="auto" w:fill="auto"/>
            <w:vAlign w:val="center"/>
            <w:hideMark/>
          </w:tcPr>
          <w:p w:rsidR="009354CB" w:rsidRPr="009354CB" w:rsidRDefault="009354CB">
            <w:pPr>
              <w:jc w:val="center"/>
              <w:rPr>
                <w:color w:val="000000"/>
                <w:sz w:val="18"/>
              </w:rPr>
            </w:pPr>
            <w:r w:rsidRPr="009354CB">
              <w:rPr>
                <w:color w:val="000000"/>
                <w:sz w:val="18"/>
              </w:rPr>
              <w:t>0,00</w:t>
            </w:r>
          </w:p>
        </w:tc>
      </w:tr>
    </w:tbl>
    <w:p w:rsidR="00D7141F" w:rsidRDefault="00D7141F" w:rsidP="00E374B7">
      <w:pPr>
        <w:ind w:firstLine="709"/>
        <w:jc w:val="both"/>
      </w:pPr>
    </w:p>
    <w:p w:rsidR="00E374B7" w:rsidRPr="00E374B7" w:rsidRDefault="00C55E1F" w:rsidP="00E374B7">
      <w:pPr>
        <w:ind w:firstLine="709"/>
        <w:jc w:val="both"/>
      </w:pPr>
      <w:r>
        <w:t>г</w:t>
      </w:r>
      <w:r w:rsidR="005535F4">
        <w:t xml:space="preserve">) </w:t>
      </w:r>
      <w:r w:rsidR="00E374B7" w:rsidRPr="00E374B7">
        <w:t>раздел 3 Подпрограммы 1 изложить в новой редакции:</w:t>
      </w:r>
    </w:p>
    <w:p w:rsidR="00E374B7" w:rsidRPr="00E374B7" w:rsidRDefault="00E374B7" w:rsidP="00E374B7">
      <w:pPr>
        <w:ind w:firstLine="709"/>
        <w:jc w:val="both"/>
        <w:rPr>
          <w:b/>
        </w:rPr>
      </w:pPr>
      <w:r w:rsidRPr="00E374B7">
        <w:rPr>
          <w:b/>
        </w:rPr>
        <w:t xml:space="preserve">«3.Перечень основных мероприятий и ресурсное обеспечение реализации подпрограммы «Формирование современной городской среды муниципального образования «Город Кедровый» муниципальной программы муниципального образования «Город Кедровый» </w:t>
      </w:r>
    </w:p>
    <w:p w:rsidR="001B42D3" w:rsidRDefault="001B42D3" w:rsidP="004157AB">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474"/>
        <w:gridCol w:w="359"/>
        <w:gridCol w:w="1448"/>
        <w:gridCol w:w="1627"/>
        <w:gridCol w:w="656"/>
        <w:gridCol w:w="856"/>
        <w:gridCol w:w="856"/>
        <w:gridCol w:w="856"/>
        <w:gridCol w:w="856"/>
        <w:gridCol w:w="656"/>
        <w:gridCol w:w="536"/>
      </w:tblGrid>
      <w:tr w:rsidR="009149C2" w:rsidRPr="009149C2" w:rsidTr="009149C2">
        <w:trPr>
          <w:trHeight w:val="777"/>
        </w:trPr>
        <w:tc>
          <w:tcPr>
            <w:tcW w:w="880" w:type="pct"/>
            <w:gridSpan w:val="3"/>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Код аналитической программной классификации</w:t>
            </w:r>
          </w:p>
        </w:tc>
        <w:tc>
          <w:tcPr>
            <w:tcW w:w="850"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Наименование подпрограммы, задачи подпрограммы, основного мероприятия муниципальной программы</w:t>
            </w:r>
          </w:p>
        </w:tc>
        <w:tc>
          <w:tcPr>
            <w:tcW w:w="984"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Источник финансирования</w:t>
            </w:r>
          </w:p>
        </w:tc>
        <w:tc>
          <w:tcPr>
            <w:tcW w:w="2286" w:type="pct"/>
            <w:gridSpan w:val="7"/>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Значение показателей</w:t>
            </w:r>
          </w:p>
        </w:tc>
      </w:tr>
      <w:tr w:rsidR="009149C2" w:rsidRPr="009149C2" w:rsidTr="009149C2">
        <w:trPr>
          <w:trHeight w:val="315"/>
        </w:trPr>
        <w:tc>
          <w:tcPr>
            <w:tcW w:w="880" w:type="pct"/>
            <w:gridSpan w:val="3"/>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vMerge/>
            <w:vAlign w:val="center"/>
            <w:hideMark/>
          </w:tcPr>
          <w:p w:rsidR="009149C2" w:rsidRPr="009149C2" w:rsidRDefault="009149C2" w:rsidP="009149C2">
            <w:pPr>
              <w:rPr>
                <w:color w:val="000000"/>
                <w:sz w:val="16"/>
                <w:szCs w:val="20"/>
              </w:rPr>
            </w:pPr>
          </w:p>
        </w:tc>
        <w:tc>
          <w:tcPr>
            <w:tcW w:w="355"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 xml:space="preserve">Итого </w:t>
            </w:r>
          </w:p>
        </w:tc>
        <w:tc>
          <w:tcPr>
            <w:tcW w:w="336"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2021</w:t>
            </w:r>
          </w:p>
        </w:tc>
        <w:tc>
          <w:tcPr>
            <w:tcW w:w="355"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2022</w:t>
            </w:r>
          </w:p>
        </w:tc>
        <w:tc>
          <w:tcPr>
            <w:tcW w:w="324"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2023</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2024</w:t>
            </w:r>
          </w:p>
        </w:tc>
        <w:tc>
          <w:tcPr>
            <w:tcW w:w="330"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2025</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2026</w:t>
            </w:r>
          </w:p>
        </w:tc>
      </w:tr>
      <w:tr w:rsidR="009149C2" w:rsidRPr="009149C2" w:rsidTr="009149C2">
        <w:trPr>
          <w:trHeight w:val="315"/>
        </w:trPr>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ПП</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ОМ</w:t>
            </w:r>
          </w:p>
        </w:tc>
        <w:tc>
          <w:tcPr>
            <w:tcW w:w="293" w:type="pct"/>
            <w:shd w:val="clear" w:color="auto" w:fill="auto"/>
            <w:vAlign w:val="center"/>
            <w:hideMark/>
          </w:tcPr>
          <w:p w:rsidR="009149C2" w:rsidRPr="009149C2" w:rsidRDefault="009149C2" w:rsidP="009149C2">
            <w:pPr>
              <w:jc w:val="center"/>
              <w:rPr>
                <w:color w:val="000000"/>
                <w:sz w:val="16"/>
                <w:szCs w:val="20"/>
              </w:rPr>
            </w:pPr>
            <w:r w:rsidRPr="009149C2">
              <w:rPr>
                <w:color w:val="000000"/>
                <w:sz w:val="16"/>
                <w:szCs w:val="20"/>
              </w:rPr>
              <w:t>М</w:t>
            </w:r>
          </w:p>
        </w:tc>
        <w:tc>
          <w:tcPr>
            <w:tcW w:w="850" w:type="pct"/>
            <w:vMerge/>
            <w:vAlign w:val="center"/>
            <w:hideMark/>
          </w:tcPr>
          <w:p w:rsidR="009149C2" w:rsidRPr="009149C2" w:rsidRDefault="009149C2" w:rsidP="009149C2">
            <w:pPr>
              <w:rPr>
                <w:color w:val="000000"/>
                <w:sz w:val="16"/>
                <w:szCs w:val="20"/>
              </w:rPr>
            </w:pPr>
          </w:p>
        </w:tc>
        <w:tc>
          <w:tcPr>
            <w:tcW w:w="984" w:type="pct"/>
            <w:vMerge/>
            <w:vAlign w:val="center"/>
            <w:hideMark/>
          </w:tcPr>
          <w:p w:rsidR="009149C2" w:rsidRPr="009149C2" w:rsidRDefault="009149C2" w:rsidP="009149C2">
            <w:pPr>
              <w:rPr>
                <w:color w:val="000000"/>
                <w:sz w:val="16"/>
                <w:szCs w:val="20"/>
              </w:rPr>
            </w:pPr>
          </w:p>
        </w:tc>
        <w:tc>
          <w:tcPr>
            <w:tcW w:w="355" w:type="pct"/>
            <w:vMerge/>
            <w:vAlign w:val="center"/>
            <w:hideMark/>
          </w:tcPr>
          <w:p w:rsidR="009149C2" w:rsidRPr="009149C2" w:rsidRDefault="009149C2" w:rsidP="009149C2">
            <w:pPr>
              <w:rPr>
                <w:color w:val="000000"/>
                <w:sz w:val="16"/>
                <w:szCs w:val="20"/>
              </w:rPr>
            </w:pPr>
          </w:p>
        </w:tc>
        <w:tc>
          <w:tcPr>
            <w:tcW w:w="336" w:type="pct"/>
            <w:vMerge/>
            <w:vAlign w:val="center"/>
            <w:hideMark/>
          </w:tcPr>
          <w:p w:rsidR="009149C2" w:rsidRPr="009149C2" w:rsidRDefault="009149C2" w:rsidP="009149C2">
            <w:pPr>
              <w:rPr>
                <w:color w:val="000000"/>
                <w:sz w:val="16"/>
                <w:szCs w:val="20"/>
              </w:rPr>
            </w:pPr>
          </w:p>
        </w:tc>
        <w:tc>
          <w:tcPr>
            <w:tcW w:w="355" w:type="pct"/>
            <w:vMerge/>
            <w:vAlign w:val="center"/>
            <w:hideMark/>
          </w:tcPr>
          <w:p w:rsidR="009149C2" w:rsidRPr="009149C2" w:rsidRDefault="009149C2" w:rsidP="009149C2">
            <w:pPr>
              <w:rPr>
                <w:color w:val="000000"/>
                <w:sz w:val="16"/>
                <w:szCs w:val="20"/>
              </w:rPr>
            </w:pPr>
          </w:p>
        </w:tc>
        <w:tc>
          <w:tcPr>
            <w:tcW w:w="324"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330"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r>
      <w:tr w:rsidR="009149C2" w:rsidRPr="009149C2" w:rsidTr="009149C2">
        <w:trPr>
          <w:trHeight w:val="854"/>
        </w:trPr>
        <w:tc>
          <w:tcPr>
            <w:tcW w:w="293" w:type="pct"/>
            <w:vMerge w:val="restar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vMerge w:val="restar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x</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x</w:t>
            </w:r>
          </w:p>
        </w:tc>
        <w:tc>
          <w:tcPr>
            <w:tcW w:w="850" w:type="pct"/>
            <w:vMerge w:val="restart"/>
            <w:shd w:val="clear" w:color="000000" w:fill="FFFFFF"/>
            <w:vAlign w:val="center"/>
            <w:hideMark/>
          </w:tcPr>
          <w:p w:rsidR="009149C2" w:rsidRPr="009149C2" w:rsidRDefault="009149C2" w:rsidP="009149C2">
            <w:pPr>
              <w:jc w:val="both"/>
              <w:rPr>
                <w:color w:val="000000"/>
                <w:sz w:val="16"/>
                <w:szCs w:val="20"/>
              </w:rPr>
            </w:pPr>
            <w:r w:rsidRPr="009149C2">
              <w:rPr>
                <w:color w:val="000000"/>
                <w:sz w:val="16"/>
                <w:szCs w:val="20"/>
              </w:rPr>
              <w:t>Подпрограмма 1: Формирование современной городской среды муниципального образования «Город Кедровый»</w:t>
            </w: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Объем финансирования всего (тыс. рублей), в том числе за счет средств</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54 268,01</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14 389,47</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13 557,29</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13 278,59</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12 542,65</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500,00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499"/>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Федерального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34 587,87</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10 729,17</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7 505,28</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8 912,62</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7 440,80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63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Областного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1 069,73</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331,83</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232,12</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275,65</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230,13</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8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Местного бюджета</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18 610,41</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3 328,47</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5 819,89</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4 090,32</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4 871,73</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500,00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67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Внебюджетных источников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31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Потребность</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10"/>
        </w:trPr>
        <w:tc>
          <w:tcPr>
            <w:tcW w:w="5000" w:type="pct"/>
            <w:gridSpan w:val="12"/>
            <w:shd w:val="clear" w:color="auto" w:fill="auto"/>
            <w:vAlign w:val="center"/>
            <w:hideMark/>
          </w:tcPr>
          <w:p w:rsidR="009149C2" w:rsidRPr="009149C2" w:rsidRDefault="009149C2" w:rsidP="009149C2">
            <w:pPr>
              <w:jc w:val="center"/>
              <w:rPr>
                <w:color w:val="000000"/>
                <w:sz w:val="16"/>
                <w:szCs w:val="20"/>
              </w:rPr>
            </w:pPr>
            <w:r w:rsidRPr="009149C2">
              <w:rPr>
                <w:color w:val="000000"/>
                <w:sz w:val="16"/>
                <w:szCs w:val="20"/>
              </w:rPr>
              <w:t>Задача 1 Повышение уровня благоустройства дворовых территорий муниципального образования «Город Кедровый»</w:t>
            </w:r>
          </w:p>
        </w:tc>
      </w:tr>
      <w:tr w:rsidR="009149C2" w:rsidRPr="009149C2" w:rsidTr="009149C2">
        <w:trPr>
          <w:trHeight w:val="765"/>
        </w:trPr>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x</w:t>
            </w:r>
          </w:p>
        </w:tc>
        <w:tc>
          <w:tcPr>
            <w:tcW w:w="850" w:type="pct"/>
            <w:vMerge w:val="restar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 xml:space="preserve">Основное мероприятие «Повышение уровня благоустройства дворовых территорий муниципального </w:t>
            </w:r>
            <w:r w:rsidRPr="009149C2">
              <w:rPr>
                <w:color w:val="000000"/>
                <w:sz w:val="16"/>
                <w:szCs w:val="20"/>
              </w:rPr>
              <w:lastRenderedPageBreak/>
              <w:t>образования «Город Кедровый»</w:t>
            </w: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lastRenderedPageBreak/>
              <w:t>Объем финансирования всего (тыс. рублей), в том числе за счет средств</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r>
      <w:tr w:rsidR="009149C2" w:rsidRPr="009149C2" w:rsidTr="009149C2">
        <w:trPr>
          <w:trHeight w:val="52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Федерального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67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Областного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5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Местного бюджета</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2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Внебюджетных источников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31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Потребность</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85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Показатели конечного результата основного мероприятия, по годам реализации:</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r>
      <w:tr w:rsidR="009149C2" w:rsidRPr="009149C2" w:rsidTr="009149C2">
        <w:trPr>
          <w:trHeight w:val="66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 xml:space="preserve">Количество благоустроенных дворовых территорий в год, </w:t>
            </w:r>
            <w:proofErr w:type="spellStart"/>
            <w:r w:rsidRPr="009149C2">
              <w:rPr>
                <w:color w:val="000000"/>
                <w:sz w:val="16"/>
                <w:szCs w:val="20"/>
              </w:rPr>
              <w:t>ед</w:t>
            </w:r>
            <w:proofErr w:type="spellEnd"/>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w:t>
            </w:r>
          </w:p>
        </w:tc>
      </w:tr>
      <w:tr w:rsidR="009149C2" w:rsidRPr="009149C2" w:rsidTr="009149C2">
        <w:trPr>
          <w:trHeight w:val="780"/>
        </w:trPr>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850" w:type="pct"/>
            <w:vMerge w:val="restar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Благоустройство дворовых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Объем финансирования всего (тыс. рублей), в том числе за счет средств</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63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Федерального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0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Областного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5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Местного бюджета</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6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Внебюджетных источников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31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Потребность</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115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Показатели непосредственного результата мероприятия, входящего в состав основного мероприятия:</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r>
      <w:tr w:rsidR="009149C2" w:rsidRPr="009149C2" w:rsidTr="009149C2">
        <w:trPr>
          <w:trHeight w:val="102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 xml:space="preserve">Количество благоустроенных дворовых территорий в год, </w:t>
            </w:r>
            <w:proofErr w:type="spellStart"/>
            <w:r w:rsidRPr="009149C2">
              <w:rPr>
                <w:color w:val="000000"/>
                <w:sz w:val="16"/>
                <w:szCs w:val="20"/>
              </w:rPr>
              <w:t>ед</w:t>
            </w:r>
            <w:proofErr w:type="spellEnd"/>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 1</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w:t>
            </w:r>
          </w:p>
        </w:tc>
      </w:tr>
      <w:tr w:rsidR="009149C2" w:rsidRPr="009149C2" w:rsidTr="009149C2">
        <w:trPr>
          <w:trHeight w:val="825"/>
        </w:trPr>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2</w:t>
            </w:r>
          </w:p>
        </w:tc>
        <w:tc>
          <w:tcPr>
            <w:tcW w:w="850" w:type="pct"/>
            <w:vMerge w:val="restar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Повышение уровня благоустройства дворовых территорий муниципального образования «Город Кедровый»</w:t>
            </w: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Объем финансирования всего (тыс. рублей), в том числе за счет средств</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 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0,00 </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0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Федерального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8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Областного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4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Местного бюджета</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5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Внебюджетных источников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31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Потребность</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102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Показатели непосредственного результата мероприятия, входящего в состав основного мероприятия:</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r>
      <w:tr w:rsidR="009149C2" w:rsidRPr="009149C2" w:rsidTr="009149C2">
        <w:trPr>
          <w:trHeight w:val="76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 xml:space="preserve">Количество благоустроенных дворовых территорий в год, </w:t>
            </w:r>
            <w:proofErr w:type="spellStart"/>
            <w:r w:rsidRPr="009149C2">
              <w:rPr>
                <w:color w:val="000000"/>
                <w:sz w:val="16"/>
                <w:szCs w:val="20"/>
              </w:rPr>
              <w:t>ед</w:t>
            </w:r>
            <w:proofErr w:type="spellEnd"/>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 1</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w:t>
            </w:r>
          </w:p>
        </w:tc>
      </w:tr>
      <w:tr w:rsidR="009149C2" w:rsidRPr="009149C2" w:rsidTr="009149C2">
        <w:trPr>
          <w:trHeight w:val="510"/>
        </w:trPr>
        <w:tc>
          <w:tcPr>
            <w:tcW w:w="5000" w:type="pct"/>
            <w:gridSpan w:val="12"/>
            <w:shd w:val="clear" w:color="auto" w:fill="auto"/>
            <w:vAlign w:val="center"/>
            <w:hideMark/>
          </w:tcPr>
          <w:p w:rsidR="009149C2" w:rsidRPr="009149C2" w:rsidRDefault="009149C2" w:rsidP="009149C2">
            <w:pPr>
              <w:jc w:val="center"/>
              <w:rPr>
                <w:color w:val="000000"/>
                <w:sz w:val="16"/>
                <w:szCs w:val="20"/>
              </w:rPr>
            </w:pPr>
            <w:r w:rsidRPr="009149C2">
              <w:rPr>
                <w:color w:val="000000"/>
                <w:sz w:val="16"/>
                <w:szCs w:val="20"/>
              </w:rPr>
              <w:t>Задача 2. Повышение уровня благоустройства общественных территорий муниципального образования «Город Кедровый»</w:t>
            </w:r>
          </w:p>
        </w:tc>
      </w:tr>
      <w:tr w:rsidR="009149C2" w:rsidRPr="009149C2" w:rsidTr="009149C2">
        <w:trPr>
          <w:trHeight w:val="780"/>
        </w:trPr>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2</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x</w:t>
            </w:r>
          </w:p>
        </w:tc>
        <w:tc>
          <w:tcPr>
            <w:tcW w:w="850" w:type="pct"/>
            <w:vMerge w:val="restar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Повышение уровня благоустройства общественных территорий муниципального образования «Город Кедровый»</w:t>
            </w: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Объем финансирования всего (тыс. рублей), в том числе за счет средств</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38 898,28</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11 908,61</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8 354,44</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10 222,77</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8 412,47</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2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Федерального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34 587,87</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10 729,17</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7 505,28</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8 912,62</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7 440,80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2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Областного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1 069,73</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331,83</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232,12</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275,65</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230,13</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31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Местного бюджета</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3 240,68</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847,61</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617,03</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1 034,50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741,54</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2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Внебюджетных источников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31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Потребность</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8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Показатели конечного результата основного мероприятия, по годам реализации:</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r>
      <w:tr w:rsidR="009149C2" w:rsidRPr="009149C2" w:rsidTr="009149C2">
        <w:trPr>
          <w:trHeight w:val="78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 xml:space="preserve">Количество благоустроенных общественных территорий в год, </w:t>
            </w:r>
            <w:proofErr w:type="spellStart"/>
            <w:r w:rsidRPr="009149C2">
              <w:rPr>
                <w:color w:val="000000"/>
                <w:sz w:val="16"/>
                <w:szCs w:val="20"/>
              </w:rPr>
              <w:t>ед</w:t>
            </w:r>
            <w:proofErr w:type="spellEnd"/>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 1</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1 </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1 </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r>
      <w:tr w:rsidR="009149C2" w:rsidRPr="009149C2" w:rsidTr="009149C2">
        <w:trPr>
          <w:trHeight w:val="525"/>
        </w:trPr>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2</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850" w:type="pct"/>
            <w:vMerge w:val="restar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Благоустройство общественных территорий основного мероприятия «Реализация комплексных проектов благоустройства муниципальных образований» в рамках программы «Жилье и городская среда»</w:t>
            </w: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Объем финансирования всего (тыс. рублей), в том числе за счет средств</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37 535,52</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11 644,36</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8 144,64</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9 671,86</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8 074,67</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84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Федерального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34 587,87</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10 729,17</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7 505,28</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8 912,62</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7 440,80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6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Областного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1 069,73</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331,83</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232,12</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275,65</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230,13</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60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Местного бюджета</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1 877,92</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583,36</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407,23</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483,59</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403,74</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6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Внебюджетных источников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31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Потребность</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85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Показатели непосредственного результата мероприятия, входящего в состав основного мероприятия:</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r>
      <w:tr w:rsidR="009149C2" w:rsidRPr="009149C2" w:rsidTr="009149C2">
        <w:trPr>
          <w:trHeight w:val="67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 xml:space="preserve">Количество благоустроенных общественных территорий в год, </w:t>
            </w:r>
            <w:proofErr w:type="spellStart"/>
            <w:r w:rsidRPr="009149C2">
              <w:rPr>
                <w:color w:val="000000"/>
                <w:sz w:val="16"/>
                <w:szCs w:val="20"/>
              </w:rPr>
              <w:t>ед</w:t>
            </w:r>
            <w:proofErr w:type="spellEnd"/>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 1</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1 </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w:t>
            </w:r>
          </w:p>
        </w:tc>
      </w:tr>
      <w:tr w:rsidR="009149C2" w:rsidRPr="009149C2" w:rsidTr="009149C2">
        <w:trPr>
          <w:trHeight w:val="525"/>
        </w:trPr>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2</w:t>
            </w:r>
          </w:p>
        </w:tc>
        <w:tc>
          <w:tcPr>
            <w:tcW w:w="293" w:type="pct"/>
            <w:vMerge w:val="restar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2</w:t>
            </w:r>
          </w:p>
        </w:tc>
        <w:tc>
          <w:tcPr>
            <w:tcW w:w="850" w:type="pct"/>
            <w:vMerge w:val="restar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 xml:space="preserve">Повышение уровня благоустройства </w:t>
            </w:r>
            <w:r w:rsidRPr="009149C2">
              <w:rPr>
                <w:color w:val="000000"/>
                <w:sz w:val="16"/>
                <w:szCs w:val="20"/>
              </w:rPr>
              <w:lastRenderedPageBreak/>
              <w:t>общественных территорий муниципального образования «Город Кедровый»</w:t>
            </w: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lastRenderedPageBreak/>
              <w:t xml:space="preserve">Объем финансирования всего (тыс. рублей), </w:t>
            </w:r>
            <w:r w:rsidRPr="009149C2">
              <w:rPr>
                <w:color w:val="000000"/>
                <w:sz w:val="16"/>
                <w:szCs w:val="20"/>
              </w:rPr>
              <w:lastRenderedPageBreak/>
              <w:t>в том числе за счет средств</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lastRenderedPageBreak/>
              <w:t>1 362,76</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264,25</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209,80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550,91</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337,80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2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Федерального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2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Областного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31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Местного бюджета</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1 362,76</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264,25</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209,80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550,91</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337,80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2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Внебюджетных источников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31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Потребность</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8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Показатели непосредственного результата мероприятия, входящего в состав основного мероприятия:</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r>
      <w:tr w:rsidR="009149C2" w:rsidRPr="009149C2" w:rsidTr="009149C2">
        <w:trPr>
          <w:trHeight w:val="52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szCs w:val="20"/>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 xml:space="preserve">Количество благоустроенных общественных территорий в год, </w:t>
            </w:r>
            <w:proofErr w:type="spellStart"/>
            <w:r w:rsidRPr="009149C2">
              <w:rPr>
                <w:color w:val="000000"/>
                <w:sz w:val="16"/>
                <w:szCs w:val="20"/>
              </w:rPr>
              <w:t>ед</w:t>
            </w:r>
            <w:proofErr w:type="spellEnd"/>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 1</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1 </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1 </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w:t>
            </w:r>
          </w:p>
        </w:tc>
      </w:tr>
      <w:tr w:rsidR="009149C2" w:rsidRPr="009149C2" w:rsidTr="009149C2">
        <w:trPr>
          <w:trHeight w:val="330"/>
        </w:trPr>
        <w:tc>
          <w:tcPr>
            <w:tcW w:w="5000" w:type="pct"/>
            <w:gridSpan w:val="12"/>
            <w:shd w:val="clear" w:color="auto" w:fill="auto"/>
            <w:vAlign w:val="center"/>
            <w:hideMark/>
          </w:tcPr>
          <w:p w:rsidR="009149C2" w:rsidRPr="009149C2" w:rsidRDefault="009149C2" w:rsidP="009149C2">
            <w:pPr>
              <w:jc w:val="center"/>
              <w:rPr>
                <w:color w:val="000000"/>
                <w:sz w:val="16"/>
              </w:rPr>
            </w:pPr>
            <w:r w:rsidRPr="009149C2">
              <w:rPr>
                <w:color w:val="000000"/>
                <w:sz w:val="16"/>
              </w:rPr>
              <w:t>Задача 3: Содержание имеющихся объектов благоустройства</w:t>
            </w:r>
          </w:p>
        </w:tc>
      </w:tr>
      <w:tr w:rsidR="009149C2" w:rsidRPr="009149C2" w:rsidTr="009149C2">
        <w:trPr>
          <w:trHeight w:val="780"/>
        </w:trPr>
        <w:tc>
          <w:tcPr>
            <w:tcW w:w="293" w:type="pct"/>
            <w:vMerge w:val="restart"/>
            <w:shd w:val="clear" w:color="auto" w:fill="auto"/>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vMerge w:val="restart"/>
            <w:shd w:val="clear" w:color="auto" w:fill="auto"/>
            <w:vAlign w:val="center"/>
            <w:hideMark/>
          </w:tcPr>
          <w:p w:rsidR="009149C2" w:rsidRPr="009149C2" w:rsidRDefault="009149C2" w:rsidP="009149C2">
            <w:pPr>
              <w:jc w:val="center"/>
              <w:rPr>
                <w:color w:val="000000"/>
                <w:sz w:val="16"/>
                <w:szCs w:val="20"/>
              </w:rPr>
            </w:pPr>
            <w:r w:rsidRPr="009149C2">
              <w:rPr>
                <w:color w:val="000000"/>
                <w:sz w:val="16"/>
                <w:szCs w:val="20"/>
              </w:rPr>
              <w:t>3</w:t>
            </w:r>
          </w:p>
        </w:tc>
        <w:tc>
          <w:tcPr>
            <w:tcW w:w="293" w:type="pct"/>
            <w:vMerge w:val="restart"/>
            <w:shd w:val="clear" w:color="auto" w:fill="auto"/>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850" w:type="pct"/>
            <w:vMerge w:val="restart"/>
            <w:shd w:val="clear" w:color="auto" w:fill="auto"/>
            <w:vAlign w:val="center"/>
            <w:hideMark/>
          </w:tcPr>
          <w:p w:rsidR="009149C2" w:rsidRPr="009149C2" w:rsidRDefault="009149C2" w:rsidP="009149C2">
            <w:pPr>
              <w:rPr>
                <w:color w:val="000000"/>
                <w:sz w:val="16"/>
              </w:rPr>
            </w:pPr>
            <w:r w:rsidRPr="009149C2">
              <w:rPr>
                <w:color w:val="000000"/>
                <w:sz w:val="16"/>
              </w:rPr>
              <w:t>Основное мероприятие «Благоустройство территорий муниципального образования «Город Кедровый»</w:t>
            </w: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Объем финансирования всего (тыс. рублей), в том числе за счет средств</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15 369,72</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2 480,86</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5 202,85</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3 055,82</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4 130,19</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500,00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66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Федерального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69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Областного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2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Местного бюджета</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15 369,72</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2 480,86</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5 202,85</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3 055,82</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4 130,19</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500,00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3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Внебюджетных источников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31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Потребность</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99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Показатели непосредственного результата мероприятия, входящего в состав основного мероприятия:</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r>
      <w:tr w:rsidR="009149C2" w:rsidRPr="009149C2" w:rsidTr="009149C2">
        <w:trPr>
          <w:trHeight w:val="72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 xml:space="preserve">Количество обоснованных жалоб на благоустройство, </w:t>
            </w:r>
            <w:proofErr w:type="spellStart"/>
            <w:r w:rsidRPr="009149C2">
              <w:rPr>
                <w:color w:val="000000"/>
                <w:sz w:val="16"/>
                <w:szCs w:val="20"/>
              </w:rPr>
              <w:t>ед</w:t>
            </w:r>
            <w:proofErr w:type="spellEnd"/>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20"/>
        </w:trPr>
        <w:tc>
          <w:tcPr>
            <w:tcW w:w="293" w:type="pct"/>
            <w:vMerge w:val="restart"/>
            <w:shd w:val="clear" w:color="auto" w:fill="auto"/>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vMerge w:val="restart"/>
            <w:shd w:val="clear" w:color="auto" w:fill="auto"/>
            <w:vAlign w:val="center"/>
            <w:hideMark/>
          </w:tcPr>
          <w:p w:rsidR="009149C2" w:rsidRPr="009149C2" w:rsidRDefault="009149C2" w:rsidP="009149C2">
            <w:pPr>
              <w:jc w:val="center"/>
              <w:rPr>
                <w:color w:val="000000"/>
                <w:sz w:val="16"/>
                <w:szCs w:val="20"/>
              </w:rPr>
            </w:pPr>
            <w:r w:rsidRPr="009149C2">
              <w:rPr>
                <w:color w:val="000000"/>
                <w:sz w:val="16"/>
                <w:szCs w:val="20"/>
              </w:rPr>
              <w:t>3</w:t>
            </w:r>
          </w:p>
        </w:tc>
        <w:tc>
          <w:tcPr>
            <w:tcW w:w="293" w:type="pct"/>
            <w:vMerge w:val="restart"/>
            <w:shd w:val="clear" w:color="auto" w:fill="auto"/>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850" w:type="pct"/>
            <w:vMerge w:val="restart"/>
            <w:shd w:val="clear" w:color="auto" w:fill="auto"/>
            <w:vAlign w:val="center"/>
            <w:hideMark/>
          </w:tcPr>
          <w:p w:rsidR="009149C2" w:rsidRPr="009149C2" w:rsidRDefault="009149C2" w:rsidP="009149C2">
            <w:pPr>
              <w:jc w:val="center"/>
              <w:rPr>
                <w:color w:val="000000"/>
                <w:sz w:val="16"/>
              </w:rPr>
            </w:pPr>
            <w:r w:rsidRPr="009149C2">
              <w:rPr>
                <w:color w:val="000000"/>
                <w:sz w:val="16"/>
              </w:rPr>
              <w:t>Содержание, приобретение материалов и ремонт объектов благоустройства</w:t>
            </w: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Объем финансирования всего (тыс. рублей), в том числе за счет средств</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14 993,18</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2 368,71</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5 088,46</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3 055,82</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3 980,19</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500,00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5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Федерального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2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Областного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31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Местного бюджета</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14 993,18</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2 368,71</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5 088,46</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3 055,82</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3 980,19</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500,00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52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Внебюджетных источников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31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Потребность</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8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Показатели непосредственного результата мероприятия, входящего в состав основного мероприятия:</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r>
      <w:tr w:rsidR="009149C2" w:rsidRPr="009149C2" w:rsidTr="009149C2">
        <w:trPr>
          <w:trHeight w:val="52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 xml:space="preserve">Количество обоснованных жалоб на благоустройство, </w:t>
            </w:r>
            <w:proofErr w:type="spellStart"/>
            <w:r w:rsidRPr="009149C2">
              <w:rPr>
                <w:color w:val="000000"/>
                <w:sz w:val="16"/>
                <w:szCs w:val="20"/>
              </w:rPr>
              <w:t>ед</w:t>
            </w:r>
            <w:proofErr w:type="spellEnd"/>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right"/>
              <w:rPr>
                <w:color w:val="000000"/>
                <w:sz w:val="16"/>
                <w:szCs w:val="20"/>
              </w:rPr>
            </w:pPr>
            <w:r w:rsidRPr="009149C2">
              <w:rPr>
                <w:color w:val="000000"/>
                <w:sz w:val="16"/>
                <w:szCs w:val="20"/>
              </w:rPr>
              <w:t>0</w:t>
            </w:r>
          </w:p>
        </w:tc>
        <w:tc>
          <w:tcPr>
            <w:tcW w:w="355" w:type="pct"/>
            <w:shd w:val="clear" w:color="000000" w:fill="FFFFFF"/>
            <w:noWrap/>
            <w:vAlign w:val="center"/>
            <w:hideMark/>
          </w:tcPr>
          <w:p w:rsidR="009149C2" w:rsidRPr="009149C2" w:rsidRDefault="009149C2" w:rsidP="009149C2">
            <w:pPr>
              <w:jc w:val="right"/>
              <w:rPr>
                <w:color w:val="000000"/>
                <w:sz w:val="16"/>
                <w:szCs w:val="20"/>
              </w:rPr>
            </w:pPr>
            <w:r w:rsidRPr="009149C2">
              <w:rPr>
                <w:color w:val="000000"/>
                <w:sz w:val="16"/>
                <w:szCs w:val="20"/>
              </w:rPr>
              <w:t>0</w:t>
            </w:r>
          </w:p>
        </w:tc>
        <w:tc>
          <w:tcPr>
            <w:tcW w:w="324" w:type="pct"/>
            <w:shd w:val="clear" w:color="000000" w:fill="FFFFFF"/>
            <w:noWrap/>
            <w:vAlign w:val="center"/>
            <w:hideMark/>
          </w:tcPr>
          <w:p w:rsidR="009149C2" w:rsidRPr="009149C2" w:rsidRDefault="009149C2" w:rsidP="009149C2">
            <w:pPr>
              <w:jc w:val="right"/>
              <w:rPr>
                <w:color w:val="000000"/>
                <w:sz w:val="16"/>
                <w:szCs w:val="20"/>
              </w:rPr>
            </w:pPr>
            <w:r w:rsidRPr="009149C2">
              <w:rPr>
                <w:color w:val="000000"/>
                <w:sz w:val="16"/>
                <w:szCs w:val="20"/>
              </w:rPr>
              <w:t>0</w:t>
            </w:r>
          </w:p>
        </w:tc>
        <w:tc>
          <w:tcPr>
            <w:tcW w:w="293" w:type="pct"/>
            <w:shd w:val="clear" w:color="000000" w:fill="FFFFFF"/>
            <w:vAlign w:val="center"/>
            <w:hideMark/>
          </w:tcPr>
          <w:p w:rsidR="009149C2" w:rsidRPr="009149C2" w:rsidRDefault="009149C2" w:rsidP="009149C2">
            <w:pPr>
              <w:jc w:val="right"/>
              <w:rPr>
                <w:color w:val="000000"/>
                <w:sz w:val="16"/>
                <w:szCs w:val="20"/>
              </w:rPr>
            </w:pPr>
            <w:r w:rsidRPr="009149C2">
              <w:rPr>
                <w:color w:val="000000"/>
                <w:sz w:val="16"/>
                <w:szCs w:val="20"/>
              </w:rPr>
              <w:t>0</w:t>
            </w:r>
          </w:p>
        </w:tc>
        <w:tc>
          <w:tcPr>
            <w:tcW w:w="330" w:type="pct"/>
            <w:shd w:val="clear" w:color="000000" w:fill="FFFFFF"/>
            <w:vAlign w:val="center"/>
            <w:hideMark/>
          </w:tcPr>
          <w:p w:rsidR="009149C2" w:rsidRPr="009149C2" w:rsidRDefault="009149C2" w:rsidP="009149C2">
            <w:pPr>
              <w:jc w:val="right"/>
              <w:rPr>
                <w:color w:val="000000"/>
                <w:sz w:val="16"/>
                <w:szCs w:val="20"/>
              </w:rPr>
            </w:pPr>
            <w:r w:rsidRPr="009149C2">
              <w:rPr>
                <w:color w:val="000000"/>
                <w:sz w:val="16"/>
                <w:szCs w:val="20"/>
              </w:rPr>
              <w:t>0</w:t>
            </w:r>
          </w:p>
        </w:tc>
        <w:tc>
          <w:tcPr>
            <w:tcW w:w="293" w:type="pct"/>
            <w:shd w:val="clear" w:color="000000" w:fill="FFFFFF"/>
            <w:vAlign w:val="center"/>
            <w:hideMark/>
          </w:tcPr>
          <w:p w:rsidR="009149C2" w:rsidRPr="009149C2" w:rsidRDefault="009149C2" w:rsidP="009149C2">
            <w:pPr>
              <w:jc w:val="right"/>
              <w:rPr>
                <w:color w:val="000000"/>
                <w:sz w:val="16"/>
                <w:szCs w:val="20"/>
              </w:rPr>
            </w:pPr>
            <w:r w:rsidRPr="009149C2">
              <w:rPr>
                <w:color w:val="000000"/>
                <w:sz w:val="16"/>
                <w:szCs w:val="20"/>
              </w:rPr>
              <w:t>0</w:t>
            </w:r>
          </w:p>
        </w:tc>
      </w:tr>
      <w:tr w:rsidR="009149C2" w:rsidRPr="009149C2" w:rsidTr="009149C2">
        <w:trPr>
          <w:trHeight w:val="525"/>
        </w:trPr>
        <w:tc>
          <w:tcPr>
            <w:tcW w:w="293" w:type="pct"/>
            <w:vMerge w:val="restart"/>
            <w:shd w:val="clear" w:color="auto" w:fill="auto"/>
            <w:vAlign w:val="center"/>
            <w:hideMark/>
          </w:tcPr>
          <w:p w:rsidR="009149C2" w:rsidRPr="009149C2" w:rsidRDefault="009149C2" w:rsidP="009149C2">
            <w:pPr>
              <w:jc w:val="center"/>
              <w:rPr>
                <w:color w:val="000000"/>
                <w:sz w:val="16"/>
                <w:szCs w:val="20"/>
              </w:rPr>
            </w:pPr>
            <w:r w:rsidRPr="009149C2">
              <w:rPr>
                <w:color w:val="000000"/>
                <w:sz w:val="16"/>
                <w:szCs w:val="20"/>
              </w:rPr>
              <w:t>1</w:t>
            </w:r>
          </w:p>
        </w:tc>
        <w:tc>
          <w:tcPr>
            <w:tcW w:w="293" w:type="pct"/>
            <w:vMerge w:val="restart"/>
            <w:shd w:val="clear" w:color="auto" w:fill="auto"/>
            <w:vAlign w:val="center"/>
            <w:hideMark/>
          </w:tcPr>
          <w:p w:rsidR="009149C2" w:rsidRPr="009149C2" w:rsidRDefault="009149C2" w:rsidP="009149C2">
            <w:pPr>
              <w:jc w:val="center"/>
              <w:rPr>
                <w:color w:val="000000"/>
                <w:sz w:val="16"/>
                <w:szCs w:val="20"/>
              </w:rPr>
            </w:pPr>
            <w:r w:rsidRPr="009149C2">
              <w:rPr>
                <w:color w:val="000000"/>
                <w:sz w:val="16"/>
                <w:szCs w:val="20"/>
              </w:rPr>
              <w:t>3</w:t>
            </w:r>
          </w:p>
        </w:tc>
        <w:tc>
          <w:tcPr>
            <w:tcW w:w="293" w:type="pct"/>
            <w:vMerge w:val="restart"/>
            <w:shd w:val="clear" w:color="auto" w:fill="auto"/>
            <w:vAlign w:val="center"/>
            <w:hideMark/>
          </w:tcPr>
          <w:p w:rsidR="009149C2" w:rsidRPr="009149C2" w:rsidRDefault="009149C2" w:rsidP="009149C2">
            <w:pPr>
              <w:jc w:val="center"/>
              <w:rPr>
                <w:color w:val="000000"/>
                <w:sz w:val="16"/>
                <w:szCs w:val="20"/>
              </w:rPr>
            </w:pPr>
            <w:r w:rsidRPr="009149C2">
              <w:rPr>
                <w:color w:val="000000"/>
                <w:sz w:val="16"/>
                <w:szCs w:val="20"/>
              </w:rPr>
              <w:t>2</w:t>
            </w:r>
          </w:p>
        </w:tc>
        <w:tc>
          <w:tcPr>
            <w:tcW w:w="850" w:type="pct"/>
            <w:vMerge w:val="restart"/>
            <w:shd w:val="clear" w:color="auto" w:fill="auto"/>
            <w:vAlign w:val="center"/>
            <w:hideMark/>
          </w:tcPr>
          <w:p w:rsidR="009149C2" w:rsidRPr="009149C2" w:rsidRDefault="009149C2" w:rsidP="009149C2">
            <w:pPr>
              <w:rPr>
                <w:color w:val="000000"/>
                <w:sz w:val="16"/>
              </w:rPr>
            </w:pPr>
            <w:r w:rsidRPr="009149C2">
              <w:rPr>
                <w:color w:val="000000"/>
                <w:sz w:val="16"/>
              </w:rPr>
              <w:t>Обустройство и содержание мест захоронения</w:t>
            </w: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Объем финансирования всего (тыс. рублей), в том числе за счет средств</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376,54</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112,15</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114,39</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150,00</w:t>
            </w:r>
          </w:p>
        </w:tc>
        <w:tc>
          <w:tcPr>
            <w:tcW w:w="330"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61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Федерального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6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Областного бюджета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49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Местного бюджета</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376,54</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112,15</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114,39</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150,00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78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ind w:firstLineChars="100" w:firstLine="160"/>
              <w:rPr>
                <w:color w:val="000000"/>
                <w:sz w:val="16"/>
                <w:szCs w:val="20"/>
              </w:rPr>
            </w:pPr>
            <w:r w:rsidRPr="009149C2">
              <w:rPr>
                <w:color w:val="000000"/>
                <w:sz w:val="16"/>
                <w:szCs w:val="20"/>
              </w:rPr>
              <w:t>Внебюджетных источников (по согласованию)</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315"/>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Потребность</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0,00</w:t>
            </w:r>
          </w:p>
        </w:tc>
      </w:tr>
      <w:tr w:rsidR="009149C2" w:rsidRPr="009149C2" w:rsidTr="009149C2">
        <w:trPr>
          <w:trHeight w:val="102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Показатели непосредственного результата мероприятия, входящего в состав основного мероприятия:</w:t>
            </w:r>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r>
      <w:tr w:rsidR="009149C2" w:rsidRPr="009149C2" w:rsidTr="009149C2">
        <w:trPr>
          <w:trHeight w:val="930"/>
        </w:trPr>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293" w:type="pct"/>
            <w:vMerge/>
            <w:vAlign w:val="center"/>
            <w:hideMark/>
          </w:tcPr>
          <w:p w:rsidR="009149C2" w:rsidRPr="009149C2" w:rsidRDefault="009149C2" w:rsidP="009149C2">
            <w:pPr>
              <w:rPr>
                <w:color w:val="000000"/>
                <w:sz w:val="16"/>
                <w:szCs w:val="20"/>
              </w:rPr>
            </w:pPr>
          </w:p>
        </w:tc>
        <w:tc>
          <w:tcPr>
            <w:tcW w:w="850" w:type="pct"/>
            <w:vMerge/>
            <w:vAlign w:val="center"/>
            <w:hideMark/>
          </w:tcPr>
          <w:p w:rsidR="009149C2" w:rsidRPr="009149C2" w:rsidRDefault="009149C2" w:rsidP="009149C2">
            <w:pPr>
              <w:rPr>
                <w:color w:val="000000"/>
                <w:sz w:val="16"/>
              </w:rPr>
            </w:pPr>
          </w:p>
        </w:tc>
        <w:tc>
          <w:tcPr>
            <w:tcW w:w="984" w:type="pct"/>
            <w:shd w:val="clear" w:color="000000" w:fill="FFFFFF"/>
            <w:vAlign w:val="center"/>
            <w:hideMark/>
          </w:tcPr>
          <w:p w:rsidR="009149C2" w:rsidRPr="009149C2" w:rsidRDefault="009149C2" w:rsidP="009149C2">
            <w:pPr>
              <w:rPr>
                <w:color w:val="000000"/>
                <w:sz w:val="16"/>
                <w:szCs w:val="20"/>
              </w:rPr>
            </w:pPr>
            <w:r w:rsidRPr="009149C2">
              <w:rPr>
                <w:color w:val="000000"/>
                <w:sz w:val="16"/>
                <w:szCs w:val="20"/>
              </w:rPr>
              <w:t xml:space="preserve">Количество обоснованных жалоб на благоустройство, </w:t>
            </w:r>
            <w:proofErr w:type="spellStart"/>
            <w:r w:rsidRPr="009149C2">
              <w:rPr>
                <w:color w:val="000000"/>
                <w:sz w:val="16"/>
                <w:szCs w:val="20"/>
              </w:rPr>
              <w:t>ед</w:t>
            </w:r>
            <w:proofErr w:type="spellEnd"/>
          </w:p>
        </w:tc>
        <w:tc>
          <w:tcPr>
            <w:tcW w:w="355"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х</w:t>
            </w:r>
          </w:p>
        </w:tc>
        <w:tc>
          <w:tcPr>
            <w:tcW w:w="336"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355"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324" w:type="pct"/>
            <w:shd w:val="clear" w:color="000000" w:fill="FFFFFF"/>
            <w:noWrap/>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330"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w:t>
            </w:r>
          </w:p>
        </w:tc>
        <w:tc>
          <w:tcPr>
            <w:tcW w:w="293" w:type="pct"/>
            <w:shd w:val="clear" w:color="000000" w:fill="FFFFFF"/>
            <w:vAlign w:val="center"/>
            <w:hideMark/>
          </w:tcPr>
          <w:p w:rsidR="009149C2" w:rsidRPr="009149C2" w:rsidRDefault="009149C2" w:rsidP="009149C2">
            <w:pPr>
              <w:jc w:val="center"/>
              <w:rPr>
                <w:color w:val="000000"/>
                <w:sz w:val="16"/>
                <w:szCs w:val="20"/>
              </w:rPr>
            </w:pPr>
            <w:r w:rsidRPr="009149C2">
              <w:rPr>
                <w:color w:val="000000"/>
                <w:sz w:val="16"/>
                <w:szCs w:val="20"/>
              </w:rPr>
              <w:t>0</w:t>
            </w:r>
          </w:p>
        </w:tc>
      </w:tr>
    </w:tbl>
    <w:p w:rsidR="00E374B7" w:rsidRDefault="00E374B7" w:rsidP="00E374B7">
      <w:pPr>
        <w:jc w:val="both"/>
      </w:pPr>
    </w:p>
    <w:p w:rsidR="00ED3A33" w:rsidRDefault="00ED3A33" w:rsidP="00C52825">
      <w:pPr>
        <w:ind w:firstLine="709"/>
        <w:jc w:val="both"/>
      </w:pPr>
      <w:r>
        <w:t>4)</w:t>
      </w:r>
      <w:r w:rsidRPr="00ED3A33">
        <w:t xml:space="preserve"> в подпрограмме 3 «Содержание и развитие жилищного фонда» Программы (далее – Подпрограмма 3):</w:t>
      </w:r>
    </w:p>
    <w:p w:rsidR="00692D24" w:rsidRDefault="00692D24" w:rsidP="00692D24">
      <w:pPr>
        <w:ind w:firstLine="709"/>
        <w:jc w:val="both"/>
      </w:pPr>
      <w:r>
        <w:t>а</w:t>
      </w:r>
      <w:r w:rsidRPr="009775D6">
        <w:t xml:space="preserve">) </w:t>
      </w:r>
      <w:r w:rsidRPr="001A2DE4">
        <w:t xml:space="preserve">в разделе 1 Подпрограммы 3 строку </w:t>
      </w:r>
      <w:r>
        <w:t>9</w:t>
      </w:r>
      <w:r w:rsidRPr="001A2DE4">
        <w:t xml:space="preserve"> изложить в новой редакции:</w:t>
      </w:r>
    </w:p>
    <w:p w:rsidR="00692D24" w:rsidRDefault="00692D24" w:rsidP="00692D24">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1666"/>
        <w:gridCol w:w="1247"/>
        <w:gridCol w:w="736"/>
        <w:gridCol w:w="1005"/>
        <w:gridCol w:w="937"/>
        <w:gridCol w:w="1155"/>
        <w:gridCol w:w="785"/>
        <w:gridCol w:w="773"/>
        <w:gridCol w:w="825"/>
      </w:tblGrid>
      <w:tr w:rsidR="00DA2F0C" w:rsidRPr="00DA2F0C" w:rsidTr="00DA2F0C">
        <w:trPr>
          <w:trHeight w:val="330"/>
        </w:trPr>
        <w:tc>
          <w:tcPr>
            <w:tcW w:w="271" w:type="pct"/>
            <w:vMerge w:val="restart"/>
            <w:shd w:val="clear" w:color="auto" w:fill="auto"/>
            <w:vAlign w:val="center"/>
            <w:hideMark/>
          </w:tcPr>
          <w:p w:rsidR="00DA2F0C" w:rsidRPr="00DA2F0C" w:rsidRDefault="00DA2F0C">
            <w:pPr>
              <w:jc w:val="center"/>
              <w:rPr>
                <w:color w:val="000000"/>
                <w:sz w:val="16"/>
              </w:rPr>
            </w:pPr>
            <w:r w:rsidRPr="00DA2F0C">
              <w:rPr>
                <w:color w:val="000000"/>
                <w:sz w:val="16"/>
              </w:rPr>
              <w:t>9</w:t>
            </w:r>
          </w:p>
        </w:tc>
        <w:tc>
          <w:tcPr>
            <w:tcW w:w="877" w:type="pct"/>
            <w:vMerge w:val="restart"/>
            <w:shd w:val="clear" w:color="auto" w:fill="auto"/>
            <w:vAlign w:val="center"/>
            <w:hideMark/>
          </w:tcPr>
          <w:p w:rsidR="00DA2F0C" w:rsidRPr="00DA2F0C" w:rsidRDefault="00DA2F0C">
            <w:pPr>
              <w:rPr>
                <w:color w:val="000000"/>
                <w:sz w:val="16"/>
              </w:rPr>
            </w:pPr>
            <w:r w:rsidRPr="00DA2F0C">
              <w:rPr>
                <w:color w:val="000000"/>
                <w:sz w:val="16"/>
              </w:rPr>
              <w:t>Объем и источники финансирования подпрограммы муниципальной программы (с детализацией по годам реализации, тыс. рублей)</w:t>
            </w:r>
          </w:p>
        </w:tc>
        <w:tc>
          <w:tcPr>
            <w:tcW w:w="543" w:type="pct"/>
            <w:shd w:val="clear" w:color="auto" w:fill="auto"/>
            <w:vAlign w:val="center"/>
            <w:hideMark/>
          </w:tcPr>
          <w:p w:rsidR="00DA2F0C" w:rsidRPr="00DA2F0C" w:rsidRDefault="00DA2F0C">
            <w:pPr>
              <w:jc w:val="center"/>
              <w:rPr>
                <w:color w:val="000000"/>
                <w:sz w:val="16"/>
              </w:rPr>
            </w:pPr>
            <w:r w:rsidRPr="00DA2F0C">
              <w:rPr>
                <w:color w:val="000000"/>
                <w:sz w:val="16"/>
              </w:rPr>
              <w:t>Источники</w:t>
            </w:r>
          </w:p>
        </w:tc>
        <w:tc>
          <w:tcPr>
            <w:tcW w:w="385" w:type="pct"/>
            <w:shd w:val="clear" w:color="auto" w:fill="auto"/>
            <w:vAlign w:val="center"/>
            <w:hideMark/>
          </w:tcPr>
          <w:p w:rsidR="00DA2F0C" w:rsidRPr="00DA2F0C" w:rsidRDefault="00DA2F0C">
            <w:pPr>
              <w:jc w:val="center"/>
              <w:rPr>
                <w:color w:val="000000"/>
                <w:sz w:val="16"/>
              </w:rPr>
            </w:pPr>
            <w:r w:rsidRPr="00DA2F0C">
              <w:rPr>
                <w:color w:val="000000"/>
                <w:sz w:val="16"/>
              </w:rPr>
              <w:t>Всего</w:t>
            </w:r>
          </w:p>
        </w:tc>
        <w:tc>
          <w:tcPr>
            <w:tcW w:w="543" w:type="pct"/>
            <w:shd w:val="clear" w:color="auto" w:fill="auto"/>
            <w:vAlign w:val="center"/>
            <w:hideMark/>
          </w:tcPr>
          <w:p w:rsidR="00DA2F0C" w:rsidRPr="00DA2F0C" w:rsidRDefault="00DA2F0C">
            <w:pPr>
              <w:jc w:val="center"/>
              <w:rPr>
                <w:color w:val="000000"/>
                <w:sz w:val="16"/>
              </w:rPr>
            </w:pPr>
            <w:r w:rsidRPr="00DA2F0C">
              <w:rPr>
                <w:color w:val="000000"/>
                <w:sz w:val="16"/>
              </w:rPr>
              <w:t>2021</w:t>
            </w:r>
          </w:p>
        </w:tc>
        <w:tc>
          <w:tcPr>
            <w:tcW w:w="498" w:type="pct"/>
            <w:shd w:val="clear" w:color="auto" w:fill="auto"/>
            <w:vAlign w:val="center"/>
            <w:hideMark/>
          </w:tcPr>
          <w:p w:rsidR="00DA2F0C" w:rsidRPr="00DA2F0C" w:rsidRDefault="00DA2F0C">
            <w:pPr>
              <w:jc w:val="center"/>
              <w:rPr>
                <w:color w:val="000000"/>
                <w:sz w:val="16"/>
              </w:rPr>
            </w:pPr>
            <w:r w:rsidRPr="00DA2F0C">
              <w:rPr>
                <w:color w:val="000000"/>
                <w:sz w:val="16"/>
              </w:rPr>
              <w:t>2022</w:t>
            </w:r>
          </w:p>
        </w:tc>
        <w:tc>
          <w:tcPr>
            <w:tcW w:w="611" w:type="pct"/>
            <w:shd w:val="clear" w:color="auto" w:fill="auto"/>
            <w:vAlign w:val="center"/>
            <w:hideMark/>
          </w:tcPr>
          <w:p w:rsidR="00DA2F0C" w:rsidRPr="00DA2F0C" w:rsidRDefault="00DA2F0C">
            <w:pPr>
              <w:jc w:val="center"/>
              <w:rPr>
                <w:color w:val="000000"/>
                <w:sz w:val="16"/>
              </w:rPr>
            </w:pPr>
            <w:r w:rsidRPr="00DA2F0C">
              <w:rPr>
                <w:color w:val="000000"/>
                <w:sz w:val="16"/>
              </w:rPr>
              <w:t>2023</w:t>
            </w:r>
          </w:p>
        </w:tc>
        <w:tc>
          <w:tcPr>
            <w:tcW w:w="419" w:type="pct"/>
            <w:shd w:val="clear" w:color="auto" w:fill="auto"/>
            <w:vAlign w:val="center"/>
            <w:hideMark/>
          </w:tcPr>
          <w:p w:rsidR="00DA2F0C" w:rsidRPr="00DA2F0C" w:rsidRDefault="00DA2F0C">
            <w:pPr>
              <w:jc w:val="center"/>
              <w:rPr>
                <w:color w:val="000000"/>
                <w:sz w:val="16"/>
              </w:rPr>
            </w:pPr>
            <w:r w:rsidRPr="00DA2F0C">
              <w:rPr>
                <w:color w:val="000000"/>
                <w:sz w:val="16"/>
              </w:rPr>
              <w:t>2024</w:t>
            </w:r>
          </w:p>
        </w:tc>
        <w:tc>
          <w:tcPr>
            <w:tcW w:w="413" w:type="pct"/>
            <w:shd w:val="clear" w:color="auto" w:fill="auto"/>
            <w:vAlign w:val="center"/>
            <w:hideMark/>
          </w:tcPr>
          <w:p w:rsidR="00DA2F0C" w:rsidRPr="00DA2F0C" w:rsidRDefault="00DA2F0C">
            <w:pPr>
              <w:jc w:val="center"/>
              <w:rPr>
                <w:color w:val="000000"/>
                <w:sz w:val="16"/>
              </w:rPr>
            </w:pPr>
            <w:r w:rsidRPr="00DA2F0C">
              <w:rPr>
                <w:color w:val="000000"/>
                <w:sz w:val="16"/>
              </w:rPr>
              <w:t>2025</w:t>
            </w:r>
          </w:p>
        </w:tc>
        <w:tc>
          <w:tcPr>
            <w:tcW w:w="441" w:type="pct"/>
            <w:shd w:val="clear" w:color="auto" w:fill="auto"/>
            <w:vAlign w:val="center"/>
            <w:hideMark/>
          </w:tcPr>
          <w:p w:rsidR="00DA2F0C" w:rsidRPr="00DA2F0C" w:rsidRDefault="00DA2F0C">
            <w:pPr>
              <w:jc w:val="center"/>
              <w:rPr>
                <w:color w:val="000000"/>
                <w:sz w:val="16"/>
              </w:rPr>
            </w:pPr>
            <w:r w:rsidRPr="00DA2F0C">
              <w:rPr>
                <w:color w:val="000000"/>
                <w:sz w:val="16"/>
              </w:rPr>
              <w:t>2026</w:t>
            </w:r>
          </w:p>
        </w:tc>
      </w:tr>
      <w:tr w:rsidR="00DA2F0C" w:rsidRPr="00DA2F0C" w:rsidTr="00DA2F0C">
        <w:trPr>
          <w:trHeight w:val="645"/>
        </w:trPr>
        <w:tc>
          <w:tcPr>
            <w:tcW w:w="271" w:type="pct"/>
            <w:vMerge/>
            <w:vAlign w:val="center"/>
            <w:hideMark/>
          </w:tcPr>
          <w:p w:rsidR="00DA2F0C" w:rsidRPr="00DA2F0C" w:rsidRDefault="00DA2F0C">
            <w:pPr>
              <w:rPr>
                <w:color w:val="000000"/>
                <w:sz w:val="16"/>
              </w:rPr>
            </w:pPr>
          </w:p>
        </w:tc>
        <w:tc>
          <w:tcPr>
            <w:tcW w:w="877" w:type="pct"/>
            <w:vMerge/>
            <w:vAlign w:val="center"/>
            <w:hideMark/>
          </w:tcPr>
          <w:p w:rsidR="00DA2F0C" w:rsidRPr="00DA2F0C" w:rsidRDefault="00DA2F0C">
            <w:pPr>
              <w:rPr>
                <w:color w:val="000000"/>
                <w:sz w:val="16"/>
              </w:rPr>
            </w:pPr>
          </w:p>
        </w:tc>
        <w:tc>
          <w:tcPr>
            <w:tcW w:w="543" w:type="pct"/>
            <w:shd w:val="clear" w:color="auto" w:fill="auto"/>
            <w:vAlign w:val="center"/>
            <w:hideMark/>
          </w:tcPr>
          <w:p w:rsidR="00DA2F0C" w:rsidRPr="00DA2F0C" w:rsidRDefault="00DA2F0C">
            <w:pPr>
              <w:rPr>
                <w:color w:val="000000"/>
                <w:sz w:val="16"/>
              </w:rPr>
            </w:pPr>
            <w:r w:rsidRPr="00DA2F0C">
              <w:rPr>
                <w:color w:val="000000"/>
                <w:sz w:val="16"/>
              </w:rPr>
              <w:t>Итого по всем источникам</w:t>
            </w:r>
          </w:p>
        </w:tc>
        <w:tc>
          <w:tcPr>
            <w:tcW w:w="385" w:type="pct"/>
            <w:shd w:val="clear" w:color="auto" w:fill="auto"/>
            <w:vAlign w:val="center"/>
            <w:hideMark/>
          </w:tcPr>
          <w:p w:rsidR="00DA2F0C" w:rsidRPr="00DA2F0C" w:rsidRDefault="00DA2F0C">
            <w:pPr>
              <w:jc w:val="center"/>
              <w:rPr>
                <w:color w:val="000000"/>
                <w:sz w:val="16"/>
              </w:rPr>
            </w:pPr>
            <w:r w:rsidRPr="00DA2F0C">
              <w:rPr>
                <w:color w:val="000000"/>
                <w:sz w:val="16"/>
              </w:rPr>
              <w:t>10769,1</w:t>
            </w:r>
          </w:p>
        </w:tc>
        <w:tc>
          <w:tcPr>
            <w:tcW w:w="543" w:type="pct"/>
            <w:shd w:val="clear" w:color="auto" w:fill="auto"/>
            <w:vAlign w:val="center"/>
            <w:hideMark/>
          </w:tcPr>
          <w:p w:rsidR="00DA2F0C" w:rsidRPr="00DA2F0C" w:rsidRDefault="00DA2F0C">
            <w:pPr>
              <w:jc w:val="center"/>
              <w:rPr>
                <w:color w:val="000000"/>
                <w:sz w:val="16"/>
              </w:rPr>
            </w:pPr>
            <w:r w:rsidRPr="00DA2F0C">
              <w:rPr>
                <w:color w:val="000000"/>
                <w:sz w:val="16"/>
              </w:rPr>
              <w:t>2 197,79</w:t>
            </w:r>
          </w:p>
        </w:tc>
        <w:tc>
          <w:tcPr>
            <w:tcW w:w="498" w:type="pct"/>
            <w:shd w:val="clear" w:color="auto" w:fill="auto"/>
            <w:vAlign w:val="center"/>
            <w:hideMark/>
          </w:tcPr>
          <w:p w:rsidR="00DA2F0C" w:rsidRPr="00DA2F0C" w:rsidRDefault="00DA2F0C">
            <w:pPr>
              <w:jc w:val="center"/>
              <w:rPr>
                <w:color w:val="000000"/>
                <w:sz w:val="16"/>
              </w:rPr>
            </w:pPr>
            <w:r w:rsidRPr="00DA2F0C">
              <w:rPr>
                <w:color w:val="000000"/>
                <w:sz w:val="16"/>
              </w:rPr>
              <w:t>2 559,90</w:t>
            </w:r>
          </w:p>
        </w:tc>
        <w:tc>
          <w:tcPr>
            <w:tcW w:w="611" w:type="pct"/>
            <w:shd w:val="clear" w:color="auto" w:fill="auto"/>
            <w:vAlign w:val="center"/>
            <w:hideMark/>
          </w:tcPr>
          <w:p w:rsidR="00DA2F0C" w:rsidRPr="00DA2F0C" w:rsidRDefault="00DA2F0C">
            <w:pPr>
              <w:jc w:val="center"/>
              <w:rPr>
                <w:color w:val="000000"/>
                <w:sz w:val="16"/>
              </w:rPr>
            </w:pPr>
            <w:r w:rsidRPr="00DA2F0C">
              <w:rPr>
                <w:color w:val="000000"/>
                <w:sz w:val="16"/>
              </w:rPr>
              <w:t>2 577,40</w:t>
            </w:r>
          </w:p>
        </w:tc>
        <w:tc>
          <w:tcPr>
            <w:tcW w:w="419" w:type="pct"/>
            <w:shd w:val="clear" w:color="auto" w:fill="auto"/>
            <w:vAlign w:val="center"/>
            <w:hideMark/>
          </w:tcPr>
          <w:p w:rsidR="00DA2F0C" w:rsidRPr="00DA2F0C" w:rsidRDefault="00DA2F0C">
            <w:pPr>
              <w:jc w:val="center"/>
              <w:rPr>
                <w:color w:val="000000"/>
                <w:sz w:val="16"/>
              </w:rPr>
            </w:pPr>
            <w:r w:rsidRPr="00DA2F0C">
              <w:rPr>
                <w:color w:val="000000"/>
                <w:sz w:val="16"/>
              </w:rPr>
              <w:t>3034,01</w:t>
            </w:r>
          </w:p>
        </w:tc>
        <w:tc>
          <w:tcPr>
            <w:tcW w:w="413" w:type="pct"/>
            <w:shd w:val="clear" w:color="auto" w:fill="auto"/>
            <w:vAlign w:val="center"/>
            <w:hideMark/>
          </w:tcPr>
          <w:p w:rsidR="00DA2F0C" w:rsidRPr="00DA2F0C" w:rsidRDefault="00DA2F0C">
            <w:pPr>
              <w:jc w:val="center"/>
              <w:rPr>
                <w:color w:val="000000"/>
                <w:sz w:val="16"/>
              </w:rPr>
            </w:pPr>
            <w:r w:rsidRPr="00DA2F0C">
              <w:rPr>
                <w:color w:val="000000"/>
                <w:sz w:val="16"/>
              </w:rPr>
              <w:t>200</w:t>
            </w:r>
          </w:p>
        </w:tc>
        <w:tc>
          <w:tcPr>
            <w:tcW w:w="441" w:type="pct"/>
            <w:shd w:val="clear" w:color="auto" w:fill="auto"/>
            <w:vAlign w:val="center"/>
            <w:hideMark/>
          </w:tcPr>
          <w:p w:rsidR="00DA2F0C" w:rsidRPr="00DA2F0C" w:rsidRDefault="00DA2F0C">
            <w:pPr>
              <w:jc w:val="center"/>
              <w:rPr>
                <w:color w:val="000000"/>
                <w:sz w:val="16"/>
              </w:rPr>
            </w:pPr>
            <w:r w:rsidRPr="00DA2F0C">
              <w:rPr>
                <w:color w:val="000000"/>
                <w:sz w:val="16"/>
              </w:rPr>
              <w:t>200</w:t>
            </w:r>
          </w:p>
        </w:tc>
      </w:tr>
      <w:tr w:rsidR="00DA2F0C" w:rsidRPr="00DA2F0C" w:rsidTr="00DA2F0C">
        <w:trPr>
          <w:trHeight w:val="521"/>
        </w:trPr>
        <w:tc>
          <w:tcPr>
            <w:tcW w:w="271" w:type="pct"/>
            <w:vMerge/>
            <w:vAlign w:val="center"/>
            <w:hideMark/>
          </w:tcPr>
          <w:p w:rsidR="00DA2F0C" w:rsidRPr="00DA2F0C" w:rsidRDefault="00DA2F0C">
            <w:pPr>
              <w:rPr>
                <w:color w:val="000000"/>
                <w:sz w:val="16"/>
              </w:rPr>
            </w:pPr>
          </w:p>
        </w:tc>
        <w:tc>
          <w:tcPr>
            <w:tcW w:w="877" w:type="pct"/>
            <w:vMerge/>
            <w:vAlign w:val="center"/>
            <w:hideMark/>
          </w:tcPr>
          <w:p w:rsidR="00DA2F0C" w:rsidRPr="00DA2F0C" w:rsidRDefault="00DA2F0C">
            <w:pPr>
              <w:rPr>
                <w:color w:val="000000"/>
                <w:sz w:val="16"/>
              </w:rPr>
            </w:pPr>
          </w:p>
        </w:tc>
        <w:tc>
          <w:tcPr>
            <w:tcW w:w="543" w:type="pct"/>
            <w:shd w:val="clear" w:color="auto" w:fill="auto"/>
            <w:vAlign w:val="center"/>
            <w:hideMark/>
          </w:tcPr>
          <w:p w:rsidR="00DA2F0C" w:rsidRPr="00DA2F0C" w:rsidRDefault="00DA2F0C">
            <w:pPr>
              <w:rPr>
                <w:color w:val="000000"/>
                <w:sz w:val="16"/>
              </w:rPr>
            </w:pPr>
            <w:r w:rsidRPr="00DA2F0C">
              <w:rPr>
                <w:color w:val="000000"/>
                <w:sz w:val="16"/>
              </w:rPr>
              <w:t>федеральный бюджет (по согласованию)</w:t>
            </w:r>
          </w:p>
        </w:tc>
        <w:tc>
          <w:tcPr>
            <w:tcW w:w="385"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543"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498"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611"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419"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413"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441"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r>
      <w:tr w:rsidR="00DA2F0C" w:rsidRPr="00DA2F0C" w:rsidTr="00DA2F0C">
        <w:trPr>
          <w:trHeight w:val="529"/>
        </w:trPr>
        <w:tc>
          <w:tcPr>
            <w:tcW w:w="271" w:type="pct"/>
            <w:vMerge/>
            <w:vAlign w:val="center"/>
            <w:hideMark/>
          </w:tcPr>
          <w:p w:rsidR="00DA2F0C" w:rsidRPr="00DA2F0C" w:rsidRDefault="00DA2F0C">
            <w:pPr>
              <w:rPr>
                <w:color w:val="000000"/>
                <w:sz w:val="16"/>
              </w:rPr>
            </w:pPr>
          </w:p>
        </w:tc>
        <w:tc>
          <w:tcPr>
            <w:tcW w:w="877" w:type="pct"/>
            <w:vMerge/>
            <w:vAlign w:val="center"/>
            <w:hideMark/>
          </w:tcPr>
          <w:p w:rsidR="00DA2F0C" w:rsidRPr="00DA2F0C" w:rsidRDefault="00DA2F0C">
            <w:pPr>
              <w:rPr>
                <w:color w:val="000000"/>
                <w:sz w:val="16"/>
              </w:rPr>
            </w:pPr>
          </w:p>
        </w:tc>
        <w:tc>
          <w:tcPr>
            <w:tcW w:w="543" w:type="pct"/>
            <w:shd w:val="clear" w:color="auto" w:fill="auto"/>
            <w:vAlign w:val="center"/>
            <w:hideMark/>
          </w:tcPr>
          <w:p w:rsidR="00DA2F0C" w:rsidRPr="00DA2F0C" w:rsidRDefault="00DA2F0C">
            <w:pPr>
              <w:rPr>
                <w:color w:val="000000"/>
                <w:sz w:val="16"/>
              </w:rPr>
            </w:pPr>
            <w:r w:rsidRPr="00DA2F0C">
              <w:rPr>
                <w:color w:val="000000"/>
                <w:sz w:val="16"/>
              </w:rPr>
              <w:t>областной бюджет (по согласованию)</w:t>
            </w:r>
          </w:p>
        </w:tc>
        <w:tc>
          <w:tcPr>
            <w:tcW w:w="385" w:type="pct"/>
            <w:shd w:val="clear" w:color="auto" w:fill="auto"/>
            <w:vAlign w:val="center"/>
            <w:hideMark/>
          </w:tcPr>
          <w:p w:rsidR="00DA2F0C" w:rsidRPr="00DA2F0C" w:rsidRDefault="00DA2F0C">
            <w:pPr>
              <w:jc w:val="center"/>
              <w:rPr>
                <w:color w:val="000000"/>
                <w:sz w:val="16"/>
              </w:rPr>
            </w:pPr>
            <w:r w:rsidRPr="00DA2F0C">
              <w:rPr>
                <w:color w:val="000000"/>
                <w:sz w:val="16"/>
              </w:rPr>
              <w:t>675,00</w:t>
            </w:r>
          </w:p>
        </w:tc>
        <w:tc>
          <w:tcPr>
            <w:tcW w:w="543" w:type="pct"/>
            <w:shd w:val="clear" w:color="auto" w:fill="auto"/>
            <w:vAlign w:val="center"/>
            <w:hideMark/>
          </w:tcPr>
          <w:p w:rsidR="00DA2F0C" w:rsidRPr="00DA2F0C" w:rsidRDefault="00DA2F0C">
            <w:pPr>
              <w:jc w:val="center"/>
              <w:rPr>
                <w:color w:val="000000"/>
                <w:sz w:val="16"/>
              </w:rPr>
            </w:pPr>
            <w:r w:rsidRPr="00DA2F0C">
              <w:rPr>
                <w:color w:val="000000"/>
                <w:sz w:val="16"/>
              </w:rPr>
              <w:t>150,00</w:t>
            </w:r>
          </w:p>
        </w:tc>
        <w:tc>
          <w:tcPr>
            <w:tcW w:w="498" w:type="pct"/>
            <w:shd w:val="clear" w:color="auto" w:fill="auto"/>
            <w:vAlign w:val="center"/>
            <w:hideMark/>
          </w:tcPr>
          <w:p w:rsidR="00DA2F0C" w:rsidRPr="00DA2F0C" w:rsidRDefault="00DA2F0C">
            <w:pPr>
              <w:jc w:val="center"/>
              <w:rPr>
                <w:color w:val="000000"/>
                <w:sz w:val="16"/>
              </w:rPr>
            </w:pPr>
            <w:r w:rsidRPr="00DA2F0C">
              <w:rPr>
                <w:color w:val="000000"/>
                <w:sz w:val="16"/>
              </w:rPr>
              <w:t>125,00</w:t>
            </w:r>
          </w:p>
        </w:tc>
        <w:tc>
          <w:tcPr>
            <w:tcW w:w="611" w:type="pct"/>
            <w:shd w:val="clear" w:color="auto" w:fill="auto"/>
            <w:vAlign w:val="center"/>
            <w:hideMark/>
          </w:tcPr>
          <w:p w:rsidR="00DA2F0C" w:rsidRPr="00DA2F0C" w:rsidRDefault="00DA2F0C">
            <w:pPr>
              <w:jc w:val="center"/>
              <w:rPr>
                <w:color w:val="000000"/>
                <w:sz w:val="16"/>
              </w:rPr>
            </w:pPr>
            <w:r w:rsidRPr="00DA2F0C">
              <w:rPr>
                <w:color w:val="000000"/>
                <w:sz w:val="16"/>
              </w:rPr>
              <w:t>100,00</w:t>
            </w:r>
          </w:p>
        </w:tc>
        <w:tc>
          <w:tcPr>
            <w:tcW w:w="419" w:type="pct"/>
            <w:shd w:val="clear" w:color="auto" w:fill="auto"/>
            <w:vAlign w:val="center"/>
            <w:hideMark/>
          </w:tcPr>
          <w:p w:rsidR="00DA2F0C" w:rsidRPr="00DA2F0C" w:rsidRDefault="00DA2F0C">
            <w:pPr>
              <w:jc w:val="center"/>
              <w:rPr>
                <w:color w:val="000000"/>
                <w:sz w:val="16"/>
              </w:rPr>
            </w:pPr>
            <w:r w:rsidRPr="00DA2F0C">
              <w:rPr>
                <w:color w:val="000000"/>
                <w:sz w:val="16"/>
              </w:rPr>
              <w:t>100,00</w:t>
            </w:r>
          </w:p>
        </w:tc>
        <w:tc>
          <w:tcPr>
            <w:tcW w:w="413" w:type="pct"/>
            <w:shd w:val="clear" w:color="auto" w:fill="auto"/>
            <w:vAlign w:val="center"/>
            <w:hideMark/>
          </w:tcPr>
          <w:p w:rsidR="00DA2F0C" w:rsidRPr="00DA2F0C" w:rsidRDefault="00DA2F0C">
            <w:pPr>
              <w:jc w:val="center"/>
              <w:rPr>
                <w:color w:val="000000"/>
                <w:sz w:val="16"/>
              </w:rPr>
            </w:pPr>
            <w:r w:rsidRPr="00DA2F0C">
              <w:rPr>
                <w:color w:val="000000"/>
                <w:sz w:val="16"/>
              </w:rPr>
              <w:t>100,00</w:t>
            </w:r>
          </w:p>
        </w:tc>
        <w:tc>
          <w:tcPr>
            <w:tcW w:w="441" w:type="pct"/>
            <w:shd w:val="clear" w:color="auto" w:fill="auto"/>
            <w:vAlign w:val="center"/>
            <w:hideMark/>
          </w:tcPr>
          <w:p w:rsidR="00DA2F0C" w:rsidRPr="00DA2F0C" w:rsidRDefault="00DA2F0C">
            <w:pPr>
              <w:jc w:val="center"/>
              <w:rPr>
                <w:color w:val="000000"/>
                <w:sz w:val="16"/>
              </w:rPr>
            </w:pPr>
            <w:r w:rsidRPr="00DA2F0C">
              <w:rPr>
                <w:color w:val="000000"/>
                <w:sz w:val="16"/>
              </w:rPr>
              <w:t>100,00</w:t>
            </w:r>
          </w:p>
        </w:tc>
      </w:tr>
      <w:tr w:rsidR="00DA2F0C" w:rsidRPr="00DA2F0C" w:rsidTr="00DA2F0C">
        <w:trPr>
          <w:trHeight w:val="395"/>
        </w:trPr>
        <w:tc>
          <w:tcPr>
            <w:tcW w:w="271" w:type="pct"/>
            <w:vMerge/>
            <w:vAlign w:val="center"/>
            <w:hideMark/>
          </w:tcPr>
          <w:p w:rsidR="00DA2F0C" w:rsidRPr="00DA2F0C" w:rsidRDefault="00DA2F0C">
            <w:pPr>
              <w:rPr>
                <w:color w:val="000000"/>
                <w:sz w:val="16"/>
              </w:rPr>
            </w:pPr>
          </w:p>
        </w:tc>
        <w:tc>
          <w:tcPr>
            <w:tcW w:w="877" w:type="pct"/>
            <w:vMerge/>
            <w:vAlign w:val="center"/>
            <w:hideMark/>
          </w:tcPr>
          <w:p w:rsidR="00DA2F0C" w:rsidRPr="00DA2F0C" w:rsidRDefault="00DA2F0C">
            <w:pPr>
              <w:rPr>
                <w:color w:val="000000"/>
                <w:sz w:val="16"/>
              </w:rPr>
            </w:pPr>
          </w:p>
        </w:tc>
        <w:tc>
          <w:tcPr>
            <w:tcW w:w="543" w:type="pct"/>
            <w:shd w:val="clear" w:color="auto" w:fill="auto"/>
            <w:vAlign w:val="center"/>
            <w:hideMark/>
          </w:tcPr>
          <w:p w:rsidR="00DA2F0C" w:rsidRPr="00DA2F0C" w:rsidRDefault="00DA2F0C">
            <w:pPr>
              <w:rPr>
                <w:color w:val="000000"/>
                <w:sz w:val="16"/>
              </w:rPr>
            </w:pPr>
            <w:r w:rsidRPr="00DA2F0C">
              <w:rPr>
                <w:color w:val="000000"/>
                <w:sz w:val="16"/>
              </w:rPr>
              <w:t>Местный бюджет</w:t>
            </w:r>
          </w:p>
        </w:tc>
        <w:tc>
          <w:tcPr>
            <w:tcW w:w="385" w:type="pct"/>
            <w:shd w:val="clear" w:color="auto" w:fill="auto"/>
            <w:vAlign w:val="center"/>
            <w:hideMark/>
          </w:tcPr>
          <w:p w:rsidR="00DA2F0C" w:rsidRPr="00DA2F0C" w:rsidRDefault="00DA2F0C">
            <w:pPr>
              <w:jc w:val="center"/>
              <w:rPr>
                <w:color w:val="000000"/>
                <w:sz w:val="16"/>
              </w:rPr>
            </w:pPr>
            <w:r w:rsidRPr="00DA2F0C">
              <w:rPr>
                <w:color w:val="000000"/>
                <w:sz w:val="16"/>
              </w:rPr>
              <w:t>10 094,10</w:t>
            </w:r>
          </w:p>
        </w:tc>
        <w:tc>
          <w:tcPr>
            <w:tcW w:w="543" w:type="pct"/>
            <w:shd w:val="clear" w:color="auto" w:fill="auto"/>
            <w:vAlign w:val="center"/>
            <w:hideMark/>
          </w:tcPr>
          <w:p w:rsidR="00DA2F0C" w:rsidRPr="00DA2F0C" w:rsidRDefault="00DA2F0C">
            <w:pPr>
              <w:jc w:val="center"/>
              <w:rPr>
                <w:color w:val="000000"/>
                <w:sz w:val="16"/>
              </w:rPr>
            </w:pPr>
            <w:r w:rsidRPr="00DA2F0C">
              <w:rPr>
                <w:color w:val="000000"/>
                <w:sz w:val="16"/>
              </w:rPr>
              <w:t>2 047,79</w:t>
            </w:r>
          </w:p>
        </w:tc>
        <w:tc>
          <w:tcPr>
            <w:tcW w:w="498" w:type="pct"/>
            <w:shd w:val="clear" w:color="auto" w:fill="auto"/>
            <w:vAlign w:val="center"/>
            <w:hideMark/>
          </w:tcPr>
          <w:p w:rsidR="00DA2F0C" w:rsidRPr="00DA2F0C" w:rsidRDefault="00DA2F0C">
            <w:pPr>
              <w:jc w:val="center"/>
              <w:rPr>
                <w:color w:val="000000"/>
                <w:sz w:val="16"/>
              </w:rPr>
            </w:pPr>
            <w:r w:rsidRPr="00DA2F0C">
              <w:rPr>
                <w:color w:val="000000"/>
                <w:sz w:val="16"/>
              </w:rPr>
              <w:t>2 434,90</w:t>
            </w:r>
          </w:p>
        </w:tc>
        <w:tc>
          <w:tcPr>
            <w:tcW w:w="611" w:type="pct"/>
            <w:shd w:val="clear" w:color="auto" w:fill="auto"/>
            <w:vAlign w:val="center"/>
            <w:hideMark/>
          </w:tcPr>
          <w:p w:rsidR="00DA2F0C" w:rsidRPr="00DA2F0C" w:rsidRDefault="00DA2F0C">
            <w:pPr>
              <w:jc w:val="center"/>
              <w:rPr>
                <w:color w:val="000000"/>
                <w:sz w:val="16"/>
              </w:rPr>
            </w:pPr>
            <w:r w:rsidRPr="00DA2F0C">
              <w:rPr>
                <w:color w:val="000000"/>
                <w:sz w:val="16"/>
              </w:rPr>
              <w:t>2 477,40</w:t>
            </w:r>
          </w:p>
        </w:tc>
        <w:tc>
          <w:tcPr>
            <w:tcW w:w="419" w:type="pct"/>
            <w:shd w:val="clear" w:color="auto" w:fill="auto"/>
            <w:vAlign w:val="center"/>
            <w:hideMark/>
          </w:tcPr>
          <w:p w:rsidR="00DA2F0C" w:rsidRPr="00DA2F0C" w:rsidRDefault="00DA2F0C">
            <w:pPr>
              <w:jc w:val="center"/>
              <w:rPr>
                <w:color w:val="000000"/>
                <w:sz w:val="16"/>
              </w:rPr>
            </w:pPr>
            <w:r w:rsidRPr="00DA2F0C">
              <w:rPr>
                <w:color w:val="000000"/>
                <w:sz w:val="16"/>
              </w:rPr>
              <w:t>2 934,01</w:t>
            </w:r>
          </w:p>
        </w:tc>
        <w:tc>
          <w:tcPr>
            <w:tcW w:w="413" w:type="pct"/>
            <w:shd w:val="clear" w:color="auto" w:fill="auto"/>
            <w:vAlign w:val="center"/>
            <w:hideMark/>
          </w:tcPr>
          <w:p w:rsidR="00DA2F0C" w:rsidRPr="00DA2F0C" w:rsidRDefault="00DA2F0C">
            <w:pPr>
              <w:jc w:val="center"/>
              <w:rPr>
                <w:color w:val="000000"/>
                <w:sz w:val="16"/>
              </w:rPr>
            </w:pPr>
            <w:r w:rsidRPr="00DA2F0C">
              <w:rPr>
                <w:color w:val="000000"/>
                <w:sz w:val="16"/>
              </w:rPr>
              <w:t>100,00</w:t>
            </w:r>
          </w:p>
        </w:tc>
        <w:tc>
          <w:tcPr>
            <w:tcW w:w="441" w:type="pct"/>
            <w:shd w:val="clear" w:color="auto" w:fill="auto"/>
            <w:vAlign w:val="center"/>
            <w:hideMark/>
          </w:tcPr>
          <w:p w:rsidR="00DA2F0C" w:rsidRPr="00DA2F0C" w:rsidRDefault="00DA2F0C">
            <w:pPr>
              <w:jc w:val="center"/>
              <w:rPr>
                <w:color w:val="000000"/>
                <w:sz w:val="16"/>
              </w:rPr>
            </w:pPr>
            <w:r w:rsidRPr="00DA2F0C">
              <w:rPr>
                <w:color w:val="000000"/>
                <w:sz w:val="16"/>
              </w:rPr>
              <w:t>100,00</w:t>
            </w:r>
          </w:p>
        </w:tc>
      </w:tr>
      <w:tr w:rsidR="00DA2F0C" w:rsidRPr="00DA2F0C" w:rsidTr="00DA2F0C">
        <w:trPr>
          <w:trHeight w:val="699"/>
        </w:trPr>
        <w:tc>
          <w:tcPr>
            <w:tcW w:w="271" w:type="pct"/>
            <w:vMerge/>
            <w:vAlign w:val="center"/>
            <w:hideMark/>
          </w:tcPr>
          <w:p w:rsidR="00DA2F0C" w:rsidRPr="00DA2F0C" w:rsidRDefault="00DA2F0C">
            <w:pPr>
              <w:rPr>
                <w:color w:val="000000"/>
                <w:sz w:val="16"/>
              </w:rPr>
            </w:pPr>
          </w:p>
        </w:tc>
        <w:tc>
          <w:tcPr>
            <w:tcW w:w="877" w:type="pct"/>
            <w:vMerge/>
            <w:vAlign w:val="center"/>
            <w:hideMark/>
          </w:tcPr>
          <w:p w:rsidR="00DA2F0C" w:rsidRPr="00DA2F0C" w:rsidRDefault="00DA2F0C">
            <w:pPr>
              <w:rPr>
                <w:color w:val="000000"/>
                <w:sz w:val="16"/>
              </w:rPr>
            </w:pPr>
          </w:p>
        </w:tc>
        <w:tc>
          <w:tcPr>
            <w:tcW w:w="543" w:type="pct"/>
            <w:shd w:val="clear" w:color="auto" w:fill="auto"/>
            <w:vAlign w:val="center"/>
            <w:hideMark/>
          </w:tcPr>
          <w:p w:rsidR="00DA2F0C" w:rsidRPr="00DA2F0C" w:rsidRDefault="00DA2F0C">
            <w:pPr>
              <w:rPr>
                <w:color w:val="000000"/>
                <w:sz w:val="16"/>
              </w:rPr>
            </w:pPr>
            <w:r w:rsidRPr="00DA2F0C">
              <w:rPr>
                <w:color w:val="000000"/>
                <w:sz w:val="16"/>
              </w:rPr>
              <w:t>внебюджетные источники (по согласованию)</w:t>
            </w:r>
          </w:p>
        </w:tc>
        <w:tc>
          <w:tcPr>
            <w:tcW w:w="385"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543"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498"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611"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419"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413"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441"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r>
      <w:tr w:rsidR="00DA2F0C" w:rsidRPr="00DA2F0C" w:rsidTr="00DA2F0C">
        <w:trPr>
          <w:trHeight w:val="330"/>
        </w:trPr>
        <w:tc>
          <w:tcPr>
            <w:tcW w:w="271" w:type="pct"/>
            <w:vMerge/>
            <w:vAlign w:val="center"/>
            <w:hideMark/>
          </w:tcPr>
          <w:p w:rsidR="00DA2F0C" w:rsidRPr="00DA2F0C" w:rsidRDefault="00DA2F0C">
            <w:pPr>
              <w:rPr>
                <w:color w:val="000000"/>
                <w:sz w:val="16"/>
              </w:rPr>
            </w:pPr>
          </w:p>
        </w:tc>
        <w:tc>
          <w:tcPr>
            <w:tcW w:w="877" w:type="pct"/>
            <w:vMerge/>
            <w:vAlign w:val="center"/>
            <w:hideMark/>
          </w:tcPr>
          <w:p w:rsidR="00DA2F0C" w:rsidRPr="00DA2F0C" w:rsidRDefault="00DA2F0C">
            <w:pPr>
              <w:rPr>
                <w:color w:val="000000"/>
                <w:sz w:val="16"/>
              </w:rPr>
            </w:pPr>
          </w:p>
        </w:tc>
        <w:tc>
          <w:tcPr>
            <w:tcW w:w="543" w:type="pct"/>
            <w:shd w:val="clear" w:color="auto" w:fill="auto"/>
            <w:vAlign w:val="center"/>
            <w:hideMark/>
          </w:tcPr>
          <w:p w:rsidR="00DA2F0C" w:rsidRPr="00DA2F0C" w:rsidRDefault="00DA2F0C">
            <w:pPr>
              <w:rPr>
                <w:color w:val="000000"/>
                <w:sz w:val="16"/>
              </w:rPr>
            </w:pPr>
            <w:r w:rsidRPr="00DA2F0C">
              <w:rPr>
                <w:color w:val="000000"/>
                <w:sz w:val="16"/>
              </w:rPr>
              <w:t>Потребность</w:t>
            </w:r>
          </w:p>
        </w:tc>
        <w:tc>
          <w:tcPr>
            <w:tcW w:w="385"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543"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498"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611" w:type="pct"/>
            <w:shd w:val="clear" w:color="auto" w:fill="auto"/>
            <w:vAlign w:val="center"/>
            <w:hideMark/>
          </w:tcPr>
          <w:p w:rsidR="00DA2F0C" w:rsidRPr="00DA2F0C" w:rsidRDefault="00DA2F0C">
            <w:pPr>
              <w:jc w:val="center"/>
              <w:rPr>
                <w:color w:val="000000"/>
                <w:sz w:val="16"/>
              </w:rPr>
            </w:pPr>
            <w:r w:rsidRPr="00DA2F0C">
              <w:rPr>
                <w:color w:val="000000"/>
                <w:sz w:val="16"/>
              </w:rPr>
              <w:t>0,00</w:t>
            </w:r>
          </w:p>
        </w:tc>
        <w:tc>
          <w:tcPr>
            <w:tcW w:w="419" w:type="pct"/>
            <w:shd w:val="clear" w:color="auto" w:fill="auto"/>
            <w:vAlign w:val="center"/>
            <w:hideMark/>
          </w:tcPr>
          <w:p w:rsidR="00DA2F0C" w:rsidRPr="00DA2F0C" w:rsidRDefault="00DA2F0C">
            <w:pPr>
              <w:jc w:val="right"/>
              <w:rPr>
                <w:color w:val="000000"/>
                <w:sz w:val="16"/>
              </w:rPr>
            </w:pPr>
            <w:r w:rsidRPr="00DA2F0C">
              <w:rPr>
                <w:color w:val="000000"/>
                <w:sz w:val="16"/>
              </w:rPr>
              <w:t>0,00</w:t>
            </w:r>
          </w:p>
        </w:tc>
        <w:tc>
          <w:tcPr>
            <w:tcW w:w="413" w:type="pct"/>
            <w:shd w:val="clear" w:color="auto" w:fill="auto"/>
            <w:vAlign w:val="center"/>
            <w:hideMark/>
          </w:tcPr>
          <w:p w:rsidR="00DA2F0C" w:rsidRPr="00DA2F0C" w:rsidRDefault="00DA2F0C">
            <w:pPr>
              <w:jc w:val="right"/>
              <w:rPr>
                <w:color w:val="000000"/>
                <w:sz w:val="16"/>
              </w:rPr>
            </w:pPr>
            <w:r w:rsidRPr="00DA2F0C">
              <w:rPr>
                <w:color w:val="000000"/>
                <w:sz w:val="16"/>
              </w:rPr>
              <w:t>0,00</w:t>
            </w:r>
          </w:p>
        </w:tc>
        <w:tc>
          <w:tcPr>
            <w:tcW w:w="441" w:type="pct"/>
            <w:shd w:val="clear" w:color="auto" w:fill="auto"/>
            <w:vAlign w:val="center"/>
            <w:hideMark/>
          </w:tcPr>
          <w:p w:rsidR="00DA2F0C" w:rsidRPr="00DA2F0C" w:rsidRDefault="00DA2F0C">
            <w:pPr>
              <w:jc w:val="right"/>
              <w:rPr>
                <w:color w:val="000000"/>
                <w:sz w:val="16"/>
              </w:rPr>
            </w:pPr>
            <w:r w:rsidRPr="00DA2F0C">
              <w:rPr>
                <w:color w:val="000000"/>
                <w:sz w:val="16"/>
              </w:rPr>
              <w:t>0,00</w:t>
            </w:r>
          </w:p>
        </w:tc>
      </w:tr>
    </w:tbl>
    <w:p w:rsidR="00692D24" w:rsidRDefault="00692D24" w:rsidP="00692D24">
      <w:pPr>
        <w:ind w:firstLine="709"/>
        <w:jc w:val="both"/>
      </w:pPr>
    </w:p>
    <w:p w:rsidR="00692D24" w:rsidRPr="009775D6" w:rsidRDefault="00900370" w:rsidP="00692D24">
      <w:pPr>
        <w:ind w:firstLine="709"/>
        <w:jc w:val="both"/>
      </w:pPr>
      <w:r>
        <w:t>в</w:t>
      </w:r>
      <w:r w:rsidR="00692D24">
        <w:t xml:space="preserve">) </w:t>
      </w:r>
      <w:r w:rsidR="00692D24" w:rsidRPr="009775D6">
        <w:t>раздел 3 Подпрограммы 3 изложить в новой редакции:</w:t>
      </w:r>
    </w:p>
    <w:p w:rsidR="00692D24" w:rsidRPr="009775D6" w:rsidRDefault="00692D24" w:rsidP="00692D24">
      <w:pPr>
        <w:ind w:firstLine="709"/>
        <w:jc w:val="both"/>
        <w:rPr>
          <w:b/>
        </w:rPr>
      </w:pPr>
      <w:r w:rsidRPr="009775D6">
        <w:rPr>
          <w:b/>
        </w:rPr>
        <w:lastRenderedPageBreak/>
        <w:t>«3.Перечень основных мероприятий и ресурсное обеспечение реализации подпрограммы «Содержание и развитие жилищного фонда» муниципальной программы муниципального образования «Город Кедровый»</w:t>
      </w:r>
    </w:p>
    <w:p w:rsidR="00ED3A33" w:rsidRDefault="00ED3A33" w:rsidP="00C52825">
      <w:pPr>
        <w:ind w:firstLine="709"/>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
        <w:gridCol w:w="469"/>
        <w:gridCol w:w="446"/>
        <w:gridCol w:w="1637"/>
        <w:gridCol w:w="1634"/>
        <w:gridCol w:w="647"/>
        <w:gridCol w:w="764"/>
        <w:gridCol w:w="764"/>
        <w:gridCol w:w="764"/>
        <w:gridCol w:w="764"/>
        <w:gridCol w:w="647"/>
        <w:gridCol w:w="647"/>
      </w:tblGrid>
      <w:tr w:rsidR="005F3774" w:rsidRPr="005F3774" w:rsidTr="005F3774">
        <w:trPr>
          <w:trHeight w:val="1321"/>
        </w:trPr>
        <w:tc>
          <w:tcPr>
            <w:tcW w:w="986" w:type="pct"/>
            <w:gridSpan w:val="3"/>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Код аналитической программной классификации</w:t>
            </w:r>
          </w:p>
        </w:tc>
        <w:tc>
          <w:tcPr>
            <w:tcW w:w="952"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Наименование подпрограммы, задачи подпрограммы, основного мероприятия муниципальной программы</w:t>
            </w:r>
          </w:p>
        </w:tc>
        <w:tc>
          <w:tcPr>
            <w:tcW w:w="760"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Источник финансирования</w:t>
            </w:r>
          </w:p>
        </w:tc>
        <w:tc>
          <w:tcPr>
            <w:tcW w:w="2301" w:type="pct"/>
            <w:gridSpan w:val="7"/>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Значение показателей</w:t>
            </w:r>
          </w:p>
        </w:tc>
      </w:tr>
      <w:tr w:rsidR="005F3774" w:rsidRPr="005F3774" w:rsidTr="005F3774">
        <w:trPr>
          <w:trHeight w:val="315"/>
        </w:trPr>
        <w:tc>
          <w:tcPr>
            <w:tcW w:w="986" w:type="pct"/>
            <w:gridSpan w:val="3"/>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vMerge/>
            <w:vAlign w:val="center"/>
            <w:hideMark/>
          </w:tcPr>
          <w:p w:rsidR="005F3774" w:rsidRPr="005F3774" w:rsidRDefault="005F3774">
            <w:pPr>
              <w:rPr>
                <w:color w:val="000000"/>
                <w:sz w:val="20"/>
                <w:szCs w:val="20"/>
              </w:rPr>
            </w:pPr>
          </w:p>
        </w:tc>
        <w:tc>
          <w:tcPr>
            <w:tcW w:w="329"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 xml:space="preserve">Итого </w:t>
            </w:r>
          </w:p>
        </w:tc>
        <w:tc>
          <w:tcPr>
            <w:tcW w:w="329"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2021</w:t>
            </w:r>
          </w:p>
        </w:tc>
        <w:tc>
          <w:tcPr>
            <w:tcW w:w="329"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2022</w:t>
            </w:r>
          </w:p>
        </w:tc>
        <w:tc>
          <w:tcPr>
            <w:tcW w:w="329"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2023</w:t>
            </w:r>
          </w:p>
        </w:tc>
        <w:tc>
          <w:tcPr>
            <w:tcW w:w="329"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2024</w:t>
            </w:r>
          </w:p>
        </w:tc>
        <w:tc>
          <w:tcPr>
            <w:tcW w:w="329"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2025</w:t>
            </w:r>
          </w:p>
        </w:tc>
        <w:tc>
          <w:tcPr>
            <w:tcW w:w="329"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2026</w:t>
            </w:r>
          </w:p>
        </w:tc>
      </w:tr>
      <w:tr w:rsidR="005F3774" w:rsidRPr="005F3774" w:rsidTr="005F3774">
        <w:trPr>
          <w:trHeight w:val="315"/>
        </w:trPr>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ПП</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ОМ</w:t>
            </w:r>
          </w:p>
        </w:tc>
        <w:tc>
          <w:tcPr>
            <w:tcW w:w="329" w:type="pct"/>
            <w:shd w:val="clear" w:color="auto" w:fill="auto"/>
            <w:vAlign w:val="center"/>
            <w:hideMark/>
          </w:tcPr>
          <w:p w:rsidR="005F3774" w:rsidRPr="005F3774" w:rsidRDefault="005F3774">
            <w:pPr>
              <w:jc w:val="center"/>
              <w:rPr>
                <w:color w:val="000000"/>
                <w:sz w:val="20"/>
                <w:szCs w:val="20"/>
              </w:rPr>
            </w:pPr>
            <w:r w:rsidRPr="005F3774">
              <w:rPr>
                <w:color w:val="000000"/>
                <w:sz w:val="20"/>
                <w:szCs w:val="20"/>
              </w:rPr>
              <w:t>М</w:t>
            </w:r>
          </w:p>
        </w:tc>
        <w:tc>
          <w:tcPr>
            <w:tcW w:w="952" w:type="pct"/>
            <w:vMerge/>
            <w:vAlign w:val="center"/>
            <w:hideMark/>
          </w:tcPr>
          <w:p w:rsidR="005F3774" w:rsidRPr="005F3774" w:rsidRDefault="005F3774">
            <w:pPr>
              <w:rPr>
                <w:color w:val="000000"/>
                <w:sz w:val="20"/>
                <w:szCs w:val="20"/>
              </w:rPr>
            </w:pPr>
          </w:p>
        </w:tc>
        <w:tc>
          <w:tcPr>
            <w:tcW w:w="760"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r>
      <w:tr w:rsidR="005F3774" w:rsidRPr="005F3774" w:rsidTr="005F3774">
        <w:trPr>
          <w:trHeight w:val="1020"/>
        </w:trPr>
        <w:tc>
          <w:tcPr>
            <w:tcW w:w="329" w:type="pct"/>
            <w:vMerge w:val="restar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3</w:t>
            </w:r>
          </w:p>
        </w:tc>
        <w:tc>
          <w:tcPr>
            <w:tcW w:w="329" w:type="pct"/>
            <w:vMerge w:val="restar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x</w:t>
            </w:r>
          </w:p>
        </w:tc>
        <w:tc>
          <w:tcPr>
            <w:tcW w:w="329"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x</w:t>
            </w:r>
          </w:p>
        </w:tc>
        <w:tc>
          <w:tcPr>
            <w:tcW w:w="952" w:type="pct"/>
            <w:vMerge w:val="restart"/>
            <w:shd w:val="clear" w:color="000000" w:fill="FFFFFF"/>
            <w:vAlign w:val="center"/>
            <w:hideMark/>
          </w:tcPr>
          <w:p w:rsidR="005F3774" w:rsidRPr="005F3774" w:rsidRDefault="005F3774">
            <w:pPr>
              <w:rPr>
                <w:color w:val="000000"/>
                <w:sz w:val="20"/>
                <w:szCs w:val="20"/>
              </w:rPr>
            </w:pPr>
            <w:r w:rsidRPr="005F3774">
              <w:rPr>
                <w:color w:val="000000"/>
                <w:sz w:val="20"/>
                <w:szCs w:val="20"/>
              </w:rPr>
              <w:t>Подпрограмма «Содержание и развитие жилищного фонда»</w:t>
            </w: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Объем финансирования всего (тыс. рублей), в том числе за счет средств</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10 769,10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2 197,79</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2 559,90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2 577,40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3 034,01</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200,00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200,00</w:t>
            </w:r>
          </w:p>
        </w:tc>
      </w:tr>
      <w:tr w:rsidR="005F3774" w:rsidRPr="005F3774" w:rsidTr="005F3774">
        <w:trPr>
          <w:trHeight w:val="750"/>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Федерального бюджета (по согласованию)</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750"/>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Областного бюджета (по согласованию)</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675,00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150,00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125,00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100,00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100,00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100,00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100,00</w:t>
            </w:r>
          </w:p>
        </w:tc>
      </w:tr>
      <w:tr w:rsidR="005F3774" w:rsidRPr="005F3774" w:rsidTr="005F3774">
        <w:trPr>
          <w:trHeight w:val="31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Местного бюджета</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10 094,10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2 047,79</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2 434,90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2 477,40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2 934,01</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100,00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100,00</w:t>
            </w:r>
          </w:p>
        </w:tc>
      </w:tr>
      <w:tr w:rsidR="005F3774" w:rsidRPr="005F3774" w:rsidTr="005F3774">
        <w:trPr>
          <w:trHeight w:val="780"/>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Внебюджетных источников (по согласованию)</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31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Потребность</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315"/>
        </w:trPr>
        <w:tc>
          <w:tcPr>
            <w:tcW w:w="5000" w:type="pct"/>
            <w:gridSpan w:val="12"/>
            <w:shd w:val="clear" w:color="auto" w:fill="auto"/>
            <w:vAlign w:val="center"/>
            <w:hideMark/>
          </w:tcPr>
          <w:p w:rsidR="005F3774" w:rsidRPr="005F3774" w:rsidRDefault="005F3774">
            <w:pPr>
              <w:jc w:val="center"/>
              <w:rPr>
                <w:color w:val="000000"/>
                <w:sz w:val="20"/>
                <w:szCs w:val="20"/>
              </w:rPr>
            </w:pPr>
            <w:r w:rsidRPr="005F3774">
              <w:rPr>
                <w:color w:val="000000"/>
                <w:sz w:val="20"/>
                <w:szCs w:val="20"/>
              </w:rPr>
              <w:t>Задача 1 Управление муниципальным жилищным фондом</w:t>
            </w:r>
          </w:p>
        </w:tc>
      </w:tr>
      <w:tr w:rsidR="005F3774" w:rsidRPr="005F3774" w:rsidTr="005F3774">
        <w:trPr>
          <w:trHeight w:val="810"/>
        </w:trPr>
        <w:tc>
          <w:tcPr>
            <w:tcW w:w="329"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3</w:t>
            </w:r>
          </w:p>
        </w:tc>
        <w:tc>
          <w:tcPr>
            <w:tcW w:w="329"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1</w:t>
            </w:r>
          </w:p>
        </w:tc>
        <w:tc>
          <w:tcPr>
            <w:tcW w:w="329"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c>
          <w:tcPr>
            <w:tcW w:w="952" w:type="pct"/>
            <w:vMerge w:val="restart"/>
            <w:shd w:val="clear" w:color="000000" w:fill="FFFFFF"/>
            <w:vAlign w:val="center"/>
            <w:hideMark/>
          </w:tcPr>
          <w:p w:rsidR="005F3774" w:rsidRPr="005F3774" w:rsidRDefault="005F3774">
            <w:pPr>
              <w:rPr>
                <w:color w:val="000000"/>
                <w:sz w:val="20"/>
                <w:szCs w:val="20"/>
              </w:rPr>
            </w:pPr>
            <w:r w:rsidRPr="005F3774">
              <w:rPr>
                <w:color w:val="000000"/>
                <w:sz w:val="20"/>
                <w:szCs w:val="20"/>
              </w:rPr>
              <w:t>Основное мероприятие «Управление муниципальным жилищным фондом»</w:t>
            </w: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Объем финансирования всего (тыс. рублей), в том числе за счет средств</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7 080,97</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2 033,20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1 671,00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1 664,00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1 712,77</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64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Федерального бюджета (по согласованию)</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52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Областного бюджета (по согласованию)</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31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Местного бюджета</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7 080,97</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2 033,20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1 671,00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1 664,00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1 712,77</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780"/>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Внебюджетных источников (по согласованию)</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31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Потребность</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112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Показатели конечного результата основного мероприятия, по годам реализации:</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r>
      <w:tr w:rsidR="005F3774" w:rsidRPr="005F3774" w:rsidTr="005F3774">
        <w:trPr>
          <w:trHeight w:val="115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Общая площадь жилых помещений, приходящихся в среднем на одного жителя, м2</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33</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30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35,8</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35,8</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35,8</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35,8</w:t>
            </w:r>
          </w:p>
        </w:tc>
      </w:tr>
      <w:tr w:rsidR="005F3774" w:rsidRPr="005F3774" w:rsidTr="005F3774">
        <w:trPr>
          <w:trHeight w:val="975"/>
        </w:trPr>
        <w:tc>
          <w:tcPr>
            <w:tcW w:w="329"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3</w:t>
            </w:r>
          </w:p>
        </w:tc>
        <w:tc>
          <w:tcPr>
            <w:tcW w:w="329"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1</w:t>
            </w:r>
          </w:p>
        </w:tc>
        <w:tc>
          <w:tcPr>
            <w:tcW w:w="329"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1</w:t>
            </w:r>
          </w:p>
        </w:tc>
        <w:tc>
          <w:tcPr>
            <w:tcW w:w="952" w:type="pct"/>
            <w:vMerge w:val="restart"/>
            <w:shd w:val="clear" w:color="auto" w:fill="auto"/>
            <w:vAlign w:val="center"/>
            <w:hideMark/>
          </w:tcPr>
          <w:p w:rsidR="005F3774" w:rsidRPr="005F3774" w:rsidRDefault="005F3774">
            <w:pPr>
              <w:rPr>
                <w:color w:val="000000"/>
                <w:sz w:val="20"/>
                <w:szCs w:val="20"/>
              </w:rPr>
            </w:pPr>
            <w:r w:rsidRPr="005F3774">
              <w:rPr>
                <w:color w:val="000000"/>
                <w:sz w:val="20"/>
                <w:szCs w:val="20"/>
              </w:rPr>
              <w:t>Содержание муниципального жилищного фонда</w:t>
            </w: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Объем финансирования всего (тыс. рублей), в том числе за счет средств</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7 182,97</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2 033,20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1 773,00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1 664,00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1 712,77</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630"/>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Федерального бюджета (по согласованию)</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76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Областного бюджета (по согласованию)</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52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Местного бюджета</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7 182,97</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2 033,20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1 773,00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1 664,00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1 712,77</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79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Внебюджетных источников (по согласованию)</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31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Потребность</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103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Показатели конечного результата основного мероприятия, по годам реализации:</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r>
      <w:tr w:rsidR="005F3774" w:rsidRPr="005F3774" w:rsidTr="005F3774">
        <w:trPr>
          <w:trHeight w:val="1290"/>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Общая площадь жилых помещений, приходящихся в среднем на одного жителя, м2</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33</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30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35,8</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35,8</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35,8</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35,8</w:t>
            </w:r>
          </w:p>
        </w:tc>
      </w:tr>
      <w:tr w:rsidR="005F3774" w:rsidRPr="005F3774" w:rsidTr="005F3774">
        <w:trPr>
          <w:trHeight w:val="840"/>
        </w:trPr>
        <w:tc>
          <w:tcPr>
            <w:tcW w:w="329"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3</w:t>
            </w:r>
          </w:p>
        </w:tc>
        <w:tc>
          <w:tcPr>
            <w:tcW w:w="329"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1</w:t>
            </w:r>
          </w:p>
        </w:tc>
        <w:tc>
          <w:tcPr>
            <w:tcW w:w="329"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2</w:t>
            </w:r>
          </w:p>
        </w:tc>
        <w:tc>
          <w:tcPr>
            <w:tcW w:w="952" w:type="pct"/>
            <w:vMerge w:val="restart"/>
            <w:shd w:val="clear" w:color="000000" w:fill="FFFFFF"/>
            <w:vAlign w:val="center"/>
            <w:hideMark/>
          </w:tcPr>
          <w:p w:rsidR="005F3774" w:rsidRPr="005F3774" w:rsidRDefault="005F3774">
            <w:pPr>
              <w:rPr>
                <w:color w:val="000000"/>
                <w:sz w:val="20"/>
                <w:szCs w:val="20"/>
              </w:rPr>
            </w:pPr>
            <w:r w:rsidRPr="005F3774">
              <w:rPr>
                <w:color w:val="000000"/>
                <w:sz w:val="20"/>
                <w:szCs w:val="20"/>
              </w:rPr>
              <w:t>Капитальный ремонт муниципального жилого фонда</w:t>
            </w: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Объем финансирования всего (тыс. рублей), в том числе за счет средств</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70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Федерального бюджета (по согласованию)</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73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Областного бюджета (по согласованию)</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570"/>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Местного бюджета</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870"/>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Внебюджетных источников (по согласованию)</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43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Потребность</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1200"/>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Показатели конечного результата основного мероприятия, по годам реализации:</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r>
      <w:tr w:rsidR="005F3774" w:rsidRPr="005F3774" w:rsidTr="005F3774">
        <w:trPr>
          <w:trHeight w:val="115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Общая площадь жилых помещений, приходящихся в среднем на одного жителя, м2</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33</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30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35,8</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35,8</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35,8</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35,8</w:t>
            </w:r>
          </w:p>
        </w:tc>
      </w:tr>
      <w:tr w:rsidR="005F3774" w:rsidRPr="005F3774" w:rsidTr="005F3774">
        <w:trPr>
          <w:trHeight w:val="1035"/>
        </w:trPr>
        <w:tc>
          <w:tcPr>
            <w:tcW w:w="329"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3</w:t>
            </w:r>
          </w:p>
        </w:tc>
        <w:tc>
          <w:tcPr>
            <w:tcW w:w="329"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1</w:t>
            </w:r>
          </w:p>
        </w:tc>
        <w:tc>
          <w:tcPr>
            <w:tcW w:w="329"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3</w:t>
            </w:r>
          </w:p>
        </w:tc>
        <w:tc>
          <w:tcPr>
            <w:tcW w:w="952" w:type="pct"/>
            <w:vMerge w:val="restart"/>
            <w:shd w:val="clear" w:color="000000" w:fill="FFFFFF"/>
            <w:vAlign w:val="center"/>
            <w:hideMark/>
          </w:tcPr>
          <w:p w:rsidR="005F3774" w:rsidRPr="005F3774" w:rsidRDefault="005F3774">
            <w:pPr>
              <w:rPr>
                <w:color w:val="000000"/>
                <w:sz w:val="20"/>
                <w:szCs w:val="20"/>
              </w:rPr>
            </w:pPr>
            <w:r w:rsidRPr="005F3774">
              <w:rPr>
                <w:color w:val="000000"/>
                <w:sz w:val="20"/>
                <w:szCs w:val="20"/>
              </w:rPr>
              <w:t>Создание условий для управления многоквартирным домами</w:t>
            </w: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Объем финансирования всего (тыс. рублей), в том числе за счет средств</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750"/>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Федерального бюджета (по согласованию)</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840"/>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Областного бюджета (по согласованию)</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450"/>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Местного бюджета</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810"/>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Внебюджетных источников (по согласованию)</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31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Потребность</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103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Показатели конечного результата основного мероприятия, по годам реализации:</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r>
      <w:tr w:rsidR="005F3774" w:rsidRPr="005F3774" w:rsidTr="005F3774">
        <w:trPr>
          <w:trHeight w:val="52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 xml:space="preserve">Количество обоснованных жалоб, </w:t>
            </w:r>
            <w:proofErr w:type="spellStart"/>
            <w:r w:rsidRPr="005F3774">
              <w:rPr>
                <w:color w:val="000000"/>
                <w:sz w:val="20"/>
                <w:szCs w:val="20"/>
              </w:rPr>
              <w:t>ед</w:t>
            </w:r>
            <w:proofErr w:type="spellEnd"/>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4</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3</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2</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1</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w:t>
            </w:r>
          </w:p>
        </w:tc>
      </w:tr>
      <w:tr w:rsidR="005F3774" w:rsidRPr="005F3774" w:rsidTr="005F3774">
        <w:trPr>
          <w:trHeight w:val="1020"/>
        </w:trPr>
        <w:tc>
          <w:tcPr>
            <w:tcW w:w="5000" w:type="pct"/>
            <w:gridSpan w:val="12"/>
            <w:shd w:val="clear" w:color="auto" w:fill="auto"/>
            <w:vAlign w:val="center"/>
            <w:hideMark/>
          </w:tcPr>
          <w:p w:rsidR="005F3774" w:rsidRPr="005F3774" w:rsidRDefault="005F3774">
            <w:pPr>
              <w:jc w:val="center"/>
              <w:rPr>
                <w:color w:val="000000"/>
                <w:sz w:val="20"/>
                <w:szCs w:val="20"/>
              </w:rPr>
            </w:pPr>
            <w:r w:rsidRPr="005F3774">
              <w:rPr>
                <w:color w:val="000000"/>
                <w:sz w:val="20"/>
                <w:szCs w:val="20"/>
              </w:rPr>
              <w:t>Задача 2: Оказание помощи в ремонте и (или) переустройстве жилых помещений граждан,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r>
      <w:tr w:rsidR="005F3774" w:rsidRPr="005F3774" w:rsidTr="005F3774">
        <w:trPr>
          <w:trHeight w:val="1002"/>
        </w:trPr>
        <w:tc>
          <w:tcPr>
            <w:tcW w:w="329"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3</w:t>
            </w:r>
          </w:p>
        </w:tc>
        <w:tc>
          <w:tcPr>
            <w:tcW w:w="329"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2</w:t>
            </w:r>
          </w:p>
        </w:tc>
        <w:tc>
          <w:tcPr>
            <w:tcW w:w="329"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1</w:t>
            </w:r>
          </w:p>
        </w:tc>
        <w:tc>
          <w:tcPr>
            <w:tcW w:w="952" w:type="pct"/>
            <w:vMerge w:val="restart"/>
            <w:shd w:val="clear" w:color="000000" w:fill="FFFFFF"/>
            <w:vAlign w:val="center"/>
            <w:hideMark/>
          </w:tcPr>
          <w:p w:rsidR="005F3774" w:rsidRPr="005F3774" w:rsidRDefault="005F3774">
            <w:pPr>
              <w:rPr>
                <w:color w:val="000000"/>
                <w:sz w:val="20"/>
                <w:szCs w:val="20"/>
              </w:rPr>
            </w:pPr>
            <w:r w:rsidRPr="005F3774">
              <w:rPr>
                <w:color w:val="000000"/>
                <w:sz w:val="20"/>
                <w:szCs w:val="20"/>
              </w:rPr>
              <w:t xml:space="preserve">Основное мероприятие «Оказание помощи в ремонте и (или) переустройства жилых помещений граждан, не стоящих на учете в качестве нуждающихся в </w:t>
            </w:r>
            <w:r w:rsidRPr="005F3774">
              <w:rPr>
                <w:color w:val="000000"/>
                <w:sz w:val="20"/>
                <w:szCs w:val="20"/>
              </w:rPr>
              <w:lastRenderedPageBreak/>
              <w:t>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lastRenderedPageBreak/>
              <w:t>Объем финансирования всего (тыс. рублей), в том числе за счет средств</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675,00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150,00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125,00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100,00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100,00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100,00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100,00</w:t>
            </w:r>
          </w:p>
        </w:tc>
      </w:tr>
      <w:tr w:rsidR="005F3774" w:rsidRPr="005F3774" w:rsidTr="005F3774">
        <w:trPr>
          <w:trHeight w:val="76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Федерального бюджета (по согласованию)</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76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Областного бюджета (по согласованию)</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675,00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150,00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125,00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100,00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100,00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100,00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100,00</w:t>
            </w:r>
          </w:p>
        </w:tc>
      </w:tr>
      <w:tr w:rsidR="005F3774" w:rsidRPr="005F3774" w:rsidTr="005F3774">
        <w:trPr>
          <w:trHeight w:val="55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Местного бюджета</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840"/>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Внебюджетных источников (по согласованию)</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31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Потребность</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1290"/>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Показатели непосредственного результата мероприятия, входящего в состав основного мероприятия:</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r>
      <w:tr w:rsidR="005F3774" w:rsidRPr="005F3774" w:rsidTr="005F3774">
        <w:trPr>
          <w:trHeight w:val="103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Количество граждан, получивших помощь в ремонте или переустройстве, человек</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 1</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1 </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1 </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1</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1</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1</w:t>
            </w:r>
          </w:p>
        </w:tc>
      </w:tr>
      <w:tr w:rsidR="005F3774" w:rsidRPr="005F3774" w:rsidTr="005F3774">
        <w:trPr>
          <w:trHeight w:val="1002"/>
        </w:trPr>
        <w:tc>
          <w:tcPr>
            <w:tcW w:w="329"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3</w:t>
            </w:r>
          </w:p>
        </w:tc>
        <w:tc>
          <w:tcPr>
            <w:tcW w:w="329"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2</w:t>
            </w:r>
          </w:p>
        </w:tc>
        <w:tc>
          <w:tcPr>
            <w:tcW w:w="329"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2</w:t>
            </w:r>
          </w:p>
        </w:tc>
        <w:tc>
          <w:tcPr>
            <w:tcW w:w="952" w:type="pct"/>
            <w:vMerge w:val="restart"/>
            <w:shd w:val="clear" w:color="000000" w:fill="FFFFFF"/>
            <w:vAlign w:val="center"/>
            <w:hideMark/>
          </w:tcPr>
          <w:p w:rsidR="005F3774" w:rsidRPr="005F3774" w:rsidRDefault="005F3774">
            <w:pPr>
              <w:rPr>
                <w:color w:val="000000"/>
                <w:sz w:val="20"/>
                <w:szCs w:val="20"/>
              </w:rPr>
            </w:pPr>
            <w:r w:rsidRPr="005F3774">
              <w:rPr>
                <w:color w:val="000000"/>
                <w:sz w:val="20"/>
                <w:szCs w:val="20"/>
              </w:rPr>
              <w:t xml:space="preserve">Основное мероприятие «Проведение ремонта и (или) переустройства жилых помещений граждан, не стоящих на учете в качестве нуждающихся в улучшении жилищных условий и не реализовавших свое право на улучшение жилищных </w:t>
            </w:r>
            <w:r w:rsidRPr="005F3774">
              <w:rPr>
                <w:color w:val="000000"/>
                <w:sz w:val="20"/>
                <w:szCs w:val="20"/>
              </w:rPr>
              <w:lastRenderedPageBreak/>
              <w:t>условий за счет средств федерального и областного бюджетов в 2009 и последующих годах, из числа: участников и инвалидов Великой Отечественной войны 1941 - 1945 годов; тружеников тыла военных лет; лиц, награжденных знаком "Жителю блокадного Ленинграда"; бывших несовершеннолетних узников концлагерей; вдов погибших (умерших) участников Великой Отечественной войны 1941 - 1945 годов, не вступивших в повторный брак</w:t>
            </w: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lastRenderedPageBreak/>
              <w:t>Объем финансирования всего (тыс. рублей), в том числе за счет средств</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464,59</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14,59</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50,00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100,00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100,00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100,00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100,00</w:t>
            </w:r>
          </w:p>
        </w:tc>
      </w:tr>
      <w:tr w:rsidR="005F3774" w:rsidRPr="005F3774" w:rsidTr="005F3774">
        <w:trPr>
          <w:trHeight w:val="67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Федерального бюджета (по согласованию)</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58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Областного бюджета (по согласованию)</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390"/>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Местного бюджета</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464,59</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14,59</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50,00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100,00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100,00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100,00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100,00</w:t>
            </w:r>
          </w:p>
        </w:tc>
      </w:tr>
      <w:tr w:rsidR="005F3774" w:rsidRPr="005F3774" w:rsidTr="005F3774">
        <w:trPr>
          <w:trHeight w:val="76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Внебюджетных источников (по согласованию)</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31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Потребность</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1380"/>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Показатели непосредственного результата мероприятия, входящего в состав основного мероприятия:</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r>
      <w:tr w:rsidR="005F3774" w:rsidRPr="005F3774" w:rsidTr="005F3774">
        <w:trPr>
          <w:trHeight w:val="1350"/>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Количество граждан, получивших помощь в ремонте или переустройстве, человек</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 1</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1 </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1 </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1</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1</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1</w:t>
            </w:r>
          </w:p>
        </w:tc>
      </w:tr>
      <w:tr w:rsidR="005F3774" w:rsidRPr="005F3774" w:rsidTr="005F3774">
        <w:trPr>
          <w:trHeight w:val="630"/>
        </w:trPr>
        <w:tc>
          <w:tcPr>
            <w:tcW w:w="5000" w:type="pct"/>
            <w:gridSpan w:val="12"/>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 xml:space="preserve">Задача 3: Расселение жилья, признанного аварийным </w:t>
            </w:r>
          </w:p>
        </w:tc>
      </w:tr>
      <w:tr w:rsidR="005F3774" w:rsidRPr="005F3774" w:rsidTr="005F3774">
        <w:trPr>
          <w:trHeight w:val="1035"/>
        </w:trPr>
        <w:tc>
          <w:tcPr>
            <w:tcW w:w="329"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3</w:t>
            </w:r>
          </w:p>
        </w:tc>
        <w:tc>
          <w:tcPr>
            <w:tcW w:w="329"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3</w:t>
            </w:r>
          </w:p>
        </w:tc>
        <w:tc>
          <w:tcPr>
            <w:tcW w:w="329" w:type="pct"/>
            <w:vMerge w:val="restar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c>
          <w:tcPr>
            <w:tcW w:w="952" w:type="pct"/>
            <w:vMerge w:val="restart"/>
            <w:shd w:val="clear" w:color="000000" w:fill="FFFFFF"/>
            <w:vAlign w:val="center"/>
            <w:hideMark/>
          </w:tcPr>
          <w:p w:rsidR="005F3774" w:rsidRPr="005F3774" w:rsidRDefault="005F3774">
            <w:pPr>
              <w:rPr>
                <w:color w:val="000000"/>
                <w:sz w:val="20"/>
                <w:szCs w:val="20"/>
              </w:rPr>
            </w:pPr>
            <w:r w:rsidRPr="005F3774">
              <w:rPr>
                <w:color w:val="000000"/>
                <w:sz w:val="20"/>
                <w:szCs w:val="20"/>
              </w:rPr>
              <w:t>Основное мероприятие «Расселение жилья, признанного аварийным"</w:t>
            </w: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Объем финансирования всего (тыс. рублей), в том числе за счет средств</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2 548,54</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713,90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713,40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1 121,24</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52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Федерального бюджета (по согласованию)</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52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Областного бюджета (по согласованию)</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31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Местного бюджета</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2 548,54</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713,90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713,40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1 121,24</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780"/>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Внебюджетных источников (по согласованию)</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315"/>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Потребность</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0,00</w:t>
            </w:r>
          </w:p>
        </w:tc>
      </w:tr>
      <w:tr w:rsidR="005F3774" w:rsidRPr="005F3774" w:rsidTr="005F3774">
        <w:trPr>
          <w:trHeight w:val="1290"/>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 xml:space="preserve">Показатели непосредственного результата мероприятия, входящего в состав </w:t>
            </w:r>
            <w:r w:rsidRPr="005F3774">
              <w:rPr>
                <w:color w:val="000000"/>
                <w:sz w:val="20"/>
                <w:szCs w:val="20"/>
              </w:rPr>
              <w:lastRenderedPageBreak/>
              <w:t>основного мероприятия:</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lastRenderedPageBreak/>
              <w:t>х</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r>
      <w:tr w:rsidR="005F3774" w:rsidRPr="005F3774" w:rsidTr="005F3774">
        <w:trPr>
          <w:trHeight w:val="1290"/>
        </w:trPr>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329" w:type="pct"/>
            <w:vMerge/>
            <w:vAlign w:val="center"/>
            <w:hideMark/>
          </w:tcPr>
          <w:p w:rsidR="005F3774" w:rsidRPr="005F3774" w:rsidRDefault="005F3774">
            <w:pPr>
              <w:rPr>
                <w:color w:val="000000"/>
                <w:sz w:val="20"/>
                <w:szCs w:val="20"/>
              </w:rPr>
            </w:pPr>
          </w:p>
        </w:tc>
        <w:tc>
          <w:tcPr>
            <w:tcW w:w="952" w:type="pct"/>
            <w:vMerge/>
            <w:vAlign w:val="center"/>
            <w:hideMark/>
          </w:tcPr>
          <w:p w:rsidR="005F3774" w:rsidRPr="005F3774" w:rsidRDefault="005F3774">
            <w:pPr>
              <w:rPr>
                <w:color w:val="000000"/>
                <w:sz w:val="20"/>
                <w:szCs w:val="20"/>
              </w:rPr>
            </w:pPr>
          </w:p>
        </w:tc>
        <w:tc>
          <w:tcPr>
            <w:tcW w:w="760" w:type="pct"/>
            <w:shd w:val="clear" w:color="000000" w:fill="FFFFFF"/>
            <w:vAlign w:val="center"/>
            <w:hideMark/>
          </w:tcPr>
          <w:p w:rsidR="005F3774" w:rsidRPr="005F3774" w:rsidRDefault="005F3774">
            <w:pPr>
              <w:rPr>
                <w:color w:val="000000"/>
                <w:sz w:val="20"/>
                <w:szCs w:val="20"/>
              </w:rPr>
            </w:pPr>
            <w:r w:rsidRPr="005F3774">
              <w:rPr>
                <w:color w:val="000000"/>
                <w:sz w:val="20"/>
                <w:szCs w:val="20"/>
              </w:rPr>
              <w:t xml:space="preserve">Доля расселенных квартир от общего количества </w:t>
            </w:r>
            <w:proofErr w:type="spellStart"/>
            <w:proofErr w:type="gramStart"/>
            <w:r w:rsidRPr="005F3774">
              <w:rPr>
                <w:color w:val="000000"/>
                <w:sz w:val="20"/>
                <w:szCs w:val="20"/>
              </w:rPr>
              <w:t>квартир,подлежащих</w:t>
            </w:r>
            <w:proofErr w:type="spellEnd"/>
            <w:proofErr w:type="gramEnd"/>
            <w:r w:rsidRPr="005F3774">
              <w:rPr>
                <w:color w:val="000000"/>
                <w:sz w:val="20"/>
                <w:szCs w:val="20"/>
              </w:rPr>
              <w:t xml:space="preserve"> расселению, %</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х</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50</w:t>
            </w:r>
          </w:p>
        </w:tc>
        <w:tc>
          <w:tcPr>
            <w:tcW w:w="329" w:type="pct"/>
            <w:shd w:val="clear" w:color="000000" w:fill="FFFFFF"/>
            <w:noWrap/>
            <w:vAlign w:val="center"/>
            <w:hideMark/>
          </w:tcPr>
          <w:p w:rsidR="005F3774" w:rsidRPr="005F3774" w:rsidRDefault="005F3774">
            <w:pPr>
              <w:jc w:val="center"/>
              <w:rPr>
                <w:color w:val="000000"/>
                <w:sz w:val="20"/>
                <w:szCs w:val="20"/>
              </w:rPr>
            </w:pPr>
            <w:r w:rsidRPr="005F3774">
              <w:rPr>
                <w:color w:val="000000"/>
                <w:sz w:val="20"/>
                <w:szCs w:val="20"/>
              </w:rPr>
              <w:t>6,1</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43,9</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w:t>
            </w:r>
          </w:p>
        </w:tc>
        <w:tc>
          <w:tcPr>
            <w:tcW w:w="329" w:type="pct"/>
            <w:shd w:val="clear" w:color="000000" w:fill="FFFFFF"/>
            <w:vAlign w:val="center"/>
            <w:hideMark/>
          </w:tcPr>
          <w:p w:rsidR="005F3774" w:rsidRPr="005F3774" w:rsidRDefault="005F3774">
            <w:pPr>
              <w:jc w:val="center"/>
              <w:rPr>
                <w:color w:val="000000"/>
                <w:sz w:val="20"/>
                <w:szCs w:val="20"/>
              </w:rPr>
            </w:pPr>
            <w:r w:rsidRPr="005F3774">
              <w:rPr>
                <w:color w:val="000000"/>
                <w:sz w:val="20"/>
                <w:szCs w:val="20"/>
              </w:rPr>
              <w:t>0</w:t>
            </w:r>
          </w:p>
        </w:tc>
      </w:tr>
    </w:tbl>
    <w:p w:rsidR="00692D24" w:rsidRDefault="00692D24" w:rsidP="00C52825">
      <w:pPr>
        <w:ind w:firstLine="709"/>
        <w:jc w:val="both"/>
      </w:pPr>
    </w:p>
    <w:p w:rsidR="004068E1" w:rsidRPr="004068E1" w:rsidRDefault="004068E1" w:rsidP="004068E1">
      <w:pPr>
        <w:ind w:firstLine="709"/>
        <w:jc w:val="both"/>
      </w:pPr>
      <w:r w:rsidRPr="004068E1">
        <w:t xml:space="preserve">2. Постановление вступает в силу со дня официального опубликования, распространяет свое действие на правоотношения, возникшие </w:t>
      </w:r>
      <w:r w:rsidRPr="008C5873">
        <w:t xml:space="preserve">с </w:t>
      </w:r>
      <w:r w:rsidR="00D618BC">
        <w:t>24</w:t>
      </w:r>
      <w:r w:rsidR="00B71862">
        <w:t xml:space="preserve"> </w:t>
      </w:r>
      <w:r w:rsidR="00D618BC">
        <w:t>октября</w:t>
      </w:r>
      <w:r w:rsidR="00B71862">
        <w:t xml:space="preserve"> </w:t>
      </w:r>
      <w:r w:rsidRPr="008C5873">
        <w:t>202</w:t>
      </w:r>
      <w:r w:rsidR="00EF67A7">
        <w:t>4</w:t>
      </w:r>
      <w:r w:rsidR="00B71862">
        <w:t xml:space="preserve"> г</w:t>
      </w:r>
      <w:r w:rsidR="007408B3">
        <w:t>.</w:t>
      </w:r>
      <w:r w:rsidRPr="004068E1">
        <w:t>, и действует до окончания срока действия Программы.</w:t>
      </w:r>
    </w:p>
    <w:p w:rsidR="004068E1" w:rsidRPr="004068E1" w:rsidRDefault="004068E1" w:rsidP="004068E1">
      <w:pPr>
        <w:ind w:firstLine="709"/>
        <w:jc w:val="both"/>
      </w:pPr>
      <w:r w:rsidRPr="004068E1">
        <w:t>3.</w:t>
      </w:r>
      <w:r w:rsidRPr="004068E1">
        <w:rPr>
          <w:bCs/>
        </w:rPr>
        <w:t xml:space="preserve">Опубликовать постановление в Информационном бюллетене городского округа «Город Кедровый» и разместить на официальном сайте Администрации города Кедрового в информационно-телекоммуникационной сети «Интернет»: </w:t>
      </w:r>
      <w:r w:rsidR="00855385" w:rsidRPr="00855385">
        <w:rPr>
          <w:bCs/>
        </w:rPr>
        <w:t>https://kedradm.gosuslugi.ru</w:t>
      </w:r>
      <w:r w:rsidRPr="004068E1">
        <w:rPr>
          <w:bCs/>
        </w:rPr>
        <w:t>.</w:t>
      </w:r>
    </w:p>
    <w:p w:rsidR="004068E1" w:rsidRPr="004068E1" w:rsidRDefault="004068E1" w:rsidP="004068E1">
      <w:pPr>
        <w:ind w:firstLine="709"/>
        <w:jc w:val="both"/>
      </w:pPr>
      <w:r w:rsidRPr="004068E1">
        <w:t>4.Контроль за исполнением настоящего постановления возложить на Первого заместителя Мэра города Кедрового.</w:t>
      </w:r>
    </w:p>
    <w:p w:rsidR="00DE52E3" w:rsidRDefault="00DE52E3" w:rsidP="00A456C3">
      <w:pPr>
        <w:jc w:val="both"/>
      </w:pPr>
    </w:p>
    <w:p w:rsidR="00DE52E3" w:rsidRDefault="00DE52E3" w:rsidP="00A456C3">
      <w:pPr>
        <w:jc w:val="both"/>
      </w:pPr>
    </w:p>
    <w:p w:rsidR="005247B5" w:rsidRDefault="005247B5" w:rsidP="00A456C3">
      <w:pPr>
        <w:jc w:val="both"/>
      </w:pPr>
    </w:p>
    <w:p w:rsidR="00A456C3" w:rsidRPr="00E104A2" w:rsidRDefault="006958B2" w:rsidP="00A456C3">
      <w:pPr>
        <w:jc w:val="both"/>
      </w:pPr>
      <w:r>
        <w:t>Мэр</w:t>
      </w:r>
      <w:r w:rsidR="0094286C">
        <w:t xml:space="preserve"> </w:t>
      </w:r>
      <w:r w:rsidR="000A25AE">
        <w:t xml:space="preserve">города Кедрового    </w:t>
      </w:r>
      <w:r w:rsidR="0094286C">
        <w:t xml:space="preserve">                                 </w:t>
      </w:r>
      <w:r w:rsidR="000C1CB8">
        <w:t xml:space="preserve">                         </w:t>
      </w:r>
      <w:r w:rsidR="0037082F">
        <w:t xml:space="preserve">  </w:t>
      </w:r>
      <w:r w:rsidR="000C1CB8">
        <w:t xml:space="preserve">   </w:t>
      </w:r>
      <w:r>
        <w:t xml:space="preserve">  </w:t>
      </w:r>
      <w:r w:rsidR="00E34309">
        <w:t xml:space="preserve">    </w:t>
      </w:r>
      <w:r w:rsidR="00BD1862">
        <w:t xml:space="preserve">          </w:t>
      </w:r>
      <w:r w:rsidR="00B71862">
        <w:t xml:space="preserve">           </w:t>
      </w:r>
      <w:r w:rsidR="00EF67A7">
        <w:t xml:space="preserve"> Н. А. Сол</w:t>
      </w:r>
      <w:r w:rsidR="007B7F3D">
        <w:t>о</w:t>
      </w:r>
      <w:r w:rsidR="00EF67A7">
        <w:t>вьева</w:t>
      </w:r>
    </w:p>
    <w:p w:rsidR="00C71F70" w:rsidRDefault="00C71F70" w:rsidP="00C61611">
      <w:pPr>
        <w:jc w:val="center"/>
        <w:rPr>
          <w:b/>
        </w:rPr>
      </w:pPr>
    </w:p>
    <w:p w:rsidR="004E1C6F" w:rsidRDefault="004E1C6F" w:rsidP="00C61611">
      <w:pPr>
        <w:jc w:val="center"/>
        <w:rPr>
          <w:b/>
        </w:rPr>
      </w:pPr>
    </w:p>
    <w:p w:rsidR="00CA1669" w:rsidRDefault="00CA1669" w:rsidP="00C61611">
      <w:pPr>
        <w:jc w:val="center"/>
        <w:rPr>
          <w:b/>
        </w:rPr>
      </w:pPr>
    </w:p>
    <w:p w:rsidR="00CA1669" w:rsidRDefault="00CA1669" w:rsidP="00C61611">
      <w:pPr>
        <w:jc w:val="center"/>
        <w:rPr>
          <w:b/>
        </w:rPr>
      </w:pPr>
    </w:p>
    <w:p w:rsidR="00CA1669" w:rsidRDefault="00CA1669" w:rsidP="00C61611">
      <w:pPr>
        <w:jc w:val="center"/>
        <w:rPr>
          <w:b/>
        </w:rPr>
      </w:pPr>
    </w:p>
    <w:p w:rsidR="00CA1669" w:rsidRDefault="00CA1669"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855385" w:rsidRDefault="00855385" w:rsidP="00C61611">
      <w:pPr>
        <w:jc w:val="center"/>
        <w:rPr>
          <w:b/>
        </w:rPr>
      </w:pPr>
    </w:p>
    <w:p w:rsidR="00CA1669" w:rsidRDefault="00CA1669" w:rsidP="00C61611">
      <w:pPr>
        <w:jc w:val="center"/>
        <w:rPr>
          <w:b/>
        </w:rPr>
      </w:pPr>
    </w:p>
    <w:p w:rsidR="00CA1669" w:rsidRDefault="00CA1669" w:rsidP="00C61611">
      <w:pPr>
        <w:jc w:val="center"/>
        <w:rPr>
          <w:b/>
        </w:rPr>
      </w:pPr>
    </w:p>
    <w:p w:rsidR="00CA1669" w:rsidRDefault="00CA1669" w:rsidP="00C61611">
      <w:pPr>
        <w:jc w:val="center"/>
        <w:rPr>
          <w:b/>
        </w:rPr>
      </w:pPr>
    </w:p>
    <w:p w:rsidR="00CA1669" w:rsidRDefault="00CA1669" w:rsidP="00C61611">
      <w:pPr>
        <w:jc w:val="center"/>
        <w:rPr>
          <w:b/>
        </w:rPr>
      </w:pPr>
    </w:p>
    <w:p w:rsidR="00900370" w:rsidRDefault="00900370" w:rsidP="00C61611">
      <w:pPr>
        <w:jc w:val="center"/>
        <w:rPr>
          <w:b/>
        </w:rPr>
      </w:pPr>
    </w:p>
    <w:p w:rsidR="00DF082D" w:rsidRDefault="00DF082D" w:rsidP="00C61611">
      <w:pPr>
        <w:jc w:val="center"/>
        <w:rPr>
          <w:b/>
        </w:rPr>
      </w:pPr>
    </w:p>
    <w:p w:rsidR="00DF082D" w:rsidRDefault="00DF082D" w:rsidP="00C61611">
      <w:pPr>
        <w:jc w:val="center"/>
        <w:rPr>
          <w:b/>
        </w:rPr>
      </w:pPr>
    </w:p>
    <w:p w:rsidR="00DF082D" w:rsidRDefault="00DF082D" w:rsidP="00C61611">
      <w:pPr>
        <w:jc w:val="center"/>
        <w:rPr>
          <w:b/>
        </w:rPr>
      </w:pPr>
    </w:p>
    <w:p w:rsidR="00DF082D" w:rsidRDefault="00DF082D" w:rsidP="00C61611">
      <w:pPr>
        <w:jc w:val="center"/>
        <w:rPr>
          <w:b/>
        </w:rPr>
      </w:pPr>
    </w:p>
    <w:p w:rsidR="00DF082D" w:rsidRDefault="00DF082D" w:rsidP="00C61611">
      <w:pPr>
        <w:jc w:val="center"/>
        <w:rPr>
          <w:b/>
        </w:rPr>
      </w:pPr>
    </w:p>
    <w:p w:rsidR="0050322F" w:rsidRDefault="0050322F" w:rsidP="00C61611">
      <w:pPr>
        <w:jc w:val="center"/>
        <w:rPr>
          <w:b/>
        </w:rPr>
      </w:pPr>
    </w:p>
    <w:p w:rsidR="0050322F" w:rsidRDefault="0050322F" w:rsidP="00C61611">
      <w:pPr>
        <w:jc w:val="center"/>
        <w:rPr>
          <w:b/>
        </w:rPr>
      </w:pPr>
    </w:p>
    <w:p w:rsidR="0050322F" w:rsidRDefault="0050322F" w:rsidP="00C61611">
      <w:pPr>
        <w:jc w:val="center"/>
        <w:rPr>
          <w:b/>
        </w:rPr>
      </w:pPr>
    </w:p>
    <w:p w:rsidR="00F17532" w:rsidRDefault="00F17532" w:rsidP="00C61611">
      <w:pPr>
        <w:jc w:val="center"/>
        <w:rPr>
          <w:b/>
        </w:rPr>
      </w:pPr>
    </w:p>
    <w:p w:rsidR="005323BC" w:rsidRPr="00EB6F79" w:rsidRDefault="005323BC" w:rsidP="005323BC">
      <w:pPr>
        <w:pStyle w:val="a3"/>
        <w:jc w:val="both"/>
        <w:rPr>
          <w:color w:val="000000"/>
        </w:rPr>
      </w:pPr>
      <w:r>
        <w:rPr>
          <w:color w:val="000000"/>
        </w:rPr>
        <w:t>Пеннер Анна Геннадьевна</w:t>
      </w:r>
    </w:p>
    <w:p w:rsidR="004E1C6F" w:rsidRDefault="005323BC" w:rsidP="00FC6EFF">
      <w:pPr>
        <w:pStyle w:val="a3"/>
        <w:jc w:val="both"/>
        <w:rPr>
          <w:color w:val="000000"/>
        </w:rPr>
      </w:pPr>
      <w:r>
        <w:rPr>
          <w:color w:val="000000"/>
        </w:rPr>
        <w:t>35-535</w:t>
      </w: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9B6BA7" w:rsidRDefault="009B6BA7"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C6EFF">
      <w:pPr>
        <w:pStyle w:val="a3"/>
        <w:jc w:val="both"/>
        <w:rPr>
          <w:color w:val="000000"/>
        </w:rPr>
      </w:pPr>
    </w:p>
    <w:p w:rsidR="00F76879" w:rsidRDefault="00F76879" w:rsidP="00F76879">
      <w:pPr>
        <w:pStyle w:val="1"/>
        <w:jc w:val="both"/>
        <w:rPr>
          <w:b w:val="0"/>
          <w:color w:val="000000"/>
          <w:sz w:val="24"/>
        </w:rPr>
      </w:pPr>
      <w:r>
        <w:rPr>
          <w:color w:val="000000"/>
          <w:sz w:val="24"/>
        </w:rPr>
        <w:t xml:space="preserve">Согласовано: </w:t>
      </w:r>
    </w:p>
    <w:p w:rsidR="00B80C0E" w:rsidRDefault="00B80C0E" w:rsidP="00F76879">
      <w:pPr>
        <w:jc w:val="both"/>
        <w:rPr>
          <w:color w:val="000000"/>
        </w:rPr>
      </w:pPr>
    </w:p>
    <w:p w:rsidR="00F76879" w:rsidRDefault="00F76879" w:rsidP="00F76879">
      <w:pPr>
        <w:jc w:val="both"/>
        <w:rPr>
          <w:color w:val="000000"/>
        </w:rPr>
      </w:pPr>
      <w:r>
        <w:rPr>
          <w:color w:val="000000"/>
        </w:rPr>
        <w:t>Заместитель Мэра по социальной политике</w:t>
      </w:r>
    </w:p>
    <w:p w:rsidR="00F76879" w:rsidRDefault="00F76879" w:rsidP="00F76879">
      <w:pPr>
        <w:jc w:val="both"/>
        <w:rPr>
          <w:color w:val="000000"/>
        </w:rPr>
      </w:pPr>
      <w:r>
        <w:rPr>
          <w:color w:val="000000"/>
        </w:rPr>
        <w:t>и управлению делами                                                                                                И.Н. Алексеева</w:t>
      </w:r>
    </w:p>
    <w:p w:rsidR="00F76879" w:rsidRDefault="00F76879" w:rsidP="00F76879">
      <w:pPr>
        <w:jc w:val="both"/>
        <w:rPr>
          <w:color w:val="000000"/>
        </w:rPr>
      </w:pPr>
      <w:r>
        <w:rPr>
          <w:color w:val="000000"/>
        </w:rPr>
        <w:t>«______»____________202</w:t>
      </w:r>
      <w:r w:rsidR="00CA1669">
        <w:rPr>
          <w:color w:val="000000"/>
        </w:rPr>
        <w:t>4</w:t>
      </w:r>
      <w:r>
        <w:rPr>
          <w:color w:val="000000"/>
        </w:rPr>
        <w:t>г.</w:t>
      </w:r>
    </w:p>
    <w:p w:rsidR="00F76879" w:rsidRDefault="00F76879" w:rsidP="00F76879">
      <w:pPr>
        <w:jc w:val="both"/>
        <w:rPr>
          <w:color w:val="000000"/>
        </w:rPr>
      </w:pPr>
    </w:p>
    <w:p w:rsidR="00F76879" w:rsidRDefault="00F76879" w:rsidP="00F76879">
      <w:pPr>
        <w:jc w:val="both"/>
        <w:rPr>
          <w:color w:val="000000"/>
        </w:rPr>
      </w:pPr>
    </w:p>
    <w:p w:rsidR="00F76879" w:rsidRDefault="00F76879" w:rsidP="00F76879">
      <w:pPr>
        <w:jc w:val="both"/>
        <w:rPr>
          <w:color w:val="000000"/>
        </w:rPr>
      </w:pPr>
      <w:r>
        <w:rPr>
          <w:color w:val="000000"/>
        </w:rPr>
        <w:t xml:space="preserve">Юрисконсульт Администрации </w:t>
      </w:r>
    </w:p>
    <w:p w:rsidR="00F76879" w:rsidRDefault="00F76879" w:rsidP="00F76879">
      <w:pPr>
        <w:jc w:val="both"/>
      </w:pPr>
      <w:r>
        <w:rPr>
          <w:color w:val="000000"/>
        </w:rPr>
        <w:t>города Кедрового                                                                                                       Т.А. Харенкова</w:t>
      </w:r>
    </w:p>
    <w:p w:rsidR="00F76879" w:rsidRDefault="00F76879" w:rsidP="00F76879">
      <w:pPr>
        <w:jc w:val="both"/>
        <w:rPr>
          <w:color w:val="000000"/>
        </w:rPr>
      </w:pPr>
      <w:r>
        <w:rPr>
          <w:color w:val="000000"/>
        </w:rPr>
        <w:t>«______»____________202</w:t>
      </w:r>
      <w:r w:rsidR="00CA1669">
        <w:rPr>
          <w:color w:val="000000"/>
        </w:rPr>
        <w:t>4</w:t>
      </w:r>
      <w:r>
        <w:rPr>
          <w:color w:val="000000"/>
        </w:rPr>
        <w:t>г.</w:t>
      </w:r>
    </w:p>
    <w:p w:rsidR="00F76879" w:rsidRDefault="00F76879" w:rsidP="00F76879">
      <w:pPr>
        <w:jc w:val="both"/>
        <w:rPr>
          <w:color w:val="000000"/>
        </w:rPr>
      </w:pPr>
    </w:p>
    <w:p w:rsidR="00F76879" w:rsidRDefault="00F76879" w:rsidP="00F76879">
      <w:pPr>
        <w:jc w:val="both"/>
        <w:rPr>
          <w:color w:val="000000"/>
        </w:rPr>
      </w:pPr>
    </w:p>
    <w:p w:rsidR="00F76879" w:rsidRDefault="00F76879"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B80C0E" w:rsidRDefault="00B80C0E" w:rsidP="00F76879">
      <w:pPr>
        <w:jc w:val="both"/>
        <w:rPr>
          <w:color w:val="000000"/>
        </w:rPr>
      </w:pPr>
    </w:p>
    <w:p w:rsidR="00F76879" w:rsidRDefault="00F76879" w:rsidP="00F76879">
      <w:pPr>
        <w:jc w:val="both"/>
        <w:rPr>
          <w:color w:val="000000"/>
        </w:rPr>
      </w:pPr>
      <w:r>
        <w:rPr>
          <w:color w:val="000000"/>
        </w:rPr>
        <w:t>Раздать:</w:t>
      </w:r>
    </w:p>
    <w:tbl>
      <w:tblPr>
        <w:tblW w:w="0" w:type="auto"/>
        <w:tblLayout w:type="fixed"/>
        <w:tblLook w:val="04A0" w:firstRow="1" w:lastRow="0" w:firstColumn="1" w:lastColumn="0" w:noHBand="0" w:noVBand="1"/>
      </w:tblPr>
      <w:tblGrid>
        <w:gridCol w:w="2802"/>
        <w:gridCol w:w="992"/>
      </w:tblGrid>
      <w:tr w:rsidR="00F76879" w:rsidTr="00986838">
        <w:tc>
          <w:tcPr>
            <w:tcW w:w="2802" w:type="dxa"/>
            <w:hideMark/>
          </w:tcPr>
          <w:p w:rsidR="00F76879" w:rsidRDefault="00F76879" w:rsidP="00986838">
            <w:pPr>
              <w:framePr w:hSpace="180" w:wrap="notBeside" w:vAnchor="text" w:hAnchor="margin" w:y="135"/>
              <w:jc w:val="both"/>
              <w:rPr>
                <w:color w:val="000000"/>
              </w:rPr>
            </w:pPr>
            <w:r>
              <w:rPr>
                <w:color w:val="000000"/>
              </w:rPr>
              <w:t>в дело</w:t>
            </w:r>
          </w:p>
        </w:tc>
        <w:tc>
          <w:tcPr>
            <w:tcW w:w="992" w:type="dxa"/>
            <w:hideMark/>
          </w:tcPr>
          <w:p w:rsidR="00F76879" w:rsidRDefault="00F76879" w:rsidP="00986838">
            <w:pPr>
              <w:framePr w:hSpace="180" w:wrap="notBeside" w:vAnchor="text" w:hAnchor="margin" w:y="135"/>
              <w:jc w:val="both"/>
              <w:rPr>
                <w:color w:val="000000"/>
              </w:rPr>
            </w:pPr>
            <w:r>
              <w:rPr>
                <w:color w:val="000000"/>
              </w:rPr>
              <w:t>1 экз.</w:t>
            </w:r>
          </w:p>
        </w:tc>
      </w:tr>
    </w:tbl>
    <w:p w:rsidR="00F76879" w:rsidRDefault="00F76879" w:rsidP="00F76879">
      <w:pPr>
        <w:jc w:val="both"/>
        <w:rPr>
          <w:vanish/>
        </w:rPr>
      </w:pPr>
    </w:p>
    <w:tbl>
      <w:tblPr>
        <w:tblW w:w="0" w:type="auto"/>
        <w:tblLayout w:type="fixed"/>
        <w:tblLook w:val="04A0" w:firstRow="1" w:lastRow="0" w:firstColumn="1" w:lastColumn="0" w:noHBand="0" w:noVBand="1"/>
      </w:tblPr>
      <w:tblGrid>
        <w:gridCol w:w="2802"/>
        <w:gridCol w:w="992"/>
      </w:tblGrid>
      <w:tr w:rsidR="00F76879" w:rsidTr="00CE5A72">
        <w:tc>
          <w:tcPr>
            <w:tcW w:w="2802" w:type="dxa"/>
            <w:hideMark/>
          </w:tcPr>
          <w:p w:rsidR="00F76879" w:rsidRDefault="00F76879" w:rsidP="00986838">
            <w:pPr>
              <w:jc w:val="both"/>
              <w:rPr>
                <w:color w:val="000000"/>
              </w:rPr>
            </w:pPr>
            <w:r>
              <w:rPr>
                <w:color w:val="000000"/>
              </w:rPr>
              <w:t>ОМХ</w:t>
            </w:r>
          </w:p>
        </w:tc>
        <w:tc>
          <w:tcPr>
            <w:tcW w:w="992" w:type="dxa"/>
            <w:hideMark/>
          </w:tcPr>
          <w:p w:rsidR="00F76879" w:rsidRDefault="00CE5A72" w:rsidP="00986838">
            <w:pPr>
              <w:jc w:val="both"/>
            </w:pPr>
            <w:r>
              <w:t>1 экз.</w:t>
            </w:r>
          </w:p>
        </w:tc>
      </w:tr>
      <w:tr w:rsidR="00CE5A72" w:rsidTr="00CE5A72">
        <w:tc>
          <w:tcPr>
            <w:tcW w:w="2802" w:type="dxa"/>
          </w:tcPr>
          <w:p w:rsidR="00CE5A72" w:rsidRDefault="00CE5A72" w:rsidP="00986838">
            <w:pPr>
              <w:jc w:val="both"/>
              <w:rPr>
                <w:color w:val="000000"/>
              </w:rPr>
            </w:pPr>
          </w:p>
          <w:p w:rsidR="00CE5A72" w:rsidRPr="00986838" w:rsidRDefault="00CE5A72" w:rsidP="00CE5A72">
            <w:pPr>
              <w:pStyle w:val="a3"/>
              <w:jc w:val="both"/>
              <w:rPr>
                <w:sz w:val="24"/>
              </w:rPr>
            </w:pPr>
            <w:r w:rsidRPr="00986838">
              <w:rPr>
                <w:sz w:val="24"/>
              </w:rPr>
              <w:t>Финотдел</w:t>
            </w:r>
          </w:p>
          <w:p w:rsidR="00CE5A72" w:rsidRDefault="00CE5A72" w:rsidP="00986838">
            <w:pPr>
              <w:jc w:val="both"/>
              <w:rPr>
                <w:color w:val="000000"/>
              </w:rPr>
            </w:pPr>
          </w:p>
        </w:tc>
        <w:tc>
          <w:tcPr>
            <w:tcW w:w="992" w:type="dxa"/>
          </w:tcPr>
          <w:p w:rsidR="00CE5A72" w:rsidRDefault="00CE5A72" w:rsidP="00986838">
            <w:pPr>
              <w:jc w:val="both"/>
            </w:pPr>
          </w:p>
          <w:p w:rsidR="00CE5A72" w:rsidRDefault="00CE5A72" w:rsidP="00986838">
            <w:pPr>
              <w:jc w:val="both"/>
            </w:pPr>
            <w:r>
              <w:t>1 экз.</w:t>
            </w:r>
          </w:p>
        </w:tc>
      </w:tr>
    </w:tbl>
    <w:p w:rsidR="00F76879" w:rsidRPr="00986838" w:rsidRDefault="00F76879" w:rsidP="00FC6EFF">
      <w:pPr>
        <w:pStyle w:val="a3"/>
        <w:jc w:val="both"/>
        <w:rPr>
          <w:sz w:val="24"/>
        </w:rPr>
      </w:pPr>
    </w:p>
    <w:sectPr w:rsidR="00F76879" w:rsidRPr="00986838" w:rsidSect="00905D23">
      <w:headerReference w:type="default" r:id="rId8"/>
      <w:pgSz w:w="11906" w:h="16838" w:code="9"/>
      <w:pgMar w:top="567"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36AD" w:rsidRDefault="002D36AD" w:rsidP="00A64A9C">
      <w:r>
        <w:separator/>
      </w:r>
    </w:p>
  </w:endnote>
  <w:endnote w:type="continuationSeparator" w:id="0">
    <w:p w:rsidR="002D36AD" w:rsidRDefault="002D36AD" w:rsidP="00A64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36AD" w:rsidRDefault="002D36AD" w:rsidP="00A64A9C">
      <w:r>
        <w:separator/>
      </w:r>
    </w:p>
  </w:footnote>
  <w:footnote w:type="continuationSeparator" w:id="0">
    <w:p w:rsidR="002D36AD" w:rsidRDefault="002D36AD" w:rsidP="00A64A9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9015328"/>
      <w:docPartObj>
        <w:docPartGallery w:val="Page Numbers (Top of Page)"/>
        <w:docPartUnique/>
      </w:docPartObj>
    </w:sdtPr>
    <w:sdtEndPr/>
    <w:sdtContent>
      <w:p w:rsidR="00420825" w:rsidRDefault="00420825" w:rsidP="0081007D">
        <w:pPr>
          <w:pStyle w:val="a5"/>
          <w:jc w:val="center"/>
        </w:pPr>
        <w:r>
          <w:fldChar w:fldCharType="begin"/>
        </w:r>
        <w:r>
          <w:instrText>PAGE   \* MERGEFORMAT</w:instrText>
        </w:r>
        <w:r>
          <w:fldChar w:fldCharType="separate"/>
        </w:r>
        <w:r w:rsidR="00C2533A">
          <w:rPr>
            <w:noProof/>
          </w:rPr>
          <w:t>2</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57"/>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56C3"/>
    <w:rsid w:val="0000063A"/>
    <w:rsid w:val="00003461"/>
    <w:rsid w:val="000242F2"/>
    <w:rsid w:val="000247AA"/>
    <w:rsid w:val="00024E8C"/>
    <w:rsid w:val="00032233"/>
    <w:rsid w:val="00037943"/>
    <w:rsid w:val="00040678"/>
    <w:rsid w:val="00040A10"/>
    <w:rsid w:val="000415F8"/>
    <w:rsid w:val="000422AE"/>
    <w:rsid w:val="00043A75"/>
    <w:rsid w:val="00044537"/>
    <w:rsid w:val="00047540"/>
    <w:rsid w:val="00050FE7"/>
    <w:rsid w:val="00062252"/>
    <w:rsid w:val="000640C9"/>
    <w:rsid w:val="000658EE"/>
    <w:rsid w:val="0006731B"/>
    <w:rsid w:val="00071A91"/>
    <w:rsid w:val="00074743"/>
    <w:rsid w:val="00075DD7"/>
    <w:rsid w:val="00081020"/>
    <w:rsid w:val="00081150"/>
    <w:rsid w:val="000816B2"/>
    <w:rsid w:val="00081B2D"/>
    <w:rsid w:val="00083AFE"/>
    <w:rsid w:val="00086150"/>
    <w:rsid w:val="00087891"/>
    <w:rsid w:val="00087D95"/>
    <w:rsid w:val="000A1593"/>
    <w:rsid w:val="000A16B2"/>
    <w:rsid w:val="000A25AE"/>
    <w:rsid w:val="000A6142"/>
    <w:rsid w:val="000B31C4"/>
    <w:rsid w:val="000B6A1E"/>
    <w:rsid w:val="000C1CB8"/>
    <w:rsid w:val="000C787E"/>
    <w:rsid w:val="000D0B62"/>
    <w:rsid w:val="000D2C4A"/>
    <w:rsid w:val="00100F4C"/>
    <w:rsid w:val="00111EEC"/>
    <w:rsid w:val="001148F2"/>
    <w:rsid w:val="001209A6"/>
    <w:rsid w:val="00137DB8"/>
    <w:rsid w:val="00143A2B"/>
    <w:rsid w:val="00143F84"/>
    <w:rsid w:val="001445D0"/>
    <w:rsid w:val="00152A0B"/>
    <w:rsid w:val="00153317"/>
    <w:rsid w:val="00153EA1"/>
    <w:rsid w:val="00156A46"/>
    <w:rsid w:val="001639A8"/>
    <w:rsid w:val="00164235"/>
    <w:rsid w:val="00167DCB"/>
    <w:rsid w:val="00171500"/>
    <w:rsid w:val="001765CE"/>
    <w:rsid w:val="00180F2A"/>
    <w:rsid w:val="00184365"/>
    <w:rsid w:val="001869EE"/>
    <w:rsid w:val="001939F9"/>
    <w:rsid w:val="001966AE"/>
    <w:rsid w:val="001A2DE4"/>
    <w:rsid w:val="001B18DE"/>
    <w:rsid w:val="001B42D3"/>
    <w:rsid w:val="001C2046"/>
    <w:rsid w:val="001C41AE"/>
    <w:rsid w:val="001C4B61"/>
    <w:rsid w:val="001E778F"/>
    <w:rsid w:val="0020005C"/>
    <w:rsid w:val="00204075"/>
    <w:rsid w:val="002048D0"/>
    <w:rsid w:val="00207204"/>
    <w:rsid w:val="00210DBA"/>
    <w:rsid w:val="00211798"/>
    <w:rsid w:val="0021717E"/>
    <w:rsid w:val="002222A2"/>
    <w:rsid w:val="002276EA"/>
    <w:rsid w:val="00232F5D"/>
    <w:rsid w:val="0023570D"/>
    <w:rsid w:val="002453D9"/>
    <w:rsid w:val="00245F1A"/>
    <w:rsid w:val="002523AD"/>
    <w:rsid w:val="00254E84"/>
    <w:rsid w:val="00257186"/>
    <w:rsid w:val="002609BF"/>
    <w:rsid w:val="00273A37"/>
    <w:rsid w:val="00290C0E"/>
    <w:rsid w:val="0029438E"/>
    <w:rsid w:val="00295A43"/>
    <w:rsid w:val="00296D79"/>
    <w:rsid w:val="002A56CF"/>
    <w:rsid w:val="002B39CD"/>
    <w:rsid w:val="002B555F"/>
    <w:rsid w:val="002B7DB2"/>
    <w:rsid w:val="002C593E"/>
    <w:rsid w:val="002C5E38"/>
    <w:rsid w:val="002C7848"/>
    <w:rsid w:val="002D10F7"/>
    <w:rsid w:val="002D36AD"/>
    <w:rsid w:val="002E6217"/>
    <w:rsid w:val="002E6594"/>
    <w:rsid w:val="002E6741"/>
    <w:rsid w:val="002F00B9"/>
    <w:rsid w:val="002F022C"/>
    <w:rsid w:val="002F1975"/>
    <w:rsid w:val="002F4C4D"/>
    <w:rsid w:val="002F72DE"/>
    <w:rsid w:val="0030050F"/>
    <w:rsid w:val="003010CD"/>
    <w:rsid w:val="00303DF7"/>
    <w:rsid w:val="00304611"/>
    <w:rsid w:val="00304FEB"/>
    <w:rsid w:val="003219C0"/>
    <w:rsid w:val="00324FC4"/>
    <w:rsid w:val="00326961"/>
    <w:rsid w:val="003310EE"/>
    <w:rsid w:val="00332B78"/>
    <w:rsid w:val="00333C8C"/>
    <w:rsid w:val="00336375"/>
    <w:rsid w:val="0034400D"/>
    <w:rsid w:val="00344CC3"/>
    <w:rsid w:val="00346BA1"/>
    <w:rsid w:val="00350997"/>
    <w:rsid w:val="0035411F"/>
    <w:rsid w:val="0035747C"/>
    <w:rsid w:val="00357F8A"/>
    <w:rsid w:val="00360F49"/>
    <w:rsid w:val="00362F19"/>
    <w:rsid w:val="00364D96"/>
    <w:rsid w:val="0037082F"/>
    <w:rsid w:val="00382975"/>
    <w:rsid w:val="00382CE9"/>
    <w:rsid w:val="00397394"/>
    <w:rsid w:val="00397A08"/>
    <w:rsid w:val="003A48BF"/>
    <w:rsid w:val="003A5176"/>
    <w:rsid w:val="003A62DC"/>
    <w:rsid w:val="003B1DEF"/>
    <w:rsid w:val="003B70F8"/>
    <w:rsid w:val="003C1813"/>
    <w:rsid w:val="003C200D"/>
    <w:rsid w:val="003D2E03"/>
    <w:rsid w:val="003E3719"/>
    <w:rsid w:val="003F12B7"/>
    <w:rsid w:val="003F1379"/>
    <w:rsid w:val="003F191F"/>
    <w:rsid w:val="003F5C34"/>
    <w:rsid w:val="004018A4"/>
    <w:rsid w:val="004068E1"/>
    <w:rsid w:val="00412302"/>
    <w:rsid w:val="0041318C"/>
    <w:rsid w:val="004157AB"/>
    <w:rsid w:val="00415E17"/>
    <w:rsid w:val="0042031A"/>
    <w:rsid w:val="00420825"/>
    <w:rsid w:val="004213DF"/>
    <w:rsid w:val="00422B68"/>
    <w:rsid w:val="00423255"/>
    <w:rsid w:val="00431AE1"/>
    <w:rsid w:val="00434E95"/>
    <w:rsid w:val="00443113"/>
    <w:rsid w:val="00443B27"/>
    <w:rsid w:val="00445523"/>
    <w:rsid w:val="0044651C"/>
    <w:rsid w:val="00447887"/>
    <w:rsid w:val="00463C37"/>
    <w:rsid w:val="004722D8"/>
    <w:rsid w:val="00475B46"/>
    <w:rsid w:val="0048165B"/>
    <w:rsid w:val="004A01C8"/>
    <w:rsid w:val="004A25BA"/>
    <w:rsid w:val="004A5441"/>
    <w:rsid w:val="004A6721"/>
    <w:rsid w:val="004A7D2A"/>
    <w:rsid w:val="004B12FC"/>
    <w:rsid w:val="004B3C3B"/>
    <w:rsid w:val="004B6EED"/>
    <w:rsid w:val="004C1123"/>
    <w:rsid w:val="004C187B"/>
    <w:rsid w:val="004C31F5"/>
    <w:rsid w:val="004C65BF"/>
    <w:rsid w:val="004D164A"/>
    <w:rsid w:val="004D4F6F"/>
    <w:rsid w:val="004E0417"/>
    <w:rsid w:val="004E1C6F"/>
    <w:rsid w:val="004E4D0C"/>
    <w:rsid w:val="004E4FCC"/>
    <w:rsid w:val="004F6889"/>
    <w:rsid w:val="0050322F"/>
    <w:rsid w:val="00512596"/>
    <w:rsid w:val="00521BE0"/>
    <w:rsid w:val="005247B5"/>
    <w:rsid w:val="005276E4"/>
    <w:rsid w:val="00530DB5"/>
    <w:rsid w:val="00532292"/>
    <w:rsid w:val="005323BC"/>
    <w:rsid w:val="00532E25"/>
    <w:rsid w:val="00537109"/>
    <w:rsid w:val="00544AD5"/>
    <w:rsid w:val="00550B11"/>
    <w:rsid w:val="005535F4"/>
    <w:rsid w:val="0055404A"/>
    <w:rsid w:val="00554C45"/>
    <w:rsid w:val="00554FC2"/>
    <w:rsid w:val="005550A6"/>
    <w:rsid w:val="005563EB"/>
    <w:rsid w:val="00557513"/>
    <w:rsid w:val="00561D94"/>
    <w:rsid w:val="005637D6"/>
    <w:rsid w:val="00565D67"/>
    <w:rsid w:val="0057184C"/>
    <w:rsid w:val="00575EA4"/>
    <w:rsid w:val="00575F3F"/>
    <w:rsid w:val="0057642D"/>
    <w:rsid w:val="00576C59"/>
    <w:rsid w:val="00576F4E"/>
    <w:rsid w:val="0058432E"/>
    <w:rsid w:val="00597CAE"/>
    <w:rsid w:val="005A6E35"/>
    <w:rsid w:val="005A771D"/>
    <w:rsid w:val="005B2163"/>
    <w:rsid w:val="005B408C"/>
    <w:rsid w:val="005B5A08"/>
    <w:rsid w:val="005B69F2"/>
    <w:rsid w:val="005C28E9"/>
    <w:rsid w:val="005C3788"/>
    <w:rsid w:val="005C5B92"/>
    <w:rsid w:val="005D1506"/>
    <w:rsid w:val="005D15D3"/>
    <w:rsid w:val="005D162C"/>
    <w:rsid w:val="005E284C"/>
    <w:rsid w:val="005E3157"/>
    <w:rsid w:val="005E522D"/>
    <w:rsid w:val="005F067C"/>
    <w:rsid w:val="005F2E85"/>
    <w:rsid w:val="005F3774"/>
    <w:rsid w:val="00611B47"/>
    <w:rsid w:val="00611DD9"/>
    <w:rsid w:val="00611FF1"/>
    <w:rsid w:val="00612D73"/>
    <w:rsid w:val="006152A0"/>
    <w:rsid w:val="00615560"/>
    <w:rsid w:val="00615FB7"/>
    <w:rsid w:val="00617432"/>
    <w:rsid w:val="0062774F"/>
    <w:rsid w:val="00627C3F"/>
    <w:rsid w:val="006333DC"/>
    <w:rsid w:val="00636996"/>
    <w:rsid w:val="00637DFD"/>
    <w:rsid w:val="00640050"/>
    <w:rsid w:val="006453A3"/>
    <w:rsid w:val="0064681E"/>
    <w:rsid w:val="006517C6"/>
    <w:rsid w:val="006566F8"/>
    <w:rsid w:val="006675EF"/>
    <w:rsid w:val="00670892"/>
    <w:rsid w:val="00674A9C"/>
    <w:rsid w:val="00676385"/>
    <w:rsid w:val="006801D1"/>
    <w:rsid w:val="0068266E"/>
    <w:rsid w:val="0068278B"/>
    <w:rsid w:val="00683726"/>
    <w:rsid w:val="00684C4D"/>
    <w:rsid w:val="00686B71"/>
    <w:rsid w:val="00686EC2"/>
    <w:rsid w:val="0069190B"/>
    <w:rsid w:val="00692D24"/>
    <w:rsid w:val="00693AEB"/>
    <w:rsid w:val="00693F15"/>
    <w:rsid w:val="006958B2"/>
    <w:rsid w:val="006B2F47"/>
    <w:rsid w:val="006B34F2"/>
    <w:rsid w:val="006C1452"/>
    <w:rsid w:val="006C6C47"/>
    <w:rsid w:val="006C7502"/>
    <w:rsid w:val="006C79EC"/>
    <w:rsid w:val="006D4507"/>
    <w:rsid w:val="006D672F"/>
    <w:rsid w:val="006D70C8"/>
    <w:rsid w:val="006E3DDE"/>
    <w:rsid w:val="006F221F"/>
    <w:rsid w:val="006F4D42"/>
    <w:rsid w:val="0070172B"/>
    <w:rsid w:val="00701E5C"/>
    <w:rsid w:val="00705357"/>
    <w:rsid w:val="007131CA"/>
    <w:rsid w:val="00713F11"/>
    <w:rsid w:val="00714AFB"/>
    <w:rsid w:val="00720B65"/>
    <w:rsid w:val="007306EC"/>
    <w:rsid w:val="00733668"/>
    <w:rsid w:val="007357D6"/>
    <w:rsid w:val="007408B3"/>
    <w:rsid w:val="00744BF4"/>
    <w:rsid w:val="00744F2B"/>
    <w:rsid w:val="0074716A"/>
    <w:rsid w:val="00760A8C"/>
    <w:rsid w:val="00760E96"/>
    <w:rsid w:val="007743FA"/>
    <w:rsid w:val="0078177B"/>
    <w:rsid w:val="00782E26"/>
    <w:rsid w:val="00787E25"/>
    <w:rsid w:val="0079370D"/>
    <w:rsid w:val="00797923"/>
    <w:rsid w:val="007A0F69"/>
    <w:rsid w:val="007B49D2"/>
    <w:rsid w:val="007B7F3D"/>
    <w:rsid w:val="007C3984"/>
    <w:rsid w:val="007D275D"/>
    <w:rsid w:val="007D2782"/>
    <w:rsid w:val="007D2FB2"/>
    <w:rsid w:val="007D5560"/>
    <w:rsid w:val="007E427D"/>
    <w:rsid w:val="007F09B6"/>
    <w:rsid w:val="007F0E87"/>
    <w:rsid w:val="007F1CA5"/>
    <w:rsid w:val="007F1E4A"/>
    <w:rsid w:val="007F2B22"/>
    <w:rsid w:val="007F52A8"/>
    <w:rsid w:val="0081007D"/>
    <w:rsid w:val="00811447"/>
    <w:rsid w:val="00827135"/>
    <w:rsid w:val="0082753A"/>
    <w:rsid w:val="0083078A"/>
    <w:rsid w:val="008460DD"/>
    <w:rsid w:val="00850576"/>
    <w:rsid w:val="00855385"/>
    <w:rsid w:val="008604A0"/>
    <w:rsid w:val="008632DA"/>
    <w:rsid w:val="00863DDD"/>
    <w:rsid w:val="00867B61"/>
    <w:rsid w:val="00871127"/>
    <w:rsid w:val="00883FFC"/>
    <w:rsid w:val="008913CB"/>
    <w:rsid w:val="00893F78"/>
    <w:rsid w:val="00897952"/>
    <w:rsid w:val="008A6DFE"/>
    <w:rsid w:val="008B2EBD"/>
    <w:rsid w:val="008B6653"/>
    <w:rsid w:val="008C5873"/>
    <w:rsid w:val="008D252B"/>
    <w:rsid w:val="008D368F"/>
    <w:rsid w:val="008D6C4E"/>
    <w:rsid w:val="008E28BB"/>
    <w:rsid w:val="008E4025"/>
    <w:rsid w:val="008F393F"/>
    <w:rsid w:val="00900370"/>
    <w:rsid w:val="00902962"/>
    <w:rsid w:val="00902A1B"/>
    <w:rsid w:val="009055F2"/>
    <w:rsid w:val="00905D23"/>
    <w:rsid w:val="00905F3B"/>
    <w:rsid w:val="00907D0B"/>
    <w:rsid w:val="009149C2"/>
    <w:rsid w:val="009163A5"/>
    <w:rsid w:val="009324F8"/>
    <w:rsid w:val="009354CB"/>
    <w:rsid w:val="0094152A"/>
    <w:rsid w:val="0094227E"/>
    <w:rsid w:val="0094286C"/>
    <w:rsid w:val="009453DC"/>
    <w:rsid w:val="0094628D"/>
    <w:rsid w:val="00947E18"/>
    <w:rsid w:val="00953576"/>
    <w:rsid w:val="00970C01"/>
    <w:rsid w:val="00972FD3"/>
    <w:rsid w:val="009775D6"/>
    <w:rsid w:val="00986838"/>
    <w:rsid w:val="0099081A"/>
    <w:rsid w:val="0099312D"/>
    <w:rsid w:val="009A1FF9"/>
    <w:rsid w:val="009B2D9D"/>
    <w:rsid w:val="009B2F5D"/>
    <w:rsid w:val="009B31A2"/>
    <w:rsid w:val="009B442A"/>
    <w:rsid w:val="009B4BBB"/>
    <w:rsid w:val="009B67CD"/>
    <w:rsid w:val="009B6BA7"/>
    <w:rsid w:val="009B75DB"/>
    <w:rsid w:val="009C55C8"/>
    <w:rsid w:val="009C6FC7"/>
    <w:rsid w:val="009C7E8D"/>
    <w:rsid w:val="009D0EFD"/>
    <w:rsid w:val="009D0F13"/>
    <w:rsid w:val="009D231A"/>
    <w:rsid w:val="009E25FC"/>
    <w:rsid w:val="009E2E4C"/>
    <w:rsid w:val="009E50E6"/>
    <w:rsid w:val="009F3CFB"/>
    <w:rsid w:val="009F5554"/>
    <w:rsid w:val="009F6949"/>
    <w:rsid w:val="009F7175"/>
    <w:rsid w:val="00A00F9B"/>
    <w:rsid w:val="00A0389D"/>
    <w:rsid w:val="00A04638"/>
    <w:rsid w:val="00A0578C"/>
    <w:rsid w:val="00A0792D"/>
    <w:rsid w:val="00A10CB0"/>
    <w:rsid w:val="00A1582C"/>
    <w:rsid w:val="00A159BA"/>
    <w:rsid w:val="00A20CA5"/>
    <w:rsid w:val="00A22CFF"/>
    <w:rsid w:val="00A24D26"/>
    <w:rsid w:val="00A31F10"/>
    <w:rsid w:val="00A42F68"/>
    <w:rsid w:val="00A43CEC"/>
    <w:rsid w:val="00A44AB0"/>
    <w:rsid w:val="00A456C3"/>
    <w:rsid w:val="00A526CB"/>
    <w:rsid w:val="00A53EF4"/>
    <w:rsid w:val="00A5544B"/>
    <w:rsid w:val="00A61499"/>
    <w:rsid w:val="00A64A9C"/>
    <w:rsid w:val="00A740C2"/>
    <w:rsid w:val="00A92713"/>
    <w:rsid w:val="00A94E6E"/>
    <w:rsid w:val="00A95558"/>
    <w:rsid w:val="00AA082B"/>
    <w:rsid w:val="00AA4A68"/>
    <w:rsid w:val="00AA5FB0"/>
    <w:rsid w:val="00AB7B30"/>
    <w:rsid w:val="00AC3BBD"/>
    <w:rsid w:val="00AC4D5C"/>
    <w:rsid w:val="00AC5639"/>
    <w:rsid w:val="00AD384D"/>
    <w:rsid w:val="00AE188D"/>
    <w:rsid w:val="00AE21BD"/>
    <w:rsid w:val="00AE33A7"/>
    <w:rsid w:val="00AE5030"/>
    <w:rsid w:val="00AE5478"/>
    <w:rsid w:val="00AE610A"/>
    <w:rsid w:val="00AF68D8"/>
    <w:rsid w:val="00AF6DE8"/>
    <w:rsid w:val="00B015E6"/>
    <w:rsid w:val="00B01920"/>
    <w:rsid w:val="00B053F0"/>
    <w:rsid w:val="00B16AFC"/>
    <w:rsid w:val="00B1700D"/>
    <w:rsid w:val="00B20A40"/>
    <w:rsid w:val="00B2242B"/>
    <w:rsid w:val="00B22B48"/>
    <w:rsid w:val="00B2375C"/>
    <w:rsid w:val="00B278C4"/>
    <w:rsid w:val="00B35EA6"/>
    <w:rsid w:val="00B41ED8"/>
    <w:rsid w:val="00B452E0"/>
    <w:rsid w:val="00B4759C"/>
    <w:rsid w:val="00B52319"/>
    <w:rsid w:val="00B5254A"/>
    <w:rsid w:val="00B558E7"/>
    <w:rsid w:val="00B71862"/>
    <w:rsid w:val="00B74FE9"/>
    <w:rsid w:val="00B80C0E"/>
    <w:rsid w:val="00B8209C"/>
    <w:rsid w:val="00B85165"/>
    <w:rsid w:val="00B91879"/>
    <w:rsid w:val="00B9251A"/>
    <w:rsid w:val="00BA34BE"/>
    <w:rsid w:val="00BC2037"/>
    <w:rsid w:val="00BC5D0B"/>
    <w:rsid w:val="00BD1862"/>
    <w:rsid w:val="00BD3759"/>
    <w:rsid w:val="00BD7F5C"/>
    <w:rsid w:val="00BE17C0"/>
    <w:rsid w:val="00BE5F07"/>
    <w:rsid w:val="00BE6A1E"/>
    <w:rsid w:val="00BF3408"/>
    <w:rsid w:val="00C0711E"/>
    <w:rsid w:val="00C14193"/>
    <w:rsid w:val="00C16892"/>
    <w:rsid w:val="00C2533A"/>
    <w:rsid w:val="00C27547"/>
    <w:rsid w:val="00C3056E"/>
    <w:rsid w:val="00C3580A"/>
    <w:rsid w:val="00C36E37"/>
    <w:rsid w:val="00C41880"/>
    <w:rsid w:val="00C41FB8"/>
    <w:rsid w:val="00C434C5"/>
    <w:rsid w:val="00C45205"/>
    <w:rsid w:val="00C5151D"/>
    <w:rsid w:val="00C52825"/>
    <w:rsid w:val="00C5340A"/>
    <w:rsid w:val="00C535C5"/>
    <w:rsid w:val="00C537E7"/>
    <w:rsid w:val="00C55E1F"/>
    <w:rsid w:val="00C560D3"/>
    <w:rsid w:val="00C6151F"/>
    <w:rsid w:val="00C61611"/>
    <w:rsid w:val="00C65209"/>
    <w:rsid w:val="00C66824"/>
    <w:rsid w:val="00C71F70"/>
    <w:rsid w:val="00C83D6B"/>
    <w:rsid w:val="00C86B01"/>
    <w:rsid w:val="00C903B7"/>
    <w:rsid w:val="00C91B70"/>
    <w:rsid w:val="00C92144"/>
    <w:rsid w:val="00C9283D"/>
    <w:rsid w:val="00C944FB"/>
    <w:rsid w:val="00C9565C"/>
    <w:rsid w:val="00CA1669"/>
    <w:rsid w:val="00CA2248"/>
    <w:rsid w:val="00CB089C"/>
    <w:rsid w:val="00CB2A24"/>
    <w:rsid w:val="00CB72AA"/>
    <w:rsid w:val="00CC5548"/>
    <w:rsid w:val="00CC572E"/>
    <w:rsid w:val="00CD14B8"/>
    <w:rsid w:val="00CD33D8"/>
    <w:rsid w:val="00CD5964"/>
    <w:rsid w:val="00CE0196"/>
    <w:rsid w:val="00CE2D86"/>
    <w:rsid w:val="00CE5A72"/>
    <w:rsid w:val="00D062BC"/>
    <w:rsid w:val="00D07F8A"/>
    <w:rsid w:val="00D11F51"/>
    <w:rsid w:val="00D1705E"/>
    <w:rsid w:val="00D2255B"/>
    <w:rsid w:val="00D24F8B"/>
    <w:rsid w:val="00D3143E"/>
    <w:rsid w:val="00D36D07"/>
    <w:rsid w:val="00D3768E"/>
    <w:rsid w:val="00D51245"/>
    <w:rsid w:val="00D524D4"/>
    <w:rsid w:val="00D55CDB"/>
    <w:rsid w:val="00D618BC"/>
    <w:rsid w:val="00D61B7C"/>
    <w:rsid w:val="00D64B29"/>
    <w:rsid w:val="00D64B9F"/>
    <w:rsid w:val="00D7124A"/>
    <w:rsid w:val="00D7141F"/>
    <w:rsid w:val="00D7202D"/>
    <w:rsid w:val="00D73ED6"/>
    <w:rsid w:val="00D74E1C"/>
    <w:rsid w:val="00D76C2B"/>
    <w:rsid w:val="00D772DC"/>
    <w:rsid w:val="00D7759A"/>
    <w:rsid w:val="00D835C9"/>
    <w:rsid w:val="00D84ABD"/>
    <w:rsid w:val="00D971D5"/>
    <w:rsid w:val="00DA2F0C"/>
    <w:rsid w:val="00DA6479"/>
    <w:rsid w:val="00DB279E"/>
    <w:rsid w:val="00DB4048"/>
    <w:rsid w:val="00DB74DC"/>
    <w:rsid w:val="00DC1E88"/>
    <w:rsid w:val="00DC2C44"/>
    <w:rsid w:val="00DC5C76"/>
    <w:rsid w:val="00DC696F"/>
    <w:rsid w:val="00DD1F1C"/>
    <w:rsid w:val="00DD4807"/>
    <w:rsid w:val="00DD4AAD"/>
    <w:rsid w:val="00DD5DE9"/>
    <w:rsid w:val="00DE152F"/>
    <w:rsid w:val="00DE1771"/>
    <w:rsid w:val="00DE2D06"/>
    <w:rsid w:val="00DE52E3"/>
    <w:rsid w:val="00DE7972"/>
    <w:rsid w:val="00DF082D"/>
    <w:rsid w:val="00DF76AE"/>
    <w:rsid w:val="00E070B2"/>
    <w:rsid w:val="00E104A2"/>
    <w:rsid w:val="00E20A68"/>
    <w:rsid w:val="00E34309"/>
    <w:rsid w:val="00E35D88"/>
    <w:rsid w:val="00E35DF1"/>
    <w:rsid w:val="00E36BFF"/>
    <w:rsid w:val="00E374B7"/>
    <w:rsid w:val="00E42FEB"/>
    <w:rsid w:val="00E461B6"/>
    <w:rsid w:val="00E4797E"/>
    <w:rsid w:val="00E5702D"/>
    <w:rsid w:val="00E70371"/>
    <w:rsid w:val="00E710E4"/>
    <w:rsid w:val="00E82924"/>
    <w:rsid w:val="00E84EC3"/>
    <w:rsid w:val="00E93ABB"/>
    <w:rsid w:val="00E945EE"/>
    <w:rsid w:val="00E95E50"/>
    <w:rsid w:val="00E96A84"/>
    <w:rsid w:val="00E97B5A"/>
    <w:rsid w:val="00EA31FC"/>
    <w:rsid w:val="00EB3CC7"/>
    <w:rsid w:val="00EB5047"/>
    <w:rsid w:val="00EC6755"/>
    <w:rsid w:val="00ED3A33"/>
    <w:rsid w:val="00ED44CC"/>
    <w:rsid w:val="00EE09FC"/>
    <w:rsid w:val="00EE0EAD"/>
    <w:rsid w:val="00EE2615"/>
    <w:rsid w:val="00EE6720"/>
    <w:rsid w:val="00EF23AA"/>
    <w:rsid w:val="00EF67A7"/>
    <w:rsid w:val="00F127B4"/>
    <w:rsid w:val="00F14E60"/>
    <w:rsid w:val="00F17532"/>
    <w:rsid w:val="00F17C00"/>
    <w:rsid w:val="00F24FCA"/>
    <w:rsid w:val="00F266DB"/>
    <w:rsid w:val="00F3044E"/>
    <w:rsid w:val="00F37F2D"/>
    <w:rsid w:val="00F43D64"/>
    <w:rsid w:val="00F555C9"/>
    <w:rsid w:val="00F5669D"/>
    <w:rsid w:val="00F604F1"/>
    <w:rsid w:val="00F605DA"/>
    <w:rsid w:val="00F62B3C"/>
    <w:rsid w:val="00F70C86"/>
    <w:rsid w:val="00F71BC3"/>
    <w:rsid w:val="00F7429A"/>
    <w:rsid w:val="00F76879"/>
    <w:rsid w:val="00F80DF2"/>
    <w:rsid w:val="00F83441"/>
    <w:rsid w:val="00F843A4"/>
    <w:rsid w:val="00FB1305"/>
    <w:rsid w:val="00FB25D8"/>
    <w:rsid w:val="00FB3B6D"/>
    <w:rsid w:val="00FB4571"/>
    <w:rsid w:val="00FB65BD"/>
    <w:rsid w:val="00FB6B70"/>
    <w:rsid w:val="00FB6EEE"/>
    <w:rsid w:val="00FC6EFF"/>
    <w:rsid w:val="00FC76F2"/>
    <w:rsid w:val="00FD096A"/>
    <w:rsid w:val="00FD0A60"/>
    <w:rsid w:val="00FE2419"/>
    <w:rsid w:val="00FF1D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ABF91E7-B0DE-4815-BA2C-B7067DAAD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56C3"/>
    <w:rPr>
      <w:sz w:val="24"/>
      <w:szCs w:val="24"/>
    </w:rPr>
  </w:style>
  <w:style w:type="paragraph" w:styleId="1">
    <w:name w:val="heading 1"/>
    <w:basedOn w:val="a"/>
    <w:next w:val="a"/>
    <w:link w:val="10"/>
    <w:qFormat/>
    <w:rsid w:val="00A456C3"/>
    <w:pPr>
      <w:keepNext/>
      <w:jc w:val="center"/>
      <w:outlineLvl w:val="0"/>
    </w:pPr>
    <w:rPr>
      <w:b/>
      <w:color w:val="808080"/>
      <w:sz w:val="32"/>
      <w:szCs w:val="20"/>
    </w:rPr>
  </w:style>
  <w:style w:type="paragraph" w:styleId="4">
    <w:name w:val="heading 4"/>
    <w:basedOn w:val="a"/>
    <w:next w:val="a"/>
    <w:qFormat/>
    <w:rsid w:val="006C7502"/>
    <w:pPr>
      <w:keepNext/>
      <w:spacing w:before="240" w:after="60"/>
      <w:outlineLvl w:val="3"/>
    </w:pPr>
    <w:rPr>
      <w:b/>
      <w:bCs/>
      <w:sz w:val="28"/>
      <w:szCs w:val="28"/>
    </w:rPr>
  </w:style>
  <w:style w:type="paragraph" w:styleId="7">
    <w:name w:val="heading 7"/>
    <w:basedOn w:val="a"/>
    <w:next w:val="a"/>
    <w:link w:val="70"/>
    <w:qFormat/>
    <w:rsid w:val="00676385"/>
    <w:pPr>
      <w:spacing w:before="240" w:after="60"/>
      <w:outlineLvl w:val="6"/>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C944FB"/>
    <w:rPr>
      <w:b/>
      <w:color w:val="808080"/>
      <w:sz w:val="32"/>
      <w:lang w:val="ru-RU" w:eastAsia="ru-RU" w:bidi="ar-SA"/>
    </w:rPr>
  </w:style>
  <w:style w:type="character" w:customStyle="1" w:styleId="70">
    <w:name w:val="Заголовок 7 Знак"/>
    <w:link w:val="7"/>
    <w:semiHidden/>
    <w:rsid w:val="00676385"/>
    <w:rPr>
      <w:rFonts w:ascii="Calibri" w:eastAsia="Times New Roman" w:hAnsi="Calibri" w:cs="Times New Roman"/>
      <w:sz w:val="24"/>
      <w:szCs w:val="24"/>
    </w:rPr>
  </w:style>
  <w:style w:type="paragraph" w:styleId="a3">
    <w:name w:val="Body Text Indent"/>
    <w:basedOn w:val="a"/>
    <w:rsid w:val="00A456C3"/>
    <w:pPr>
      <w:jc w:val="center"/>
    </w:pPr>
    <w:rPr>
      <w:sz w:val="20"/>
      <w:szCs w:val="20"/>
    </w:rPr>
  </w:style>
  <w:style w:type="table" w:styleId="a4">
    <w:name w:val="Table Grid"/>
    <w:basedOn w:val="a1"/>
    <w:rsid w:val="00BC20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rsid w:val="006C7502"/>
    <w:pPr>
      <w:tabs>
        <w:tab w:val="center" w:pos="4153"/>
        <w:tab w:val="right" w:pos="8306"/>
      </w:tabs>
    </w:pPr>
    <w:rPr>
      <w:sz w:val="20"/>
      <w:szCs w:val="20"/>
    </w:rPr>
  </w:style>
  <w:style w:type="character" w:customStyle="1" w:styleId="a6">
    <w:name w:val="Верхний колонтитул Знак"/>
    <w:basedOn w:val="a0"/>
    <w:link w:val="a5"/>
    <w:uiPriority w:val="99"/>
    <w:rsid w:val="00611B47"/>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744BF4"/>
    <w:pPr>
      <w:spacing w:before="100" w:beforeAutospacing="1" w:after="100" w:afterAutospacing="1"/>
    </w:pPr>
    <w:rPr>
      <w:rFonts w:ascii="Tahoma" w:hAnsi="Tahoma"/>
      <w:sz w:val="20"/>
      <w:szCs w:val="20"/>
      <w:lang w:val="en-US" w:eastAsia="en-US"/>
    </w:rPr>
  </w:style>
  <w:style w:type="paragraph" w:customStyle="1" w:styleId="ConsPlusTitle">
    <w:name w:val="ConsPlusTitle"/>
    <w:rsid w:val="00744BF4"/>
    <w:pPr>
      <w:widowControl w:val="0"/>
      <w:autoSpaceDE w:val="0"/>
      <w:autoSpaceDN w:val="0"/>
      <w:adjustRightInd w:val="0"/>
    </w:pPr>
    <w:rPr>
      <w:b/>
      <w:bCs/>
      <w:sz w:val="24"/>
      <w:szCs w:val="24"/>
    </w:rPr>
  </w:style>
  <w:style w:type="character" w:styleId="a7">
    <w:name w:val="Strong"/>
    <w:qFormat/>
    <w:rsid w:val="0094628D"/>
    <w:rPr>
      <w:b/>
      <w:bCs/>
    </w:rPr>
  </w:style>
  <w:style w:type="paragraph" w:styleId="a8">
    <w:name w:val="footer"/>
    <w:basedOn w:val="a"/>
    <w:link w:val="a9"/>
    <w:rsid w:val="00A64A9C"/>
    <w:pPr>
      <w:tabs>
        <w:tab w:val="center" w:pos="4677"/>
        <w:tab w:val="right" w:pos="9355"/>
      </w:tabs>
    </w:pPr>
  </w:style>
  <w:style w:type="character" w:customStyle="1" w:styleId="a9">
    <w:name w:val="Нижний колонтитул Знак"/>
    <w:link w:val="a8"/>
    <w:rsid w:val="00A64A9C"/>
    <w:rPr>
      <w:sz w:val="24"/>
      <w:szCs w:val="24"/>
    </w:rPr>
  </w:style>
  <w:style w:type="character" w:styleId="aa">
    <w:name w:val="Hyperlink"/>
    <w:uiPriority w:val="99"/>
    <w:unhideWhenUsed/>
    <w:rsid w:val="00C61611"/>
    <w:rPr>
      <w:rFonts w:cs="Times New Roman"/>
      <w:color w:val="0000FF"/>
      <w:u w:val="single"/>
    </w:rPr>
  </w:style>
  <w:style w:type="character" w:customStyle="1" w:styleId="ab">
    <w:name w:val="Цветовое выделение"/>
    <w:uiPriority w:val="99"/>
    <w:rsid w:val="00AC4D5C"/>
    <w:rPr>
      <w:b/>
      <w:color w:val="000080"/>
    </w:rPr>
  </w:style>
  <w:style w:type="paragraph" w:customStyle="1" w:styleId="ConsPlusNormal">
    <w:name w:val="ConsPlusNormal"/>
    <w:rsid w:val="00BD3759"/>
    <w:pPr>
      <w:widowControl w:val="0"/>
      <w:autoSpaceDE w:val="0"/>
      <w:autoSpaceDN w:val="0"/>
      <w:adjustRightInd w:val="0"/>
      <w:ind w:firstLine="720"/>
    </w:pPr>
    <w:rPr>
      <w:rFonts w:ascii="Arial" w:hAnsi="Arial" w:cs="Arial"/>
    </w:rPr>
  </w:style>
  <w:style w:type="paragraph" w:customStyle="1" w:styleId="Default">
    <w:name w:val="Default"/>
    <w:rsid w:val="00676385"/>
    <w:pPr>
      <w:autoSpaceDE w:val="0"/>
      <w:autoSpaceDN w:val="0"/>
      <w:adjustRightInd w:val="0"/>
    </w:pPr>
    <w:rPr>
      <w:color w:val="000000"/>
      <w:sz w:val="24"/>
      <w:szCs w:val="24"/>
    </w:rPr>
  </w:style>
  <w:style w:type="paragraph" w:styleId="2">
    <w:name w:val="Body Text Indent 2"/>
    <w:basedOn w:val="a"/>
    <w:rsid w:val="0083078A"/>
    <w:pPr>
      <w:spacing w:after="120" w:line="480" w:lineRule="auto"/>
      <w:ind w:left="283"/>
    </w:pPr>
  </w:style>
  <w:style w:type="paragraph" w:styleId="ac">
    <w:name w:val="Balloon Text"/>
    <w:basedOn w:val="a"/>
    <w:link w:val="ad"/>
    <w:rsid w:val="002E6217"/>
    <w:rPr>
      <w:rFonts w:ascii="Segoe UI" w:hAnsi="Segoe UI" w:cs="Segoe UI"/>
      <w:sz w:val="18"/>
      <w:szCs w:val="18"/>
    </w:rPr>
  </w:style>
  <w:style w:type="character" w:customStyle="1" w:styleId="ad">
    <w:name w:val="Текст выноски Знак"/>
    <w:basedOn w:val="a0"/>
    <w:link w:val="ac"/>
    <w:rsid w:val="002E6217"/>
    <w:rPr>
      <w:rFonts w:ascii="Segoe UI" w:hAnsi="Segoe UI" w:cs="Segoe UI"/>
      <w:sz w:val="18"/>
      <w:szCs w:val="18"/>
    </w:rPr>
  </w:style>
  <w:style w:type="paragraph" w:styleId="ae">
    <w:name w:val="List Paragraph"/>
    <w:basedOn w:val="a"/>
    <w:link w:val="af"/>
    <w:uiPriority w:val="34"/>
    <w:qFormat/>
    <w:rsid w:val="008E28BB"/>
    <w:pPr>
      <w:spacing w:after="200" w:line="276" w:lineRule="auto"/>
      <w:ind w:left="720"/>
      <w:contextualSpacing/>
    </w:pPr>
    <w:rPr>
      <w:rFonts w:ascii="Calibri" w:hAnsi="Calibri"/>
      <w:sz w:val="22"/>
      <w:szCs w:val="22"/>
      <w:lang w:eastAsia="en-US"/>
    </w:rPr>
  </w:style>
  <w:style w:type="character" w:customStyle="1" w:styleId="af">
    <w:name w:val="Абзац списка Знак"/>
    <w:link w:val="ae"/>
    <w:uiPriority w:val="34"/>
    <w:locked/>
    <w:rsid w:val="008E28BB"/>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8229">
      <w:bodyDiv w:val="1"/>
      <w:marLeft w:val="0"/>
      <w:marRight w:val="0"/>
      <w:marTop w:val="0"/>
      <w:marBottom w:val="0"/>
      <w:divBdr>
        <w:top w:val="none" w:sz="0" w:space="0" w:color="auto"/>
        <w:left w:val="none" w:sz="0" w:space="0" w:color="auto"/>
        <w:bottom w:val="none" w:sz="0" w:space="0" w:color="auto"/>
        <w:right w:val="none" w:sz="0" w:space="0" w:color="auto"/>
      </w:divBdr>
    </w:div>
    <w:div w:id="2126468">
      <w:bodyDiv w:val="1"/>
      <w:marLeft w:val="0"/>
      <w:marRight w:val="0"/>
      <w:marTop w:val="0"/>
      <w:marBottom w:val="0"/>
      <w:divBdr>
        <w:top w:val="none" w:sz="0" w:space="0" w:color="auto"/>
        <w:left w:val="none" w:sz="0" w:space="0" w:color="auto"/>
        <w:bottom w:val="none" w:sz="0" w:space="0" w:color="auto"/>
        <w:right w:val="none" w:sz="0" w:space="0" w:color="auto"/>
      </w:divBdr>
    </w:div>
    <w:div w:id="13919204">
      <w:bodyDiv w:val="1"/>
      <w:marLeft w:val="0"/>
      <w:marRight w:val="0"/>
      <w:marTop w:val="0"/>
      <w:marBottom w:val="0"/>
      <w:divBdr>
        <w:top w:val="none" w:sz="0" w:space="0" w:color="auto"/>
        <w:left w:val="none" w:sz="0" w:space="0" w:color="auto"/>
        <w:bottom w:val="none" w:sz="0" w:space="0" w:color="auto"/>
        <w:right w:val="none" w:sz="0" w:space="0" w:color="auto"/>
      </w:divBdr>
    </w:div>
    <w:div w:id="45959300">
      <w:bodyDiv w:val="1"/>
      <w:marLeft w:val="0"/>
      <w:marRight w:val="0"/>
      <w:marTop w:val="0"/>
      <w:marBottom w:val="0"/>
      <w:divBdr>
        <w:top w:val="none" w:sz="0" w:space="0" w:color="auto"/>
        <w:left w:val="none" w:sz="0" w:space="0" w:color="auto"/>
        <w:bottom w:val="none" w:sz="0" w:space="0" w:color="auto"/>
        <w:right w:val="none" w:sz="0" w:space="0" w:color="auto"/>
      </w:divBdr>
    </w:div>
    <w:div w:id="59134819">
      <w:bodyDiv w:val="1"/>
      <w:marLeft w:val="0"/>
      <w:marRight w:val="0"/>
      <w:marTop w:val="0"/>
      <w:marBottom w:val="0"/>
      <w:divBdr>
        <w:top w:val="none" w:sz="0" w:space="0" w:color="auto"/>
        <w:left w:val="none" w:sz="0" w:space="0" w:color="auto"/>
        <w:bottom w:val="none" w:sz="0" w:space="0" w:color="auto"/>
        <w:right w:val="none" w:sz="0" w:space="0" w:color="auto"/>
      </w:divBdr>
    </w:div>
    <w:div w:id="67307210">
      <w:bodyDiv w:val="1"/>
      <w:marLeft w:val="0"/>
      <w:marRight w:val="0"/>
      <w:marTop w:val="0"/>
      <w:marBottom w:val="0"/>
      <w:divBdr>
        <w:top w:val="none" w:sz="0" w:space="0" w:color="auto"/>
        <w:left w:val="none" w:sz="0" w:space="0" w:color="auto"/>
        <w:bottom w:val="none" w:sz="0" w:space="0" w:color="auto"/>
        <w:right w:val="none" w:sz="0" w:space="0" w:color="auto"/>
      </w:divBdr>
    </w:div>
    <w:div w:id="91171561">
      <w:bodyDiv w:val="1"/>
      <w:marLeft w:val="0"/>
      <w:marRight w:val="0"/>
      <w:marTop w:val="0"/>
      <w:marBottom w:val="0"/>
      <w:divBdr>
        <w:top w:val="none" w:sz="0" w:space="0" w:color="auto"/>
        <w:left w:val="none" w:sz="0" w:space="0" w:color="auto"/>
        <w:bottom w:val="none" w:sz="0" w:space="0" w:color="auto"/>
        <w:right w:val="none" w:sz="0" w:space="0" w:color="auto"/>
      </w:divBdr>
    </w:div>
    <w:div w:id="143812654">
      <w:bodyDiv w:val="1"/>
      <w:marLeft w:val="0"/>
      <w:marRight w:val="0"/>
      <w:marTop w:val="0"/>
      <w:marBottom w:val="0"/>
      <w:divBdr>
        <w:top w:val="none" w:sz="0" w:space="0" w:color="auto"/>
        <w:left w:val="none" w:sz="0" w:space="0" w:color="auto"/>
        <w:bottom w:val="none" w:sz="0" w:space="0" w:color="auto"/>
        <w:right w:val="none" w:sz="0" w:space="0" w:color="auto"/>
      </w:divBdr>
    </w:div>
    <w:div w:id="151258744">
      <w:bodyDiv w:val="1"/>
      <w:marLeft w:val="0"/>
      <w:marRight w:val="0"/>
      <w:marTop w:val="0"/>
      <w:marBottom w:val="0"/>
      <w:divBdr>
        <w:top w:val="none" w:sz="0" w:space="0" w:color="auto"/>
        <w:left w:val="none" w:sz="0" w:space="0" w:color="auto"/>
        <w:bottom w:val="none" w:sz="0" w:space="0" w:color="auto"/>
        <w:right w:val="none" w:sz="0" w:space="0" w:color="auto"/>
      </w:divBdr>
    </w:div>
    <w:div w:id="161704463">
      <w:bodyDiv w:val="1"/>
      <w:marLeft w:val="0"/>
      <w:marRight w:val="0"/>
      <w:marTop w:val="0"/>
      <w:marBottom w:val="0"/>
      <w:divBdr>
        <w:top w:val="none" w:sz="0" w:space="0" w:color="auto"/>
        <w:left w:val="none" w:sz="0" w:space="0" w:color="auto"/>
        <w:bottom w:val="none" w:sz="0" w:space="0" w:color="auto"/>
        <w:right w:val="none" w:sz="0" w:space="0" w:color="auto"/>
      </w:divBdr>
    </w:div>
    <w:div w:id="239482400">
      <w:bodyDiv w:val="1"/>
      <w:marLeft w:val="0"/>
      <w:marRight w:val="0"/>
      <w:marTop w:val="0"/>
      <w:marBottom w:val="0"/>
      <w:divBdr>
        <w:top w:val="none" w:sz="0" w:space="0" w:color="auto"/>
        <w:left w:val="none" w:sz="0" w:space="0" w:color="auto"/>
        <w:bottom w:val="none" w:sz="0" w:space="0" w:color="auto"/>
        <w:right w:val="none" w:sz="0" w:space="0" w:color="auto"/>
      </w:divBdr>
    </w:div>
    <w:div w:id="250167086">
      <w:bodyDiv w:val="1"/>
      <w:marLeft w:val="0"/>
      <w:marRight w:val="0"/>
      <w:marTop w:val="0"/>
      <w:marBottom w:val="0"/>
      <w:divBdr>
        <w:top w:val="none" w:sz="0" w:space="0" w:color="auto"/>
        <w:left w:val="none" w:sz="0" w:space="0" w:color="auto"/>
        <w:bottom w:val="none" w:sz="0" w:space="0" w:color="auto"/>
        <w:right w:val="none" w:sz="0" w:space="0" w:color="auto"/>
      </w:divBdr>
    </w:div>
    <w:div w:id="250625680">
      <w:bodyDiv w:val="1"/>
      <w:marLeft w:val="0"/>
      <w:marRight w:val="0"/>
      <w:marTop w:val="0"/>
      <w:marBottom w:val="0"/>
      <w:divBdr>
        <w:top w:val="none" w:sz="0" w:space="0" w:color="auto"/>
        <w:left w:val="none" w:sz="0" w:space="0" w:color="auto"/>
        <w:bottom w:val="none" w:sz="0" w:space="0" w:color="auto"/>
        <w:right w:val="none" w:sz="0" w:space="0" w:color="auto"/>
      </w:divBdr>
    </w:div>
    <w:div w:id="280502344">
      <w:bodyDiv w:val="1"/>
      <w:marLeft w:val="0"/>
      <w:marRight w:val="0"/>
      <w:marTop w:val="0"/>
      <w:marBottom w:val="0"/>
      <w:divBdr>
        <w:top w:val="none" w:sz="0" w:space="0" w:color="auto"/>
        <w:left w:val="none" w:sz="0" w:space="0" w:color="auto"/>
        <w:bottom w:val="none" w:sz="0" w:space="0" w:color="auto"/>
        <w:right w:val="none" w:sz="0" w:space="0" w:color="auto"/>
      </w:divBdr>
    </w:div>
    <w:div w:id="288359258">
      <w:bodyDiv w:val="1"/>
      <w:marLeft w:val="0"/>
      <w:marRight w:val="0"/>
      <w:marTop w:val="0"/>
      <w:marBottom w:val="0"/>
      <w:divBdr>
        <w:top w:val="none" w:sz="0" w:space="0" w:color="auto"/>
        <w:left w:val="none" w:sz="0" w:space="0" w:color="auto"/>
        <w:bottom w:val="none" w:sz="0" w:space="0" w:color="auto"/>
        <w:right w:val="none" w:sz="0" w:space="0" w:color="auto"/>
      </w:divBdr>
    </w:div>
    <w:div w:id="290671710">
      <w:bodyDiv w:val="1"/>
      <w:marLeft w:val="0"/>
      <w:marRight w:val="0"/>
      <w:marTop w:val="0"/>
      <w:marBottom w:val="0"/>
      <w:divBdr>
        <w:top w:val="none" w:sz="0" w:space="0" w:color="auto"/>
        <w:left w:val="none" w:sz="0" w:space="0" w:color="auto"/>
        <w:bottom w:val="none" w:sz="0" w:space="0" w:color="auto"/>
        <w:right w:val="none" w:sz="0" w:space="0" w:color="auto"/>
      </w:divBdr>
    </w:div>
    <w:div w:id="359400621">
      <w:bodyDiv w:val="1"/>
      <w:marLeft w:val="0"/>
      <w:marRight w:val="0"/>
      <w:marTop w:val="0"/>
      <w:marBottom w:val="0"/>
      <w:divBdr>
        <w:top w:val="none" w:sz="0" w:space="0" w:color="auto"/>
        <w:left w:val="none" w:sz="0" w:space="0" w:color="auto"/>
        <w:bottom w:val="none" w:sz="0" w:space="0" w:color="auto"/>
        <w:right w:val="none" w:sz="0" w:space="0" w:color="auto"/>
      </w:divBdr>
    </w:div>
    <w:div w:id="391541529">
      <w:bodyDiv w:val="1"/>
      <w:marLeft w:val="0"/>
      <w:marRight w:val="0"/>
      <w:marTop w:val="0"/>
      <w:marBottom w:val="0"/>
      <w:divBdr>
        <w:top w:val="none" w:sz="0" w:space="0" w:color="auto"/>
        <w:left w:val="none" w:sz="0" w:space="0" w:color="auto"/>
        <w:bottom w:val="none" w:sz="0" w:space="0" w:color="auto"/>
        <w:right w:val="none" w:sz="0" w:space="0" w:color="auto"/>
      </w:divBdr>
    </w:div>
    <w:div w:id="404257804">
      <w:bodyDiv w:val="1"/>
      <w:marLeft w:val="0"/>
      <w:marRight w:val="0"/>
      <w:marTop w:val="0"/>
      <w:marBottom w:val="0"/>
      <w:divBdr>
        <w:top w:val="none" w:sz="0" w:space="0" w:color="auto"/>
        <w:left w:val="none" w:sz="0" w:space="0" w:color="auto"/>
        <w:bottom w:val="none" w:sz="0" w:space="0" w:color="auto"/>
        <w:right w:val="none" w:sz="0" w:space="0" w:color="auto"/>
      </w:divBdr>
    </w:div>
    <w:div w:id="435368066">
      <w:bodyDiv w:val="1"/>
      <w:marLeft w:val="0"/>
      <w:marRight w:val="0"/>
      <w:marTop w:val="0"/>
      <w:marBottom w:val="0"/>
      <w:divBdr>
        <w:top w:val="none" w:sz="0" w:space="0" w:color="auto"/>
        <w:left w:val="none" w:sz="0" w:space="0" w:color="auto"/>
        <w:bottom w:val="none" w:sz="0" w:space="0" w:color="auto"/>
        <w:right w:val="none" w:sz="0" w:space="0" w:color="auto"/>
      </w:divBdr>
    </w:div>
    <w:div w:id="471749208">
      <w:bodyDiv w:val="1"/>
      <w:marLeft w:val="0"/>
      <w:marRight w:val="0"/>
      <w:marTop w:val="0"/>
      <w:marBottom w:val="0"/>
      <w:divBdr>
        <w:top w:val="none" w:sz="0" w:space="0" w:color="auto"/>
        <w:left w:val="none" w:sz="0" w:space="0" w:color="auto"/>
        <w:bottom w:val="none" w:sz="0" w:space="0" w:color="auto"/>
        <w:right w:val="none" w:sz="0" w:space="0" w:color="auto"/>
      </w:divBdr>
    </w:div>
    <w:div w:id="475755431">
      <w:bodyDiv w:val="1"/>
      <w:marLeft w:val="0"/>
      <w:marRight w:val="0"/>
      <w:marTop w:val="0"/>
      <w:marBottom w:val="0"/>
      <w:divBdr>
        <w:top w:val="none" w:sz="0" w:space="0" w:color="auto"/>
        <w:left w:val="none" w:sz="0" w:space="0" w:color="auto"/>
        <w:bottom w:val="none" w:sz="0" w:space="0" w:color="auto"/>
        <w:right w:val="none" w:sz="0" w:space="0" w:color="auto"/>
      </w:divBdr>
    </w:div>
    <w:div w:id="531498563">
      <w:bodyDiv w:val="1"/>
      <w:marLeft w:val="0"/>
      <w:marRight w:val="0"/>
      <w:marTop w:val="0"/>
      <w:marBottom w:val="0"/>
      <w:divBdr>
        <w:top w:val="none" w:sz="0" w:space="0" w:color="auto"/>
        <w:left w:val="none" w:sz="0" w:space="0" w:color="auto"/>
        <w:bottom w:val="none" w:sz="0" w:space="0" w:color="auto"/>
        <w:right w:val="none" w:sz="0" w:space="0" w:color="auto"/>
      </w:divBdr>
    </w:div>
    <w:div w:id="575171391">
      <w:bodyDiv w:val="1"/>
      <w:marLeft w:val="0"/>
      <w:marRight w:val="0"/>
      <w:marTop w:val="0"/>
      <w:marBottom w:val="0"/>
      <w:divBdr>
        <w:top w:val="none" w:sz="0" w:space="0" w:color="auto"/>
        <w:left w:val="none" w:sz="0" w:space="0" w:color="auto"/>
        <w:bottom w:val="none" w:sz="0" w:space="0" w:color="auto"/>
        <w:right w:val="none" w:sz="0" w:space="0" w:color="auto"/>
      </w:divBdr>
    </w:div>
    <w:div w:id="599677466">
      <w:bodyDiv w:val="1"/>
      <w:marLeft w:val="0"/>
      <w:marRight w:val="0"/>
      <w:marTop w:val="0"/>
      <w:marBottom w:val="0"/>
      <w:divBdr>
        <w:top w:val="none" w:sz="0" w:space="0" w:color="auto"/>
        <w:left w:val="none" w:sz="0" w:space="0" w:color="auto"/>
        <w:bottom w:val="none" w:sz="0" w:space="0" w:color="auto"/>
        <w:right w:val="none" w:sz="0" w:space="0" w:color="auto"/>
      </w:divBdr>
    </w:div>
    <w:div w:id="626931858">
      <w:bodyDiv w:val="1"/>
      <w:marLeft w:val="0"/>
      <w:marRight w:val="0"/>
      <w:marTop w:val="0"/>
      <w:marBottom w:val="0"/>
      <w:divBdr>
        <w:top w:val="none" w:sz="0" w:space="0" w:color="auto"/>
        <w:left w:val="none" w:sz="0" w:space="0" w:color="auto"/>
        <w:bottom w:val="none" w:sz="0" w:space="0" w:color="auto"/>
        <w:right w:val="none" w:sz="0" w:space="0" w:color="auto"/>
      </w:divBdr>
    </w:div>
    <w:div w:id="651905136">
      <w:bodyDiv w:val="1"/>
      <w:marLeft w:val="0"/>
      <w:marRight w:val="0"/>
      <w:marTop w:val="0"/>
      <w:marBottom w:val="0"/>
      <w:divBdr>
        <w:top w:val="none" w:sz="0" w:space="0" w:color="auto"/>
        <w:left w:val="none" w:sz="0" w:space="0" w:color="auto"/>
        <w:bottom w:val="none" w:sz="0" w:space="0" w:color="auto"/>
        <w:right w:val="none" w:sz="0" w:space="0" w:color="auto"/>
      </w:divBdr>
    </w:div>
    <w:div w:id="670837049">
      <w:bodyDiv w:val="1"/>
      <w:marLeft w:val="0"/>
      <w:marRight w:val="0"/>
      <w:marTop w:val="0"/>
      <w:marBottom w:val="0"/>
      <w:divBdr>
        <w:top w:val="none" w:sz="0" w:space="0" w:color="auto"/>
        <w:left w:val="none" w:sz="0" w:space="0" w:color="auto"/>
        <w:bottom w:val="none" w:sz="0" w:space="0" w:color="auto"/>
        <w:right w:val="none" w:sz="0" w:space="0" w:color="auto"/>
      </w:divBdr>
    </w:div>
    <w:div w:id="712000602">
      <w:bodyDiv w:val="1"/>
      <w:marLeft w:val="0"/>
      <w:marRight w:val="0"/>
      <w:marTop w:val="0"/>
      <w:marBottom w:val="0"/>
      <w:divBdr>
        <w:top w:val="none" w:sz="0" w:space="0" w:color="auto"/>
        <w:left w:val="none" w:sz="0" w:space="0" w:color="auto"/>
        <w:bottom w:val="none" w:sz="0" w:space="0" w:color="auto"/>
        <w:right w:val="none" w:sz="0" w:space="0" w:color="auto"/>
      </w:divBdr>
    </w:div>
    <w:div w:id="724836528">
      <w:bodyDiv w:val="1"/>
      <w:marLeft w:val="0"/>
      <w:marRight w:val="0"/>
      <w:marTop w:val="0"/>
      <w:marBottom w:val="0"/>
      <w:divBdr>
        <w:top w:val="none" w:sz="0" w:space="0" w:color="auto"/>
        <w:left w:val="none" w:sz="0" w:space="0" w:color="auto"/>
        <w:bottom w:val="none" w:sz="0" w:space="0" w:color="auto"/>
        <w:right w:val="none" w:sz="0" w:space="0" w:color="auto"/>
      </w:divBdr>
    </w:div>
    <w:div w:id="739407759">
      <w:bodyDiv w:val="1"/>
      <w:marLeft w:val="0"/>
      <w:marRight w:val="0"/>
      <w:marTop w:val="0"/>
      <w:marBottom w:val="0"/>
      <w:divBdr>
        <w:top w:val="none" w:sz="0" w:space="0" w:color="auto"/>
        <w:left w:val="none" w:sz="0" w:space="0" w:color="auto"/>
        <w:bottom w:val="none" w:sz="0" w:space="0" w:color="auto"/>
        <w:right w:val="none" w:sz="0" w:space="0" w:color="auto"/>
      </w:divBdr>
    </w:div>
    <w:div w:id="766003404">
      <w:bodyDiv w:val="1"/>
      <w:marLeft w:val="0"/>
      <w:marRight w:val="0"/>
      <w:marTop w:val="0"/>
      <w:marBottom w:val="0"/>
      <w:divBdr>
        <w:top w:val="none" w:sz="0" w:space="0" w:color="auto"/>
        <w:left w:val="none" w:sz="0" w:space="0" w:color="auto"/>
        <w:bottom w:val="none" w:sz="0" w:space="0" w:color="auto"/>
        <w:right w:val="none" w:sz="0" w:space="0" w:color="auto"/>
      </w:divBdr>
    </w:div>
    <w:div w:id="778337667">
      <w:bodyDiv w:val="1"/>
      <w:marLeft w:val="0"/>
      <w:marRight w:val="0"/>
      <w:marTop w:val="0"/>
      <w:marBottom w:val="0"/>
      <w:divBdr>
        <w:top w:val="none" w:sz="0" w:space="0" w:color="auto"/>
        <w:left w:val="none" w:sz="0" w:space="0" w:color="auto"/>
        <w:bottom w:val="none" w:sz="0" w:space="0" w:color="auto"/>
        <w:right w:val="none" w:sz="0" w:space="0" w:color="auto"/>
      </w:divBdr>
    </w:div>
    <w:div w:id="787309920">
      <w:bodyDiv w:val="1"/>
      <w:marLeft w:val="0"/>
      <w:marRight w:val="0"/>
      <w:marTop w:val="0"/>
      <w:marBottom w:val="0"/>
      <w:divBdr>
        <w:top w:val="none" w:sz="0" w:space="0" w:color="auto"/>
        <w:left w:val="none" w:sz="0" w:space="0" w:color="auto"/>
        <w:bottom w:val="none" w:sz="0" w:space="0" w:color="auto"/>
        <w:right w:val="none" w:sz="0" w:space="0" w:color="auto"/>
      </w:divBdr>
    </w:div>
    <w:div w:id="831337007">
      <w:bodyDiv w:val="1"/>
      <w:marLeft w:val="0"/>
      <w:marRight w:val="0"/>
      <w:marTop w:val="0"/>
      <w:marBottom w:val="0"/>
      <w:divBdr>
        <w:top w:val="none" w:sz="0" w:space="0" w:color="auto"/>
        <w:left w:val="none" w:sz="0" w:space="0" w:color="auto"/>
        <w:bottom w:val="none" w:sz="0" w:space="0" w:color="auto"/>
        <w:right w:val="none" w:sz="0" w:space="0" w:color="auto"/>
      </w:divBdr>
    </w:div>
    <w:div w:id="895580830">
      <w:bodyDiv w:val="1"/>
      <w:marLeft w:val="0"/>
      <w:marRight w:val="0"/>
      <w:marTop w:val="0"/>
      <w:marBottom w:val="0"/>
      <w:divBdr>
        <w:top w:val="none" w:sz="0" w:space="0" w:color="auto"/>
        <w:left w:val="none" w:sz="0" w:space="0" w:color="auto"/>
        <w:bottom w:val="none" w:sz="0" w:space="0" w:color="auto"/>
        <w:right w:val="none" w:sz="0" w:space="0" w:color="auto"/>
      </w:divBdr>
    </w:div>
    <w:div w:id="928268226">
      <w:bodyDiv w:val="1"/>
      <w:marLeft w:val="0"/>
      <w:marRight w:val="0"/>
      <w:marTop w:val="0"/>
      <w:marBottom w:val="0"/>
      <w:divBdr>
        <w:top w:val="none" w:sz="0" w:space="0" w:color="auto"/>
        <w:left w:val="none" w:sz="0" w:space="0" w:color="auto"/>
        <w:bottom w:val="none" w:sz="0" w:space="0" w:color="auto"/>
        <w:right w:val="none" w:sz="0" w:space="0" w:color="auto"/>
      </w:divBdr>
    </w:div>
    <w:div w:id="938761488">
      <w:bodyDiv w:val="1"/>
      <w:marLeft w:val="0"/>
      <w:marRight w:val="0"/>
      <w:marTop w:val="0"/>
      <w:marBottom w:val="0"/>
      <w:divBdr>
        <w:top w:val="none" w:sz="0" w:space="0" w:color="auto"/>
        <w:left w:val="none" w:sz="0" w:space="0" w:color="auto"/>
        <w:bottom w:val="none" w:sz="0" w:space="0" w:color="auto"/>
        <w:right w:val="none" w:sz="0" w:space="0" w:color="auto"/>
      </w:divBdr>
    </w:div>
    <w:div w:id="984120014">
      <w:bodyDiv w:val="1"/>
      <w:marLeft w:val="0"/>
      <w:marRight w:val="0"/>
      <w:marTop w:val="0"/>
      <w:marBottom w:val="0"/>
      <w:divBdr>
        <w:top w:val="none" w:sz="0" w:space="0" w:color="auto"/>
        <w:left w:val="none" w:sz="0" w:space="0" w:color="auto"/>
        <w:bottom w:val="none" w:sz="0" w:space="0" w:color="auto"/>
        <w:right w:val="none" w:sz="0" w:space="0" w:color="auto"/>
      </w:divBdr>
    </w:div>
    <w:div w:id="991369985">
      <w:bodyDiv w:val="1"/>
      <w:marLeft w:val="0"/>
      <w:marRight w:val="0"/>
      <w:marTop w:val="0"/>
      <w:marBottom w:val="0"/>
      <w:divBdr>
        <w:top w:val="none" w:sz="0" w:space="0" w:color="auto"/>
        <w:left w:val="none" w:sz="0" w:space="0" w:color="auto"/>
        <w:bottom w:val="none" w:sz="0" w:space="0" w:color="auto"/>
        <w:right w:val="none" w:sz="0" w:space="0" w:color="auto"/>
      </w:divBdr>
    </w:div>
    <w:div w:id="997222873">
      <w:bodyDiv w:val="1"/>
      <w:marLeft w:val="0"/>
      <w:marRight w:val="0"/>
      <w:marTop w:val="0"/>
      <w:marBottom w:val="0"/>
      <w:divBdr>
        <w:top w:val="none" w:sz="0" w:space="0" w:color="auto"/>
        <w:left w:val="none" w:sz="0" w:space="0" w:color="auto"/>
        <w:bottom w:val="none" w:sz="0" w:space="0" w:color="auto"/>
        <w:right w:val="none" w:sz="0" w:space="0" w:color="auto"/>
      </w:divBdr>
    </w:div>
    <w:div w:id="1003703739">
      <w:bodyDiv w:val="1"/>
      <w:marLeft w:val="0"/>
      <w:marRight w:val="0"/>
      <w:marTop w:val="0"/>
      <w:marBottom w:val="0"/>
      <w:divBdr>
        <w:top w:val="none" w:sz="0" w:space="0" w:color="auto"/>
        <w:left w:val="none" w:sz="0" w:space="0" w:color="auto"/>
        <w:bottom w:val="none" w:sz="0" w:space="0" w:color="auto"/>
        <w:right w:val="none" w:sz="0" w:space="0" w:color="auto"/>
      </w:divBdr>
    </w:div>
    <w:div w:id="1031805051">
      <w:bodyDiv w:val="1"/>
      <w:marLeft w:val="0"/>
      <w:marRight w:val="0"/>
      <w:marTop w:val="0"/>
      <w:marBottom w:val="0"/>
      <w:divBdr>
        <w:top w:val="none" w:sz="0" w:space="0" w:color="auto"/>
        <w:left w:val="none" w:sz="0" w:space="0" w:color="auto"/>
        <w:bottom w:val="none" w:sz="0" w:space="0" w:color="auto"/>
        <w:right w:val="none" w:sz="0" w:space="0" w:color="auto"/>
      </w:divBdr>
    </w:div>
    <w:div w:id="1038316397">
      <w:bodyDiv w:val="1"/>
      <w:marLeft w:val="0"/>
      <w:marRight w:val="0"/>
      <w:marTop w:val="0"/>
      <w:marBottom w:val="0"/>
      <w:divBdr>
        <w:top w:val="none" w:sz="0" w:space="0" w:color="auto"/>
        <w:left w:val="none" w:sz="0" w:space="0" w:color="auto"/>
        <w:bottom w:val="none" w:sz="0" w:space="0" w:color="auto"/>
        <w:right w:val="none" w:sz="0" w:space="0" w:color="auto"/>
      </w:divBdr>
    </w:div>
    <w:div w:id="1049109931">
      <w:bodyDiv w:val="1"/>
      <w:marLeft w:val="0"/>
      <w:marRight w:val="0"/>
      <w:marTop w:val="0"/>
      <w:marBottom w:val="0"/>
      <w:divBdr>
        <w:top w:val="none" w:sz="0" w:space="0" w:color="auto"/>
        <w:left w:val="none" w:sz="0" w:space="0" w:color="auto"/>
        <w:bottom w:val="none" w:sz="0" w:space="0" w:color="auto"/>
        <w:right w:val="none" w:sz="0" w:space="0" w:color="auto"/>
      </w:divBdr>
    </w:div>
    <w:div w:id="1091588809">
      <w:bodyDiv w:val="1"/>
      <w:marLeft w:val="0"/>
      <w:marRight w:val="0"/>
      <w:marTop w:val="0"/>
      <w:marBottom w:val="0"/>
      <w:divBdr>
        <w:top w:val="none" w:sz="0" w:space="0" w:color="auto"/>
        <w:left w:val="none" w:sz="0" w:space="0" w:color="auto"/>
        <w:bottom w:val="none" w:sz="0" w:space="0" w:color="auto"/>
        <w:right w:val="none" w:sz="0" w:space="0" w:color="auto"/>
      </w:divBdr>
    </w:div>
    <w:div w:id="1142767742">
      <w:bodyDiv w:val="1"/>
      <w:marLeft w:val="0"/>
      <w:marRight w:val="0"/>
      <w:marTop w:val="0"/>
      <w:marBottom w:val="0"/>
      <w:divBdr>
        <w:top w:val="none" w:sz="0" w:space="0" w:color="auto"/>
        <w:left w:val="none" w:sz="0" w:space="0" w:color="auto"/>
        <w:bottom w:val="none" w:sz="0" w:space="0" w:color="auto"/>
        <w:right w:val="none" w:sz="0" w:space="0" w:color="auto"/>
      </w:divBdr>
    </w:div>
    <w:div w:id="1184786429">
      <w:bodyDiv w:val="1"/>
      <w:marLeft w:val="0"/>
      <w:marRight w:val="0"/>
      <w:marTop w:val="0"/>
      <w:marBottom w:val="0"/>
      <w:divBdr>
        <w:top w:val="none" w:sz="0" w:space="0" w:color="auto"/>
        <w:left w:val="none" w:sz="0" w:space="0" w:color="auto"/>
        <w:bottom w:val="none" w:sz="0" w:space="0" w:color="auto"/>
        <w:right w:val="none" w:sz="0" w:space="0" w:color="auto"/>
      </w:divBdr>
    </w:div>
    <w:div w:id="1201748357">
      <w:bodyDiv w:val="1"/>
      <w:marLeft w:val="0"/>
      <w:marRight w:val="0"/>
      <w:marTop w:val="0"/>
      <w:marBottom w:val="0"/>
      <w:divBdr>
        <w:top w:val="none" w:sz="0" w:space="0" w:color="auto"/>
        <w:left w:val="none" w:sz="0" w:space="0" w:color="auto"/>
        <w:bottom w:val="none" w:sz="0" w:space="0" w:color="auto"/>
        <w:right w:val="none" w:sz="0" w:space="0" w:color="auto"/>
      </w:divBdr>
    </w:div>
    <w:div w:id="1265961022">
      <w:bodyDiv w:val="1"/>
      <w:marLeft w:val="0"/>
      <w:marRight w:val="0"/>
      <w:marTop w:val="0"/>
      <w:marBottom w:val="0"/>
      <w:divBdr>
        <w:top w:val="none" w:sz="0" w:space="0" w:color="auto"/>
        <w:left w:val="none" w:sz="0" w:space="0" w:color="auto"/>
        <w:bottom w:val="none" w:sz="0" w:space="0" w:color="auto"/>
        <w:right w:val="none" w:sz="0" w:space="0" w:color="auto"/>
      </w:divBdr>
    </w:div>
    <w:div w:id="1299148941">
      <w:bodyDiv w:val="1"/>
      <w:marLeft w:val="0"/>
      <w:marRight w:val="0"/>
      <w:marTop w:val="0"/>
      <w:marBottom w:val="0"/>
      <w:divBdr>
        <w:top w:val="none" w:sz="0" w:space="0" w:color="auto"/>
        <w:left w:val="none" w:sz="0" w:space="0" w:color="auto"/>
        <w:bottom w:val="none" w:sz="0" w:space="0" w:color="auto"/>
        <w:right w:val="none" w:sz="0" w:space="0" w:color="auto"/>
      </w:divBdr>
    </w:div>
    <w:div w:id="1302232558">
      <w:bodyDiv w:val="1"/>
      <w:marLeft w:val="0"/>
      <w:marRight w:val="0"/>
      <w:marTop w:val="0"/>
      <w:marBottom w:val="0"/>
      <w:divBdr>
        <w:top w:val="none" w:sz="0" w:space="0" w:color="auto"/>
        <w:left w:val="none" w:sz="0" w:space="0" w:color="auto"/>
        <w:bottom w:val="none" w:sz="0" w:space="0" w:color="auto"/>
        <w:right w:val="none" w:sz="0" w:space="0" w:color="auto"/>
      </w:divBdr>
    </w:div>
    <w:div w:id="1339573595">
      <w:bodyDiv w:val="1"/>
      <w:marLeft w:val="0"/>
      <w:marRight w:val="0"/>
      <w:marTop w:val="0"/>
      <w:marBottom w:val="0"/>
      <w:divBdr>
        <w:top w:val="none" w:sz="0" w:space="0" w:color="auto"/>
        <w:left w:val="none" w:sz="0" w:space="0" w:color="auto"/>
        <w:bottom w:val="none" w:sz="0" w:space="0" w:color="auto"/>
        <w:right w:val="none" w:sz="0" w:space="0" w:color="auto"/>
      </w:divBdr>
    </w:div>
    <w:div w:id="1340422662">
      <w:bodyDiv w:val="1"/>
      <w:marLeft w:val="0"/>
      <w:marRight w:val="0"/>
      <w:marTop w:val="0"/>
      <w:marBottom w:val="0"/>
      <w:divBdr>
        <w:top w:val="none" w:sz="0" w:space="0" w:color="auto"/>
        <w:left w:val="none" w:sz="0" w:space="0" w:color="auto"/>
        <w:bottom w:val="none" w:sz="0" w:space="0" w:color="auto"/>
        <w:right w:val="none" w:sz="0" w:space="0" w:color="auto"/>
      </w:divBdr>
    </w:div>
    <w:div w:id="1359894557">
      <w:bodyDiv w:val="1"/>
      <w:marLeft w:val="0"/>
      <w:marRight w:val="0"/>
      <w:marTop w:val="0"/>
      <w:marBottom w:val="0"/>
      <w:divBdr>
        <w:top w:val="none" w:sz="0" w:space="0" w:color="auto"/>
        <w:left w:val="none" w:sz="0" w:space="0" w:color="auto"/>
        <w:bottom w:val="none" w:sz="0" w:space="0" w:color="auto"/>
        <w:right w:val="none" w:sz="0" w:space="0" w:color="auto"/>
      </w:divBdr>
    </w:div>
    <w:div w:id="1412922771">
      <w:bodyDiv w:val="1"/>
      <w:marLeft w:val="0"/>
      <w:marRight w:val="0"/>
      <w:marTop w:val="0"/>
      <w:marBottom w:val="0"/>
      <w:divBdr>
        <w:top w:val="none" w:sz="0" w:space="0" w:color="auto"/>
        <w:left w:val="none" w:sz="0" w:space="0" w:color="auto"/>
        <w:bottom w:val="none" w:sz="0" w:space="0" w:color="auto"/>
        <w:right w:val="none" w:sz="0" w:space="0" w:color="auto"/>
      </w:divBdr>
    </w:div>
    <w:div w:id="1414007759">
      <w:bodyDiv w:val="1"/>
      <w:marLeft w:val="0"/>
      <w:marRight w:val="0"/>
      <w:marTop w:val="0"/>
      <w:marBottom w:val="0"/>
      <w:divBdr>
        <w:top w:val="none" w:sz="0" w:space="0" w:color="auto"/>
        <w:left w:val="none" w:sz="0" w:space="0" w:color="auto"/>
        <w:bottom w:val="none" w:sz="0" w:space="0" w:color="auto"/>
        <w:right w:val="none" w:sz="0" w:space="0" w:color="auto"/>
      </w:divBdr>
    </w:div>
    <w:div w:id="1418673290">
      <w:bodyDiv w:val="1"/>
      <w:marLeft w:val="0"/>
      <w:marRight w:val="0"/>
      <w:marTop w:val="0"/>
      <w:marBottom w:val="0"/>
      <w:divBdr>
        <w:top w:val="none" w:sz="0" w:space="0" w:color="auto"/>
        <w:left w:val="none" w:sz="0" w:space="0" w:color="auto"/>
        <w:bottom w:val="none" w:sz="0" w:space="0" w:color="auto"/>
        <w:right w:val="none" w:sz="0" w:space="0" w:color="auto"/>
      </w:divBdr>
    </w:div>
    <w:div w:id="1420906730">
      <w:bodyDiv w:val="1"/>
      <w:marLeft w:val="0"/>
      <w:marRight w:val="0"/>
      <w:marTop w:val="0"/>
      <w:marBottom w:val="0"/>
      <w:divBdr>
        <w:top w:val="none" w:sz="0" w:space="0" w:color="auto"/>
        <w:left w:val="none" w:sz="0" w:space="0" w:color="auto"/>
        <w:bottom w:val="none" w:sz="0" w:space="0" w:color="auto"/>
        <w:right w:val="none" w:sz="0" w:space="0" w:color="auto"/>
      </w:divBdr>
    </w:div>
    <w:div w:id="1445080527">
      <w:bodyDiv w:val="1"/>
      <w:marLeft w:val="0"/>
      <w:marRight w:val="0"/>
      <w:marTop w:val="0"/>
      <w:marBottom w:val="0"/>
      <w:divBdr>
        <w:top w:val="none" w:sz="0" w:space="0" w:color="auto"/>
        <w:left w:val="none" w:sz="0" w:space="0" w:color="auto"/>
        <w:bottom w:val="none" w:sz="0" w:space="0" w:color="auto"/>
        <w:right w:val="none" w:sz="0" w:space="0" w:color="auto"/>
      </w:divBdr>
    </w:div>
    <w:div w:id="1472795462">
      <w:bodyDiv w:val="1"/>
      <w:marLeft w:val="0"/>
      <w:marRight w:val="0"/>
      <w:marTop w:val="0"/>
      <w:marBottom w:val="0"/>
      <w:divBdr>
        <w:top w:val="none" w:sz="0" w:space="0" w:color="auto"/>
        <w:left w:val="none" w:sz="0" w:space="0" w:color="auto"/>
        <w:bottom w:val="none" w:sz="0" w:space="0" w:color="auto"/>
        <w:right w:val="none" w:sz="0" w:space="0" w:color="auto"/>
      </w:divBdr>
    </w:div>
    <w:div w:id="1474713961">
      <w:bodyDiv w:val="1"/>
      <w:marLeft w:val="0"/>
      <w:marRight w:val="0"/>
      <w:marTop w:val="0"/>
      <w:marBottom w:val="0"/>
      <w:divBdr>
        <w:top w:val="none" w:sz="0" w:space="0" w:color="auto"/>
        <w:left w:val="none" w:sz="0" w:space="0" w:color="auto"/>
        <w:bottom w:val="none" w:sz="0" w:space="0" w:color="auto"/>
        <w:right w:val="none" w:sz="0" w:space="0" w:color="auto"/>
      </w:divBdr>
    </w:div>
    <w:div w:id="1508904153">
      <w:bodyDiv w:val="1"/>
      <w:marLeft w:val="0"/>
      <w:marRight w:val="0"/>
      <w:marTop w:val="0"/>
      <w:marBottom w:val="0"/>
      <w:divBdr>
        <w:top w:val="none" w:sz="0" w:space="0" w:color="auto"/>
        <w:left w:val="none" w:sz="0" w:space="0" w:color="auto"/>
        <w:bottom w:val="none" w:sz="0" w:space="0" w:color="auto"/>
        <w:right w:val="none" w:sz="0" w:space="0" w:color="auto"/>
      </w:divBdr>
    </w:div>
    <w:div w:id="1526089977">
      <w:bodyDiv w:val="1"/>
      <w:marLeft w:val="0"/>
      <w:marRight w:val="0"/>
      <w:marTop w:val="0"/>
      <w:marBottom w:val="0"/>
      <w:divBdr>
        <w:top w:val="none" w:sz="0" w:space="0" w:color="auto"/>
        <w:left w:val="none" w:sz="0" w:space="0" w:color="auto"/>
        <w:bottom w:val="none" w:sz="0" w:space="0" w:color="auto"/>
        <w:right w:val="none" w:sz="0" w:space="0" w:color="auto"/>
      </w:divBdr>
    </w:div>
    <w:div w:id="1533612460">
      <w:bodyDiv w:val="1"/>
      <w:marLeft w:val="0"/>
      <w:marRight w:val="0"/>
      <w:marTop w:val="0"/>
      <w:marBottom w:val="0"/>
      <w:divBdr>
        <w:top w:val="none" w:sz="0" w:space="0" w:color="auto"/>
        <w:left w:val="none" w:sz="0" w:space="0" w:color="auto"/>
        <w:bottom w:val="none" w:sz="0" w:space="0" w:color="auto"/>
        <w:right w:val="none" w:sz="0" w:space="0" w:color="auto"/>
      </w:divBdr>
    </w:div>
    <w:div w:id="1547329307">
      <w:bodyDiv w:val="1"/>
      <w:marLeft w:val="0"/>
      <w:marRight w:val="0"/>
      <w:marTop w:val="0"/>
      <w:marBottom w:val="0"/>
      <w:divBdr>
        <w:top w:val="none" w:sz="0" w:space="0" w:color="auto"/>
        <w:left w:val="none" w:sz="0" w:space="0" w:color="auto"/>
        <w:bottom w:val="none" w:sz="0" w:space="0" w:color="auto"/>
        <w:right w:val="none" w:sz="0" w:space="0" w:color="auto"/>
      </w:divBdr>
    </w:div>
    <w:div w:id="1548448265">
      <w:bodyDiv w:val="1"/>
      <w:marLeft w:val="0"/>
      <w:marRight w:val="0"/>
      <w:marTop w:val="0"/>
      <w:marBottom w:val="0"/>
      <w:divBdr>
        <w:top w:val="none" w:sz="0" w:space="0" w:color="auto"/>
        <w:left w:val="none" w:sz="0" w:space="0" w:color="auto"/>
        <w:bottom w:val="none" w:sz="0" w:space="0" w:color="auto"/>
        <w:right w:val="none" w:sz="0" w:space="0" w:color="auto"/>
      </w:divBdr>
    </w:div>
    <w:div w:id="1582174827">
      <w:bodyDiv w:val="1"/>
      <w:marLeft w:val="0"/>
      <w:marRight w:val="0"/>
      <w:marTop w:val="0"/>
      <w:marBottom w:val="0"/>
      <w:divBdr>
        <w:top w:val="none" w:sz="0" w:space="0" w:color="auto"/>
        <w:left w:val="none" w:sz="0" w:space="0" w:color="auto"/>
        <w:bottom w:val="none" w:sz="0" w:space="0" w:color="auto"/>
        <w:right w:val="none" w:sz="0" w:space="0" w:color="auto"/>
      </w:divBdr>
    </w:div>
    <w:div w:id="1583683758">
      <w:bodyDiv w:val="1"/>
      <w:marLeft w:val="0"/>
      <w:marRight w:val="0"/>
      <w:marTop w:val="0"/>
      <w:marBottom w:val="0"/>
      <w:divBdr>
        <w:top w:val="none" w:sz="0" w:space="0" w:color="auto"/>
        <w:left w:val="none" w:sz="0" w:space="0" w:color="auto"/>
        <w:bottom w:val="none" w:sz="0" w:space="0" w:color="auto"/>
        <w:right w:val="none" w:sz="0" w:space="0" w:color="auto"/>
      </w:divBdr>
    </w:div>
    <w:div w:id="1590387050">
      <w:bodyDiv w:val="1"/>
      <w:marLeft w:val="0"/>
      <w:marRight w:val="0"/>
      <w:marTop w:val="0"/>
      <w:marBottom w:val="0"/>
      <w:divBdr>
        <w:top w:val="none" w:sz="0" w:space="0" w:color="auto"/>
        <w:left w:val="none" w:sz="0" w:space="0" w:color="auto"/>
        <w:bottom w:val="none" w:sz="0" w:space="0" w:color="auto"/>
        <w:right w:val="none" w:sz="0" w:space="0" w:color="auto"/>
      </w:divBdr>
    </w:div>
    <w:div w:id="1593860247">
      <w:bodyDiv w:val="1"/>
      <w:marLeft w:val="0"/>
      <w:marRight w:val="0"/>
      <w:marTop w:val="0"/>
      <w:marBottom w:val="0"/>
      <w:divBdr>
        <w:top w:val="none" w:sz="0" w:space="0" w:color="auto"/>
        <w:left w:val="none" w:sz="0" w:space="0" w:color="auto"/>
        <w:bottom w:val="none" w:sz="0" w:space="0" w:color="auto"/>
        <w:right w:val="none" w:sz="0" w:space="0" w:color="auto"/>
      </w:divBdr>
    </w:div>
    <w:div w:id="1663970520">
      <w:bodyDiv w:val="1"/>
      <w:marLeft w:val="0"/>
      <w:marRight w:val="0"/>
      <w:marTop w:val="0"/>
      <w:marBottom w:val="0"/>
      <w:divBdr>
        <w:top w:val="none" w:sz="0" w:space="0" w:color="auto"/>
        <w:left w:val="none" w:sz="0" w:space="0" w:color="auto"/>
        <w:bottom w:val="none" w:sz="0" w:space="0" w:color="auto"/>
        <w:right w:val="none" w:sz="0" w:space="0" w:color="auto"/>
      </w:divBdr>
    </w:div>
    <w:div w:id="1670525030">
      <w:bodyDiv w:val="1"/>
      <w:marLeft w:val="0"/>
      <w:marRight w:val="0"/>
      <w:marTop w:val="0"/>
      <w:marBottom w:val="0"/>
      <w:divBdr>
        <w:top w:val="none" w:sz="0" w:space="0" w:color="auto"/>
        <w:left w:val="none" w:sz="0" w:space="0" w:color="auto"/>
        <w:bottom w:val="none" w:sz="0" w:space="0" w:color="auto"/>
        <w:right w:val="none" w:sz="0" w:space="0" w:color="auto"/>
      </w:divBdr>
    </w:div>
    <w:div w:id="1684740111">
      <w:bodyDiv w:val="1"/>
      <w:marLeft w:val="0"/>
      <w:marRight w:val="0"/>
      <w:marTop w:val="0"/>
      <w:marBottom w:val="0"/>
      <w:divBdr>
        <w:top w:val="none" w:sz="0" w:space="0" w:color="auto"/>
        <w:left w:val="none" w:sz="0" w:space="0" w:color="auto"/>
        <w:bottom w:val="none" w:sz="0" w:space="0" w:color="auto"/>
        <w:right w:val="none" w:sz="0" w:space="0" w:color="auto"/>
      </w:divBdr>
    </w:div>
    <w:div w:id="1688865285">
      <w:bodyDiv w:val="1"/>
      <w:marLeft w:val="0"/>
      <w:marRight w:val="0"/>
      <w:marTop w:val="0"/>
      <w:marBottom w:val="0"/>
      <w:divBdr>
        <w:top w:val="none" w:sz="0" w:space="0" w:color="auto"/>
        <w:left w:val="none" w:sz="0" w:space="0" w:color="auto"/>
        <w:bottom w:val="none" w:sz="0" w:space="0" w:color="auto"/>
        <w:right w:val="none" w:sz="0" w:space="0" w:color="auto"/>
      </w:divBdr>
    </w:div>
    <w:div w:id="1699770875">
      <w:bodyDiv w:val="1"/>
      <w:marLeft w:val="0"/>
      <w:marRight w:val="0"/>
      <w:marTop w:val="0"/>
      <w:marBottom w:val="0"/>
      <w:divBdr>
        <w:top w:val="none" w:sz="0" w:space="0" w:color="auto"/>
        <w:left w:val="none" w:sz="0" w:space="0" w:color="auto"/>
        <w:bottom w:val="none" w:sz="0" w:space="0" w:color="auto"/>
        <w:right w:val="none" w:sz="0" w:space="0" w:color="auto"/>
      </w:divBdr>
    </w:div>
    <w:div w:id="1718046577">
      <w:bodyDiv w:val="1"/>
      <w:marLeft w:val="0"/>
      <w:marRight w:val="0"/>
      <w:marTop w:val="0"/>
      <w:marBottom w:val="0"/>
      <w:divBdr>
        <w:top w:val="none" w:sz="0" w:space="0" w:color="auto"/>
        <w:left w:val="none" w:sz="0" w:space="0" w:color="auto"/>
        <w:bottom w:val="none" w:sz="0" w:space="0" w:color="auto"/>
        <w:right w:val="none" w:sz="0" w:space="0" w:color="auto"/>
      </w:divBdr>
    </w:div>
    <w:div w:id="1775662377">
      <w:bodyDiv w:val="1"/>
      <w:marLeft w:val="0"/>
      <w:marRight w:val="0"/>
      <w:marTop w:val="0"/>
      <w:marBottom w:val="0"/>
      <w:divBdr>
        <w:top w:val="none" w:sz="0" w:space="0" w:color="auto"/>
        <w:left w:val="none" w:sz="0" w:space="0" w:color="auto"/>
        <w:bottom w:val="none" w:sz="0" w:space="0" w:color="auto"/>
        <w:right w:val="none" w:sz="0" w:space="0" w:color="auto"/>
      </w:divBdr>
    </w:div>
    <w:div w:id="1806270111">
      <w:bodyDiv w:val="1"/>
      <w:marLeft w:val="0"/>
      <w:marRight w:val="0"/>
      <w:marTop w:val="0"/>
      <w:marBottom w:val="0"/>
      <w:divBdr>
        <w:top w:val="none" w:sz="0" w:space="0" w:color="auto"/>
        <w:left w:val="none" w:sz="0" w:space="0" w:color="auto"/>
        <w:bottom w:val="none" w:sz="0" w:space="0" w:color="auto"/>
        <w:right w:val="none" w:sz="0" w:space="0" w:color="auto"/>
      </w:divBdr>
    </w:div>
    <w:div w:id="1822573379">
      <w:bodyDiv w:val="1"/>
      <w:marLeft w:val="0"/>
      <w:marRight w:val="0"/>
      <w:marTop w:val="0"/>
      <w:marBottom w:val="0"/>
      <w:divBdr>
        <w:top w:val="none" w:sz="0" w:space="0" w:color="auto"/>
        <w:left w:val="none" w:sz="0" w:space="0" w:color="auto"/>
        <w:bottom w:val="none" w:sz="0" w:space="0" w:color="auto"/>
        <w:right w:val="none" w:sz="0" w:space="0" w:color="auto"/>
      </w:divBdr>
    </w:div>
    <w:div w:id="1843354731">
      <w:bodyDiv w:val="1"/>
      <w:marLeft w:val="0"/>
      <w:marRight w:val="0"/>
      <w:marTop w:val="0"/>
      <w:marBottom w:val="0"/>
      <w:divBdr>
        <w:top w:val="none" w:sz="0" w:space="0" w:color="auto"/>
        <w:left w:val="none" w:sz="0" w:space="0" w:color="auto"/>
        <w:bottom w:val="none" w:sz="0" w:space="0" w:color="auto"/>
        <w:right w:val="none" w:sz="0" w:space="0" w:color="auto"/>
      </w:divBdr>
    </w:div>
    <w:div w:id="1880775218">
      <w:bodyDiv w:val="1"/>
      <w:marLeft w:val="0"/>
      <w:marRight w:val="0"/>
      <w:marTop w:val="0"/>
      <w:marBottom w:val="0"/>
      <w:divBdr>
        <w:top w:val="none" w:sz="0" w:space="0" w:color="auto"/>
        <w:left w:val="none" w:sz="0" w:space="0" w:color="auto"/>
        <w:bottom w:val="none" w:sz="0" w:space="0" w:color="auto"/>
        <w:right w:val="none" w:sz="0" w:space="0" w:color="auto"/>
      </w:divBdr>
    </w:div>
    <w:div w:id="1955475028">
      <w:bodyDiv w:val="1"/>
      <w:marLeft w:val="0"/>
      <w:marRight w:val="0"/>
      <w:marTop w:val="0"/>
      <w:marBottom w:val="0"/>
      <w:divBdr>
        <w:top w:val="none" w:sz="0" w:space="0" w:color="auto"/>
        <w:left w:val="none" w:sz="0" w:space="0" w:color="auto"/>
        <w:bottom w:val="none" w:sz="0" w:space="0" w:color="auto"/>
        <w:right w:val="none" w:sz="0" w:space="0" w:color="auto"/>
      </w:divBdr>
    </w:div>
    <w:div w:id="1956011266">
      <w:bodyDiv w:val="1"/>
      <w:marLeft w:val="0"/>
      <w:marRight w:val="0"/>
      <w:marTop w:val="0"/>
      <w:marBottom w:val="0"/>
      <w:divBdr>
        <w:top w:val="none" w:sz="0" w:space="0" w:color="auto"/>
        <w:left w:val="none" w:sz="0" w:space="0" w:color="auto"/>
        <w:bottom w:val="none" w:sz="0" w:space="0" w:color="auto"/>
        <w:right w:val="none" w:sz="0" w:space="0" w:color="auto"/>
      </w:divBdr>
    </w:div>
    <w:div w:id="1959408958">
      <w:bodyDiv w:val="1"/>
      <w:marLeft w:val="0"/>
      <w:marRight w:val="0"/>
      <w:marTop w:val="0"/>
      <w:marBottom w:val="0"/>
      <w:divBdr>
        <w:top w:val="none" w:sz="0" w:space="0" w:color="auto"/>
        <w:left w:val="none" w:sz="0" w:space="0" w:color="auto"/>
        <w:bottom w:val="none" w:sz="0" w:space="0" w:color="auto"/>
        <w:right w:val="none" w:sz="0" w:space="0" w:color="auto"/>
      </w:divBdr>
    </w:div>
    <w:div w:id="1968391215">
      <w:bodyDiv w:val="1"/>
      <w:marLeft w:val="0"/>
      <w:marRight w:val="0"/>
      <w:marTop w:val="0"/>
      <w:marBottom w:val="0"/>
      <w:divBdr>
        <w:top w:val="none" w:sz="0" w:space="0" w:color="auto"/>
        <w:left w:val="none" w:sz="0" w:space="0" w:color="auto"/>
        <w:bottom w:val="none" w:sz="0" w:space="0" w:color="auto"/>
        <w:right w:val="none" w:sz="0" w:space="0" w:color="auto"/>
      </w:divBdr>
    </w:div>
    <w:div w:id="1979143288">
      <w:bodyDiv w:val="1"/>
      <w:marLeft w:val="0"/>
      <w:marRight w:val="0"/>
      <w:marTop w:val="0"/>
      <w:marBottom w:val="0"/>
      <w:divBdr>
        <w:top w:val="none" w:sz="0" w:space="0" w:color="auto"/>
        <w:left w:val="none" w:sz="0" w:space="0" w:color="auto"/>
        <w:bottom w:val="none" w:sz="0" w:space="0" w:color="auto"/>
        <w:right w:val="none" w:sz="0" w:space="0" w:color="auto"/>
      </w:divBdr>
    </w:div>
    <w:div w:id="2029677890">
      <w:bodyDiv w:val="1"/>
      <w:marLeft w:val="0"/>
      <w:marRight w:val="0"/>
      <w:marTop w:val="0"/>
      <w:marBottom w:val="0"/>
      <w:divBdr>
        <w:top w:val="none" w:sz="0" w:space="0" w:color="auto"/>
        <w:left w:val="none" w:sz="0" w:space="0" w:color="auto"/>
        <w:bottom w:val="none" w:sz="0" w:space="0" w:color="auto"/>
        <w:right w:val="none" w:sz="0" w:space="0" w:color="auto"/>
      </w:divBdr>
    </w:div>
    <w:div w:id="2035106617">
      <w:bodyDiv w:val="1"/>
      <w:marLeft w:val="0"/>
      <w:marRight w:val="0"/>
      <w:marTop w:val="0"/>
      <w:marBottom w:val="0"/>
      <w:divBdr>
        <w:top w:val="none" w:sz="0" w:space="0" w:color="auto"/>
        <w:left w:val="none" w:sz="0" w:space="0" w:color="auto"/>
        <w:bottom w:val="none" w:sz="0" w:space="0" w:color="auto"/>
        <w:right w:val="none" w:sz="0" w:space="0" w:color="auto"/>
      </w:divBdr>
    </w:div>
    <w:div w:id="2037342001">
      <w:bodyDiv w:val="1"/>
      <w:marLeft w:val="0"/>
      <w:marRight w:val="0"/>
      <w:marTop w:val="0"/>
      <w:marBottom w:val="0"/>
      <w:divBdr>
        <w:top w:val="none" w:sz="0" w:space="0" w:color="auto"/>
        <w:left w:val="none" w:sz="0" w:space="0" w:color="auto"/>
        <w:bottom w:val="none" w:sz="0" w:space="0" w:color="auto"/>
        <w:right w:val="none" w:sz="0" w:space="0" w:color="auto"/>
      </w:divBdr>
    </w:div>
    <w:div w:id="2069573638">
      <w:bodyDiv w:val="1"/>
      <w:marLeft w:val="0"/>
      <w:marRight w:val="0"/>
      <w:marTop w:val="0"/>
      <w:marBottom w:val="0"/>
      <w:divBdr>
        <w:top w:val="none" w:sz="0" w:space="0" w:color="auto"/>
        <w:left w:val="none" w:sz="0" w:space="0" w:color="auto"/>
        <w:bottom w:val="none" w:sz="0" w:space="0" w:color="auto"/>
        <w:right w:val="none" w:sz="0" w:space="0" w:color="auto"/>
      </w:divBdr>
    </w:div>
    <w:div w:id="2077776071">
      <w:bodyDiv w:val="1"/>
      <w:marLeft w:val="0"/>
      <w:marRight w:val="0"/>
      <w:marTop w:val="0"/>
      <w:marBottom w:val="0"/>
      <w:divBdr>
        <w:top w:val="none" w:sz="0" w:space="0" w:color="auto"/>
        <w:left w:val="none" w:sz="0" w:space="0" w:color="auto"/>
        <w:bottom w:val="none" w:sz="0" w:space="0" w:color="auto"/>
        <w:right w:val="none" w:sz="0" w:space="0" w:color="auto"/>
      </w:divBdr>
    </w:div>
    <w:div w:id="2112898188">
      <w:bodyDiv w:val="1"/>
      <w:marLeft w:val="0"/>
      <w:marRight w:val="0"/>
      <w:marTop w:val="0"/>
      <w:marBottom w:val="0"/>
      <w:divBdr>
        <w:top w:val="none" w:sz="0" w:space="0" w:color="auto"/>
        <w:left w:val="none" w:sz="0" w:space="0" w:color="auto"/>
        <w:bottom w:val="none" w:sz="0" w:space="0" w:color="auto"/>
        <w:right w:val="none" w:sz="0" w:space="0" w:color="auto"/>
      </w:divBdr>
    </w:div>
    <w:div w:id="213132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8FDED-8931-45ED-B464-DEE0A622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4364</Words>
  <Characters>24881</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Administration</Company>
  <LinksUpToDate>false</LinksUpToDate>
  <CharactersWithSpaces>29187</CharactersWithSpaces>
  <SharedDoc>false</SharedDoc>
  <HLinks>
    <vt:vector size="6" baseType="variant">
      <vt:variant>
        <vt:i4>458826</vt:i4>
      </vt:variant>
      <vt:variant>
        <vt:i4>0</vt:i4>
      </vt:variant>
      <vt:variant>
        <vt:i4>0</vt:i4>
      </vt:variant>
      <vt:variant>
        <vt:i4>5</vt:i4>
      </vt:variant>
      <vt:variant>
        <vt:lpwstr>http://www.kedradm.tomsk.ru/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Shafutdinova</dc:creator>
  <cp:keywords/>
  <cp:lastModifiedBy>Пользователь</cp:lastModifiedBy>
  <cp:revision>3</cp:revision>
  <cp:lastPrinted>2024-12-05T01:44:00Z</cp:lastPrinted>
  <dcterms:created xsi:type="dcterms:W3CDTF">2024-12-14T10:01:00Z</dcterms:created>
  <dcterms:modified xsi:type="dcterms:W3CDTF">2024-12-14T10:02:00Z</dcterms:modified>
</cp:coreProperties>
</file>