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09" w:rsidRDefault="004230A1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09" w:rsidRDefault="004230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:rsidR="001E5E09" w:rsidRDefault="001E5E09">
      <w:pPr>
        <w:jc w:val="center"/>
        <w:rPr>
          <w:b/>
          <w:bCs/>
          <w:sz w:val="28"/>
          <w:szCs w:val="28"/>
        </w:rPr>
      </w:pPr>
    </w:p>
    <w:p w:rsidR="001E5E09" w:rsidRDefault="004230A1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1E5E09" w:rsidRDefault="001E5E09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2625"/>
        <w:gridCol w:w="3281"/>
      </w:tblGrid>
      <w:tr w:rsidR="001E5E09">
        <w:trPr>
          <w:trHeight w:val="376"/>
        </w:trPr>
        <w:tc>
          <w:tcPr>
            <w:tcW w:w="1936" w:type="pct"/>
          </w:tcPr>
          <w:p w:rsidR="001E5E09" w:rsidRPr="00D6219D" w:rsidRDefault="00D6219D">
            <w:pPr>
              <w:rPr>
                <w:u w:val="single"/>
              </w:rPr>
            </w:pPr>
            <w:r w:rsidRPr="00D6219D">
              <w:rPr>
                <w:bCs/>
                <w:u w:val="single"/>
              </w:rPr>
              <w:t>12.03.</w:t>
            </w:r>
            <w:r w:rsidR="004230A1" w:rsidRPr="00D6219D">
              <w:rPr>
                <w:bCs/>
                <w:u w:val="single"/>
              </w:rPr>
              <w:t>2026 г.</w:t>
            </w:r>
          </w:p>
        </w:tc>
        <w:tc>
          <w:tcPr>
            <w:tcW w:w="1362" w:type="pct"/>
          </w:tcPr>
          <w:p w:rsidR="001E5E09" w:rsidRDefault="001E5E09"/>
        </w:tc>
        <w:tc>
          <w:tcPr>
            <w:tcW w:w="1702" w:type="pct"/>
          </w:tcPr>
          <w:p w:rsidR="001E5E09" w:rsidRDefault="004230A1">
            <w:pPr>
              <w:jc w:val="right"/>
              <w:rPr>
                <w:u w:val="single"/>
              </w:rPr>
            </w:pPr>
            <w:r>
              <w:rPr>
                <w:bCs/>
              </w:rPr>
              <w:t xml:space="preserve">                   </w:t>
            </w:r>
            <w:r w:rsidR="00D6219D">
              <w:rPr>
                <w:bCs/>
              </w:rPr>
              <w:t xml:space="preserve">№ </w:t>
            </w:r>
            <w:r w:rsidR="00D6219D" w:rsidRPr="00D6219D">
              <w:rPr>
                <w:bCs/>
                <w:u w:val="single"/>
              </w:rPr>
              <w:t>53</w:t>
            </w:r>
          </w:p>
        </w:tc>
      </w:tr>
    </w:tbl>
    <w:p w:rsidR="001E5E09" w:rsidRDefault="004230A1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:rsidR="001E5E09" w:rsidRDefault="004230A1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:rsidR="001E5E09" w:rsidRDefault="001E5E09">
      <w:pPr>
        <w:tabs>
          <w:tab w:val="left" w:pos="3420"/>
        </w:tabs>
        <w:jc w:val="center"/>
      </w:pPr>
    </w:p>
    <w:p w:rsidR="001E5E09" w:rsidRDefault="004230A1">
      <w:pPr>
        <w:tabs>
          <w:tab w:val="left" w:pos="3420"/>
        </w:tabs>
        <w:jc w:val="center"/>
      </w:pPr>
      <w:r>
        <w:t xml:space="preserve"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</w:t>
      </w:r>
    </w:p>
    <w:p w:rsidR="001E5E09" w:rsidRDefault="004230A1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:rsidR="001E5E09" w:rsidRDefault="001E5E09"/>
    <w:p w:rsidR="001E5E09" w:rsidRDefault="004230A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решениями Думы города Кедрового от 11.12.2025 № 77 «О бюджете города Кедрового на 2026 год и на плановый период 2027 и 2028 годов», от 26.12.2024 № 76 «О бюджете города Кедрового на 2025 год и на плановый период 2026 и 2027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1E5E09" w:rsidRDefault="001E5E0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5E09" w:rsidRDefault="004230A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E5E09" w:rsidRDefault="001E5E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5E09" w:rsidRDefault="004230A1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:rsidR="001E5E09" w:rsidRDefault="004230A1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11 изложить в новой редакции: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"/>
        <w:gridCol w:w="1862"/>
        <w:gridCol w:w="1115"/>
        <w:gridCol w:w="972"/>
        <w:gridCol w:w="890"/>
        <w:gridCol w:w="859"/>
        <w:gridCol w:w="820"/>
        <w:gridCol w:w="851"/>
        <w:gridCol w:w="857"/>
        <w:gridCol w:w="818"/>
        <w:gridCol w:w="168"/>
      </w:tblGrid>
      <w:tr w:rsidR="001E5E09" w:rsidTr="00D04296">
        <w:trPr>
          <w:trHeight w:val="20"/>
          <w:jc w:val="center"/>
        </w:trPr>
        <w:tc>
          <w:tcPr>
            <w:tcW w:w="216" w:type="pct"/>
            <w:vMerge w:val="restart"/>
          </w:tcPr>
          <w:p w:rsidR="001E5E09" w:rsidRDefault="004230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E5E09" w:rsidRDefault="004230A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0" w:type="pct"/>
            <w:vAlign w:val="center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45" w:type="pct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515" w:type="pct"/>
            <w:gridSpan w:val="2"/>
          </w:tcPr>
          <w:p w:rsidR="001E5E09" w:rsidRDefault="004230A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D04296" w:rsidTr="00D04296">
        <w:trPr>
          <w:trHeight w:val="541"/>
          <w:jc w:val="center"/>
        </w:trPr>
        <w:tc>
          <w:tcPr>
            <w:tcW w:w="216" w:type="pct"/>
            <w:vMerge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0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617D20" w:rsidP="00D04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202 906,84</w:t>
            </w:r>
          </w:p>
        </w:tc>
        <w:tc>
          <w:tcPr>
            <w:tcW w:w="46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26 813,61</w:t>
            </w:r>
          </w:p>
        </w:tc>
        <w:tc>
          <w:tcPr>
            <w:tcW w:w="44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29 525,40</w:t>
            </w:r>
          </w:p>
        </w:tc>
        <w:tc>
          <w:tcPr>
            <w:tcW w:w="42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33 639,01</w:t>
            </w:r>
          </w:p>
        </w:tc>
        <w:tc>
          <w:tcPr>
            <w:tcW w:w="440" w:type="pct"/>
            <w:shd w:val="clear" w:color="auto" w:fill="FFFFFF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39 802,09</w:t>
            </w:r>
          </w:p>
        </w:tc>
        <w:tc>
          <w:tcPr>
            <w:tcW w:w="445" w:type="pct"/>
            <w:shd w:val="clear" w:color="auto" w:fill="FFFFFF"/>
            <w:vAlign w:val="center"/>
          </w:tcPr>
          <w:p w:rsidR="00D04296" w:rsidRPr="00D04296" w:rsidRDefault="00617D20" w:rsidP="00D04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52 812,80</w:t>
            </w:r>
          </w:p>
        </w:tc>
        <w:tc>
          <w:tcPr>
            <w:tcW w:w="515" w:type="pct"/>
            <w:gridSpan w:val="2"/>
            <w:shd w:val="clear" w:color="auto" w:fill="FFFFFF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20 313,83</w:t>
            </w:r>
          </w:p>
        </w:tc>
      </w:tr>
      <w:tr w:rsidR="00D04296" w:rsidTr="00D04296">
        <w:trPr>
          <w:trHeight w:val="20"/>
          <w:jc w:val="center"/>
        </w:trPr>
        <w:tc>
          <w:tcPr>
            <w:tcW w:w="216" w:type="pct"/>
            <w:vMerge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617D20" w:rsidP="00D04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10 47,24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26,02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280,97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1 296,26</w:t>
            </w:r>
          </w:p>
        </w:tc>
        <w:tc>
          <w:tcPr>
            <w:tcW w:w="440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169,81</w:t>
            </w:r>
          </w:p>
        </w:tc>
        <w:tc>
          <w:tcPr>
            <w:tcW w:w="445" w:type="pct"/>
            <w:vAlign w:val="center"/>
          </w:tcPr>
          <w:p w:rsidR="00D04296" w:rsidRPr="00D04296" w:rsidRDefault="00617D20" w:rsidP="00D04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8 701,18</w:t>
            </w:r>
          </w:p>
        </w:tc>
        <w:tc>
          <w:tcPr>
            <w:tcW w:w="515" w:type="pct"/>
            <w:gridSpan w:val="2"/>
            <w:vAlign w:val="center"/>
          </w:tcPr>
          <w:p w:rsidR="00D04296" w:rsidRPr="00D04296" w:rsidRDefault="00617D20" w:rsidP="00D04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4296" w:rsidRPr="00D04296">
              <w:rPr>
                <w:sz w:val="18"/>
                <w:szCs w:val="18"/>
              </w:rPr>
              <w:t>,00</w:t>
            </w:r>
          </w:p>
        </w:tc>
      </w:tr>
      <w:tr w:rsidR="00D04296" w:rsidTr="00D04296">
        <w:trPr>
          <w:trHeight w:val="20"/>
          <w:jc w:val="center"/>
        </w:trPr>
        <w:tc>
          <w:tcPr>
            <w:tcW w:w="216" w:type="pct"/>
            <w:vMerge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73 126,69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7 617,43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8 637,79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13 029,10</w:t>
            </w:r>
          </w:p>
        </w:tc>
        <w:tc>
          <w:tcPr>
            <w:tcW w:w="440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20 282,17</w:t>
            </w:r>
          </w:p>
        </w:tc>
        <w:tc>
          <w:tcPr>
            <w:tcW w:w="445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23 386,90</w:t>
            </w:r>
          </w:p>
        </w:tc>
        <w:tc>
          <w:tcPr>
            <w:tcW w:w="515" w:type="pct"/>
            <w:gridSpan w:val="2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173,30</w:t>
            </w:r>
          </w:p>
        </w:tc>
      </w:tr>
      <w:tr w:rsidR="00D04296" w:rsidTr="00D04296">
        <w:trPr>
          <w:trHeight w:val="20"/>
          <w:jc w:val="center"/>
        </w:trPr>
        <w:tc>
          <w:tcPr>
            <w:tcW w:w="216" w:type="pct"/>
            <w:vMerge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617D20" w:rsidP="00D042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119 305</w:t>
            </w:r>
            <w:r w:rsidR="00D04296" w:rsidRPr="00D04296">
              <w:rPr>
                <w:sz w:val="18"/>
                <w:szCs w:val="18"/>
              </w:rPr>
              <w:t>,91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19 170,16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20 606,64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19 313,65</w:t>
            </w:r>
          </w:p>
        </w:tc>
        <w:tc>
          <w:tcPr>
            <w:tcW w:w="440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19 350,11</w:t>
            </w:r>
          </w:p>
        </w:tc>
        <w:tc>
          <w:tcPr>
            <w:tcW w:w="445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20 724,82</w:t>
            </w:r>
          </w:p>
        </w:tc>
        <w:tc>
          <w:tcPr>
            <w:tcW w:w="515" w:type="pct"/>
            <w:gridSpan w:val="2"/>
            <w:vAlign w:val="center"/>
          </w:tcPr>
          <w:p w:rsidR="00D04296" w:rsidRPr="00D04296" w:rsidRDefault="00617D20" w:rsidP="00617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20 140</w:t>
            </w:r>
            <w:r w:rsidR="00D04296" w:rsidRPr="00D04296">
              <w:rPr>
                <w:sz w:val="18"/>
                <w:szCs w:val="18"/>
              </w:rPr>
              <w:t>,53</w:t>
            </w:r>
          </w:p>
        </w:tc>
      </w:tr>
      <w:tr w:rsidR="00D04296" w:rsidTr="00D04296">
        <w:trPr>
          <w:trHeight w:val="766"/>
          <w:jc w:val="center"/>
        </w:trPr>
        <w:tc>
          <w:tcPr>
            <w:tcW w:w="216" w:type="pct"/>
            <w:vMerge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0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6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5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515" w:type="pct"/>
            <w:gridSpan w:val="2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</w:tr>
      <w:tr w:rsidR="00D04296" w:rsidRPr="00D04296" w:rsidTr="00D04296">
        <w:trPr>
          <w:gridAfter w:val="1"/>
          <w:wAfter w:w="90" w:type="pct"/>
          <w:trHeight w:val="327"/>
          <w:jc w:val="center"/>
        </w:trPr>
        <w:tc>
          <w:tcPr>
            <w:tcW w:w="216" w:type="pct"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96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57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2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42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425" w:type="pct"/>
            <w:vAlign w:val="center"/>
          </w:tcPr>
          <w:p w:rsidR="00D04296" w:rsidRPr="00D04296" w:rsidRDefault="00D04296" w:rsidP="00D04296">
            <w:pPr>
              <w:jc w:val="center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 xml:space="preserve"> 0,00</w:t>
            </w:r>
          </w:p>
        </w:tc>
      </w:tr>
    </w:tbl>
    <w:p w:rsidR="001E5E09" w:rsidRDefault="004230A1">
      <w:pPr>
        <w:tabs>
          <w:tab w:val="left" w:pos="993"/>
          <w:tab w:val="left" w:pos="3420"/>
        </w:tabs>
        <w:jc w:val="right"/>
      </w:pPr>
      <w:r>
        <w:t xml:space="preserve">»; </w:t>
      </w:r>
    </w:p>
    <w:p w:rsidR="001E5E09" w:rsidRDefault="004230A1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1E5E09" w:rsidRDefault="004230A1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обеспечение муниципальной программы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281"/>
        <w:gridCol w:w="282"/>
        <w:gridCol w:w="284"/>
        <w:gridCol w:w="1025"/>
        <w:gridCol w:w="110"/>
        <w:gridCol w:w="752"/>
        <w:gridCol w:w="99"/>
        <w:gridCol w:w="992"/>
        <w:gridCol w:w="851"/>
        <w:gridCol w:w="850"/>
        <w:gridCol w:w="851"/>
        <w:gridCol w:w="992"/>
        <w:gridCol w:w="992"/>
        <w:gridCol w:w="996"/>
      </w:tblGrid>
      <w:tr w:rsidR="001E5E09">
        <w:trPr>
          <w:trHeight w:val="3538"/>
        </w:trPr>
        <w:tc>
          <w:tcPr>
            <w:tcW w:w="1128" w:type="dxa"/>
            <w:gridSpan w:val="4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524" w:type="dxa"/>
            <w:gridSpan w:val="7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1E5E09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202 906,84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26 813,61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29 525,40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33 639,01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52 812,90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20 313,83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124 879,57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16 478,95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17 049,19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22 725,67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34 671,52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11 217,67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42 958,39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5 520,86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7 572,53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7 119,15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9 527,75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3 979,50</w:t>
            </w:r>
          </w:p>
        </w:tc>
      </w:tr>
      <w:tr w:rsidR="00D04296">
        <w:trPr>
          <w:trHeight w:val="377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35 068,88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4 813,80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4 903,68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3 794,19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8 613,63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Pr="00D04296" w:rsidRDefault="00D04296" w:rsidP="00D04296">
            <w:pPr>
              <w:jc w:val="right"/>
              <w:rPr>
                <w:sz w:val="18"/>
                <w:szCs w:val="18"/>
              </w:rPr>
            </w:pPr>
            <w:r w:rsidRPr="00D04296">
              <w:rPr>
                <w:sz w:val="18"/>
                <w:szCs w:val="18"/>
              </w:rPr>
              <w:t>5 116,66</w:t>
            </w:r>
          </w:p>
        </w:tc>
      </w:tr>
      <w:tr w:rsidR="001E5E09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:rsidR="00D04296" w:rsidRDefault="00D04296" w:rsidP="00D042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8 496,52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1 309,11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1 536,07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</w:tcPr>
          <w:p w:rsidR="00D04296" w:rsidRDefault="00D04296" w:rsidP="00D042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8 496,52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1 309,11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296" w:rsidRDefault="00D04296" w:rsidP="00D042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1 536,07</w:t>
            </w:r>
          </w:p>
        </w:tc>
      </w:tr>
      <w:tr w:rsidR="001E5E09">
        <w:trPr>
          <w:trHeight w:val="20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:rsidR="001E5E09" w:rsidRDefault="004230A1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Основное мероприятие "Достижение целевых показателей по плану мероприятий («дорожной карте») «Изменения в сфере </w:t>
            </w:r>
            <w:r>
              <w:rPr>
                <w:rFonts w:eastAsia="Calibri"/>
                <w:sz w:val="20"/>
                <w:szCs w:val="20"/>
              </w:rPr>
              <w:lastRenderedPageBreak/>
              <w:t>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64 244,60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8 325,30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12 581,60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19 176,50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43 566,07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4 834,39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5 630,18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8 715,10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12 924,30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20 678,53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2 514,21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2 695,12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3 866,50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6 252,20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617D20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72 816,9</w:t>
            </w:r>
            <w:r w:rsidR="00617D20" w:rsidRPr="0075216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9 793,45</w:t>
            </w:r>
          </w:p>
        </w:tc>
        <w:tc>
          <w:tcPr>
            <w:tcW w:w="992" w:type="dxa"/>
            <w:vAlign w:val="center"/>
          </w:tcPr>
          <w:p w:rsidR="00D04296" w:rsidRPr="00752167" w:rsidRDefault="00617D20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20 438,11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9 681,60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617D20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72 816,9</w:t>
            </w:r>
            <w:r w:rsidR="00617D20" w:rsidRPr="0075216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9 793,45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 xml:space="preserve">20 </w:t>
            </w:r>
            <w:r w:rsidR="00617D20" w:rsidRPr="00752167">
              <w:rPr>
                <w:color w:val="000000"/>
                <w:sz w:val="18"/>
                <w:szCs w:val="18"/>
              </w:rPr>
              <w:t>438,11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9 681,60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54 807,78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8 674,26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9 883,23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8 466,70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color w:val="000000"/>
                <w:sz w:val="18"/>
                <w:szCs w:val="18"/>
              </w:rPr>
            </w:pPr>
            <w:r w:rsidRPr="00752167">
              <w:rPr>
                <w:color w:val="000000"/>
                <w:sz w:val="18"/>
                <w:szCs w:val="18"/>
              </w:rPr>
              <w:t>54 807,78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8 674,26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9 883,23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8 466,70</w:t>
            </w:r>
          </w:p>
        </w:tc>
      </w:tr>
      <w:tr w:rsidR="001E5E09">
        <w:trPr>
          <w:trHeight w:val="244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870,93</w:t>
            </w:r>
          </w:p>
        </w:tc>
        <w:tc>
          <w:tcPr>
            <w:tcW w:w="996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1 041,60</w:t>
            </w:r>
          </w:p>
        </w:tc>
      </w:tr>
      <w:tr w:rsidR="001E5E09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870,93</w:t>
            </w:r>
          </w:p>
        </w:tc>
        <w:tc>
          <w:tcPr>
            <w:tcW w:w="996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1 041,60</w:t>
            </w:r>
          </w:p>
        </w:tc>
      </w:tr>
      <w:tr w:rsidR="001E5E09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1 303,6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rFonts w:eastAsia="SimSun"/>
                <w:color w:val="000000"/>
                <w:sz w:val="18"/>
                <w:szCs w:val="18"/>
                <w:lang w:eastAsia="zh-CN" w:bidi="ar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264,80</w:t>
            </w:r>
          </w:p>
        </w:tc>
        <w:tc>
          <w:tcPr>
            <w:tcW w:w="996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1E5E09">
        <w:trPr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1 303,6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 w:rsidRPr="00752167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264,80</w:t>
            </w:r>
          </w:p>
        </w:tc>
        <w:tc>
          <w:tcPr>
            <w:tcW w:w="996" w:type="dxa"/>
            <w:vAlign w:val="center"/>
          </w:tcPr>
          <w:p w:rsidR="001E5E09" w:rsidRPr="00752167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 w:rsidRPr="00752167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1E5E09">
        <w:trPr>
          <w:trHeight w:val="2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развития и </w:t>
            </w:r>
            <w:r>
              <w:rPr>
                <w:sz w:val="20"/>
                <w:szCs w:val="20"/>
              </w:rPr>
              <w:lastRenderedPageBreak/>
              <w:t>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25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198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 w:rsidP="00617D2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9 419,1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:rsidR="001E5E09" w:rsidRPr="00617D20" w:rsidRDefault="004230A1" w:rsidP="00617D20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419,1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482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 w:rsidP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9 419,1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:rsidR="001E5E09" w:rsidRPr="00617D20" w:rsidRDefault="004230A1" w:rsidP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419,1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22 279,86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3 888,10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3 275,55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3 979,50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22 279,86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3 888,10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3 275,55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3 979,50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18 868,70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3 534,58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2 916,71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3 734,50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18 868,70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3 534,58</w:t>
            </w:r>
          </w:p>
        </w:tc>
        <w:tc>
          <w:tcPr>
            <w:tcW w:w="992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2 916,71</w:t>
            </w:r>
          </w:p>
        </w:tc>
        <w:tc>
          <w:tcPr>
            <w:tcW w:w="996" w:type="dxa"/>
            <w:vAlign w:val="center"/>
          </w:tcPr>
          <w:p w:rsidR="00D04296" w:rsidRPr="00752167" w:rsidRDefault="00D04296" w:rsidP="00D04296">
            <w:pPr>
              <w:jc w:val="right"/>
              <w:rPr>
                <w:sz w:val="18"/>
                <w:szCs w:val="18"/>
              </w:rPr>
            </w:pPr>
            <w:r w:rsidRPr="00752167">
              <w:rPr>
                <w:sz w:val="18"/>
                <w:szCs w:val="18"/>
              </w:rPr>
              <w:t>3 734,50</w:t>
            </w:r>
          </w:p>
        </w:tc>
      </w:tr>
      <w:tr w:rsidR="001E5E09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1 070,01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254,00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164,00</w:t>
            </w:r>
          </w:p>
        </w:tc>
      </w:tr>
      <w:tr w:rsidR="001E5E09">
        <w:trPr>
          <w:trHeight w:val="329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1 070,01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254,00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164,00</w:t>
            </w:r>
          </w:p>
        </w:tc>
      </w:tr>
      <w:tr w:rsidR="001E5E09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фестивалей </w:t>
            </w:r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 xml:space="preserve"> целью продвижения </w:t>
            </w:r>
            <w:r>
              <w:rPr>
                <w:sz w:val="20"/>
                <w:szCs w:val="20"/>
              </w:rPr>
              <w:lastRenderedPageBreak/>
              <w:t xml:space="preserve">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2 192,86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1E5E09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2 192,86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8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1E5E09">
        <w:trPr>
          <w:trHeight w:val="208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617D20">
            <w:pPr>
              <w:rPr>
                <w:sz w:val="20"/>
                <w:szCs w:val="20"/>
              </w:rPr>
            </w:pPr>
            <w:r w:rsidRPr="00617D20">
              <w:rPr>
                <w:sz w:val="20"/>
                <w:szCs w:val="20"/>
              </w:rPr>
              <w:t>Государственная поддержка отрасли культуры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 w:rsidP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148,2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:rsidR="001E5E09" w:rsidRPr="00617D20" w:rsidRDefault="004230A1" w:rsidP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24,8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4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1,00</w:t>
            </w:r>
          </w:p>
        </w:tc>
      </w:tr>
      <w:tr w:rsidR="001E5E09">
        <w:trPr>
          <w:trHeight w:val="24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 w:rsidP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148,2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:rsidR="001E5E09" w:rsidRPr="00617D20" w:rsidRDefault="004230A1" w:rsidP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24,8</w:t>
            </w:r>
            <w:r w:rsidR="00617D20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4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1,00</w:t>
            </w:r>
          </w:p>
        </w:tc>
      </w:tr>
      <w:tr w:rsidR="001E5E09">
        <w:trPr>
          <w:trHeight w:val="20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:rsidR="00D04296">
        <w:trPr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35 068,88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8 613,63</w:t>
            </w:r>
          </w:p>
        </w:tc>
        <w:tc>
          <w:tcPr>
            <w:tcW w:w="996" w:type="dxa"/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D04296">
        <w:trPr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D04296" w:rsidRDefault="00D04296" w:rsidP="00D04296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35 068,88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8 613,63</w:t>
            </w:r>
          </w:p>
        </w:tc>
        <w:tc>
          <w:tcPr>
            <w:tcW w:w="996" w:type="dxa"/>
            <w:vAlign w:val="center"/>
          </w:tcPr>
          <w:p w:rsidR="00D04296" w:rsidRPr="000C094D" w:rsidRDefault="00D04296" w:rsidP="00D04296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0C094D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28 027,88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4 843,18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4 614,62</w:t>
            </w:r>
          </w:p>
        </w:tc>
        <w:tc>
          <w:tcPr>
            <w:tcW w:w="992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4 939,13</w:t>
            </w:r>
          </w:p>
        </w:tc>
        <w:tc>
          <w:tcPr>
            <w:tcW w:w="996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1E5E09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992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674,5</w:t>
            </w:r>
          </w:p>
        </w:tc>
        <w:tc>
          <w:tcPr>
            <w:tcW w:w="996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:rsidR="001E5E09" w:rsidRDefault="001E5E09">
      <w:pPr>
        <w:tabs>
          <w:tab w:val="left" w:pos="2977"/>
        </w:tabs>
        <w:rPr>
          <w:rFonts w:eastAsia="Calibri"/>
          <w:b/>
        </w:rPr>
      </w:pPr>
    </w:p>
    <w:p w:rsidR="001E5E09" w:rsidRDefault="004230A1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:rsidR="001E5E09" w:rsidRDefault="004230A1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:rsidR="001E5E09" w:rsidRDefault="001E5E09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:rsidR="001E5E09">
        <w:trPr>
          <w:trHeight w:val="20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:rsidR="001E5E09">
        <w:trPr>
          <w:trHeight w:val="230"/>
        </w:trPr>
        <w:tc>
          <w:tcPr>
            <w:tcW w:w="87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E5E09">
        <w:trPr>
          <w:trHeight w:val="20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«Развитие культуры на территории муниципального </w:t>
            </w:r>
            <w:r>
              <w:rPr>
                <w:color w:val="000000"/>
                <w:sz w:val="20"/>
                <w:szCs w:val="20"/>
              </w:rPr>
              <w:lastRenderedPageBreak/>
              <w:t>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Объем финансирования всего (тыс. рублей), в том числе </w:t>
            </w:r>
            <w:r>
              <w:rPr>
                <w:sz w:val="20"/>
                <w:szCs w:val="20"/>
              </w:rPr>
              <w:lastRenderedPageBreak/>
              <w:t>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lastRenderedPageBreak/>
              <w:t>202 906,8</w:t>
            </w:r>
            <w:r w:rsidR="00617D2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39 802,09</w:t>
            </w:r>
          </w:p>
        </w:tc>
        <w:tc>
          <w:tcPr>
            <w:tcW w:w="851" w:type="dxa"/>
            <w:vAlign w:val="center"/>
          </w:tcPr>
          <w:p w:rsidR="000C094D" w:rsidRPr="000C094D" w:rsidRDefault="00617D20" w:rsidP="000C09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52 812,</w:t>
            </w:r>
            <w:r w:rsidR="000C094D" w:rsidRPr="000C09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20 313,83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73 126,69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20 282,17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23 386,90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173,30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617D20" w:rsidP="000C09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119 305</w:t>
            </w:r>
            <w:r w:rsidR="000C094D" w:rsidRPr="000C094D">
              <w:rPr>
                <w:sz w:val="18"/>
                <w:szCs w:val="18"/>
              </w:rPr>
              <w:t>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19 350,11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20 724,82</w:t>
            </w:r>
          </w:p>
        </w:tc>
        <w:tc>
          <w:tcPr>
            <w:tcW w:w="737" w:type="dxa"/>
            <w:vAlign w:val="center"/>
          </w:tcPr>
          <w:p w:rsidR="000C094D" w:rsidRPr="000C094D" w:rsidRDefault="00617D20" w:rsidP="00617D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20 140</w:t>
            </w:r>
            <w:r w:rsidR="000C094D" w:rsidRPr="000C094D">
              <w:rPr>
                <w:sz w:val="18"/>
                <w:szCs w:val="18"/>
              </w:rPr>
              <w:t>,53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617D20" w:rsidP="00617D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10 474</w:t>
            </w:r>
            <w:r w:rsidR="000C094D" w:rsidRPr="000C094D">
              <w:rPr>
                <w:sz w:val="18"/>
                <w:szCs w:val="18"/>
              </w:rPr>
              <w:t>,2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169,81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8 701,1</w:t>
            </w:r>
            <w:r w:rsidR="00617D20">
              <w:rPr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</w:t>
            </w:r>
            <w:r w:rsidR="00617D20">
              <w:rPr>
                <w:sz w:val="18"/>
                <w:szCs w:val="18"/>
              </w:rPr>
              <w:t>0</w:t>
            </w:r>
            <w:r w:rsidRPr="000C094D">
              <w:rPr>
                <w:sz w:val="18"/>
                <w:szCs w:val="18"/>
              </w:rPr>
              <w:t>,00</w:t>
            </w:r>
          </w:p>
        </w:tc>
      </w:tr>
      <w:tr w:rsidR="001E5E09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:rsidR="001E5E09" w:rsidRDefault="004230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8 496,52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1 481,02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1 309,11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1 536,07</w:t>
            </w:r>
          </w:p>
        </w:tc>
      </w:tr>
      <w:tr w:rsidR="000C094D">
        <w:trPr>
          <w:trHeight w:val="267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8 496,52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1 481,02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1 309,11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20"/>
              </w:rPr>
            </w:pPr>
            <w:r w:rsidRPr="000C094D">
              <w:rPr>
                <w:sz w:val="18"/>
                <w:szCs w:val="20"/>
              </w:rPr>
              <w:t>1 536,07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1E5E09">
        <w:trPr>
          <w:trHeight w:val="7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«Достижение целевых показателей по плану мероприятий («дорожной карте») «изменения в сфере культуры, </w:t>
            </w:r>
            <w:r>
              <w:rPr>
                <w:sz w:val="20"/>
                <w:szCs w:val="20"/>
              </w:rPr>
              <w:lastRenderedPageBreak/>
              <w:t>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1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16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Выполнения показателя по среднемесячной заработной плате работников </w:t>
            </w:r>
            <w:proofErr w:type="gramStart"/>
            <w:r>
              <w:rPr>
                <w:sz w:val="20"/>
                <w:szCs w:val="20"/>
              </w:rPr>
              <w:t>культуры,%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5E09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:rsidR="001E5E09" w:rsidRDefault="004230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72 816,9</w:t>
            </w:r>
            <w:r w:rsidR="00617D20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20 438,1</w:t>
            </w:r>
            <w:r w:rsidR="00617D20"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9 681,60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1 822,06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533,25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173,30</w:t>
            </w:r>
          </w:p>
        </w:tc>
      </w:tr>
      <w:tr w:rsidR="000C094D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60 642,07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11 225,12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9 508,30</w:t>
            </w:r>
          </w:p>
        </w:tc>
      </w:tr>
      <w:tr w:rsidR="000C094D">
        <w:trPr>
          <w:trHeight w:val="40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10 352,8</w:t>
            </w:r>
            <w:r w:rsidR="00617D2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0C094D" w:rsidRPr="000C094D" w:rsidRDefault="000C094D" w:rsidP="00617D20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8 679,7</w:t>
            </w:r>
            <w:r w:rsidR="00617D20">
              <w:rPr>
                <w:sz w:val="18"/>
                <w:szCs w:val="18"/>
              </w:rPr>
              <w:t>4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0,00</w:t>
            </w:r>
          </w:p>
        </w:tc>
      </w:tr>
      <w:tr w:rsidR="001E5E09">
        <w:trPr>
          <w:trHeight w:val="7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</w:tr>
      <w:tr w:rsidR="000C094D">
        <w:trPr>
          <w:trHeight w:val="120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всего (тыс. рублей), в том числе </w:t>
            </w:r>
            <w:r>
              <w:rPr>
                <w:sz w:val="20"/>
                <w:szCs w:val="20"/>
              </w:rPr>
              <w:lastRenderedPageBreak/>
              <w:t>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lastRenderedPageBreak/>
              <w:t>54 807,78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8 674,26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9 883,23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8 466,70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54 807,78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8 674,26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9 883,23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8 466,70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участников клубных </w:t>
            </w:r>
            <w:proofErr w:type="spellStart"/>
            <w:proofErr w:type="gramStart"/>
            <w:r>
              <w:rPr>
                <w:sz w:val="20"/>
                <w:szCs w:val="20"/>
              </w:rPr>
              <w:t>формирований,чел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1E5E09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Pr="00617D20" w:rsidRDefault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870,93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1 041,60</w:t>
            </w:r>
          </w:p>
        </w:tc>
      </w:tr>
      <w:tr w:rsidR="001E5E09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Pr="00617D20" w:rsidRDefault="00617D20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5 121,54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870,93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1 041,60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участников клубных </w:t>
            </w:r>
            <w:proofErr w:type="spellStart"/>
            <w:proofErr w:type="gramStart"/>
            <w:r>
              <w:rPr>
                <w:sz w:val="20"/>
                <w:szCs w:val="20"/>
              </w:rPr>
              <w:t>формирований,чел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1E5E09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Оплата труда руководителей и специалистов муниципальных учреждений культуры и искусство в части выплат </w:t>
            </w:r>
            <w:r>
              <w:rPr>
                <w:rFonts w:eastAsia="Calibri"/>
                <w:sz w:val="20"/>
                <w:szCs w:val="20"/>
              </w:rPr>
              <w:lastRenderedPageBreak/>
              <w:t>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3B7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264,8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3B7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264,8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</w:t>
            </w:r>
          </w:p>
        </w:tc>
      </w:tr>
      <w:tr w:rsidR="001E5E09">
        <w:trPr>
          <w:trHeight w:val="24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2 164,91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193,29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25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22,11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19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147,98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</w:tr>
      <w:tr w:rsidR="001E5E09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</w:tr>
      <w:tr w:rsidR="001E5E09">
        <w:trPr>
          <w:trHeight w:val="33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9 419,15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9 419,15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470,96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470,96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268,45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268,45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8 679,74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8 679,74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E5E09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E5E09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3B7A98">
        <w:trPr>
          <w:trHeight w:val="31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3B7A98" w:rsidRDefault="003B7A98">
            <w:pPr>
              <w:jc w:val="center"/>
              <w:rPr>
                <w:sz w:val="20"/>
                <w:szCs w:val="20"/>
              </w:rPr>
            </w:pPr>
          </w:p>
        </w:tc>
      </w:tr>
      <w:tr w:rsidR="001E5E09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3B7A98" w:rsidP="000C09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22 278</w:t>
            </w:r>
            <w:r w:rsidR="000C094D" w:rsidRPr="000C094D">
              <w:rPr>
                <w:sz w:val="18"/>
                <w:szCs w:val="18"/>
              </w:rPr>
              <w:t>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3 888,10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3 275,55</w:t>
            </w:r>
          </w:p>
        </w:tc>
        <w:tc>
          <w:tcPr>
            <w:tcW w:w="737" w:type="dxa"/>
            <w:vAlign w:val="center"/>
          </w:tcPr>
          <w:p w:rsidR="000C094D" w:rsidRPr="000C094D" w:rsidRDefault="003B7A98" w:rsidP="000C09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3 978</w:t>
            </w:r>
            <w:r w:rsidR="000C094D" w:rsidRPr="000C094D">
              <w:rPr>
                <w:sz w:val="18"/>
                <w:szCs w:val="18"/>
              </w:rPr>
              <w:t>,50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22 138,44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3 863,01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3 251,46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3 978,50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121</w:t>
            </w:r>
            <w:r w:rsidR="004230A1">
              <w:rPr>
                <w:sz w:val="18"/>
                <w:szCs w:val="18"/>
              </w:rPr>
              <w:t>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:rsidR="001E5E09" w:rsidRDefault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  <w:r w:rsidR="004230A1">
              <w:rPr>
                <w:sz w:val="18"/>
                <w:szCs w:val="18"/>
              </w:rPr>
              <w:t>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17 584</w:t>
            </w: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18 868,70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2 818,85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2 938,59 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2 925,47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3 534,58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 xml:space="preserve">  2 916,71   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3734,50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18 868,70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3 534,58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2 916,71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3 734,50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Охват населения библиотечным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обслуживанием,ед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</w:tr>
      <w:tr w:rsidR="001E5E09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1 070,01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254,00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,00</w:t>
            </w:r>
          </w:p>
        </w:tc>
      </w:tr>
      <w:tr w:rsidR="001E5E09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1 070,01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254,00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164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1E5E09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</w:t>
            </w:r>
            <w:r>
              <w:rPr>
                <w:sz w:val="20"/>
                <w:szCs w:val="20"/>
              </w:rPr>
              <w:lastRenderedPageBreak/>
              <w:t xml:space="preserve">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2 192,86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2 192,86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конечного результата </w:t>
            </w:r>
            <w:r>
              <w:rPr>
                <w:sz w:val="20"/>
                <w:szCs w:val="20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информационно - просветительских мероприятий, акций, фестивалей в том числе экологического </w:t>
            </w:r>
            <w:proofErr w:type="spellStart"/>
            <w:proofErr w:type="gramStart"/>
            <w:r>
              <w:rPr>
                <w:sz w:val="20"/>
                <w:szCs w:val="20"/>
              </w:rPr>
              <w:t>направления,ед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1E5E09">
        <w:trPr>
          <w:trHeight w:val="252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 w:rsidP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148,2</w:t>
            </w:r>
            <w:r w:rsidR="003B7A98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851" w:type="dxa"/>
            <w:vAlign w:val="center"/>
          </w:tcPr>
          <w:p w:rsidR="001E5E09" w:rsidRDefault="004230A1" w:rsidP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24,8</w:t>
            </w:r>
            <w:r w:rsidR="003B7A98">
              <w:rPr>
                <w:sz w:val="18"/>
                <w:szCs w:val="18"/>
              </w:rPr>
              <w:t>4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1,00</w:t>
            </w:r>
          </w:p>
        </w:tc>
      </w:tr>
      <w:tr w:rsidR="001E5E09">
        <w:trPr>
          <w:trHeight w:val="159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</w:t>
            </w:r>
            <w:r w:rsidR="004230A1">
              <w:rPr>
                <w:sz w:val="18"/>
                <w:szCs w:val="18"/>
              </w:rPr>
              <w:t>,87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0,75</w:t>
            </w:r>
          </w:p>
        </w:tc>
        <w:tc>
          <w:tcPr>
            <w:tcW w:w="737" w:type="dxa"/>
            <w:vAlign w:val="center"/>
          </w:tcPr>
          <w:p w:rsidR="001E5E09" w:rsidRDefault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  <w:r w:rsidR="004230A1">
              <w:rPr>
                <w:sz w:val="18"/>
                <w:szCs w:val="18"/>
              </w:rPr>
              <w:t>,00</w:t>
            </w:r>
          </w:p>
        </w:tc>
      </w:tr>
      <w:tr w:rsidR="001E5E09">
        <w:trPr>
          <w:trHeight w:val="17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0,00</w:t>
            </w:r>
          </w:p>
        </w:tc>
      </w:tr>
      <w:tr w:rsidR="001E5E09">
        <w:trPr>
          <w:trHeight w:val="36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121</w:t>
            </w:r>
            <w:r w:rsidR="004230A1">
              <w:rPr>
                <w:sz w:val="18"/>
                <w:szCs w:val="18"/>
              </w:rPr>
              <w:t>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:rsidR="001E5E09" w:rsidRDefault="003B7A9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  <w:r w:rsidR="004230A1">
              <w:rPr>
                <w:sz w:val="18"/>
                <w:szCs w:val="18"/>
              </w:rPr>
              <w:t>,00</w:t>
            </w:r>
          </w:p>
        </w:tc>
      </w:tr>
      <w:tr w:rsidR="001E5E09">
        <w:trPr>
          <w:trHeight w:val="684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16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E5E09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</w:t>
            </w:r>
            <w:r>
              <w:rPr>
                <w:sz w:val="20"/>
                <w:szCs w:val="20"/>
              </w:rPr>
              <w:lastRenderedPageBreak/>
              <w:t>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35 068,88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7 826,92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8 613,63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7 041,00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color w:val="000000"/>
                <w:sz w:val="18"/>
                <w:szCs w:val="18"/>
              </w:rPr>
            </w:pPr>
            <w:r w:rsidRPr="000C094D">
              <w:rPr>
                <w:color w:val="000000"/>
                <w:sz w:val="18"/>
                <w:szCs w:val="18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color w:val="000000"/>
                <w:sz w:val="18"/>
                <w:szCs w:val="18"/>
              </w:rPr>
            </w:pPr>
            <w:r w:rsidRPr="000C094D">
              <w:rPr>
                <w:color w:val="000000"/>
                <w:sz w:val="18"/>
                <w:szCs w:val="18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color w:val="000000"/>
                <w:sz w:val="18"/>
                <w:szCs w:val="18"/>
              </w:rPr>
            </w:pPr>
            <w:r w:rsidRPr="000C094D">
              <w:rPr>
                <w:color w:val="000000"/>
                <w:sz w:val="18"/>
                <w:szCs w:val="18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color w:val="000000"/>
                <w:sz w:val="18"/>
                <w:szCs w:val="18"/>
              </w:rPr>
            </w:pPr>
            <w:r w:rsidRPr="000C094D">
              <w:rPr>
                <w:color w:val="000000"/>
                <w:sz w:val="18"/>
                <w:szCs w:val="18"/>
              </w:rPr>
              <w:t>3 212,30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color w:val="000000"/>
                <w:sz w:val="18"/>
                <w:szCs w:val="18"/>
              </w:rPr>
            </w:pPr>
            <w:r w:rsidRPr="000C094D">
              <w:rPr>
                <w:color w:val="000000"/>
                <w:sz w:val="18"/>
                <w:szCs w:val="18"/>
              </w:rPr>
              <w:t>3 674,50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color w:val="000000"/>
                <w:sz w:val="18"/>
                <w:szCs w:val="18"/>
              </w:rPr>
            </w:pPr>
            <w:r w:rsidRPr="000C094D">
              <w:rPr>
                <w:color w:val="000000"/>
                <w:sz w:val="18"/>
                <w:szCs w:val="18"/>
              </w:rPr>
              <w:t xml:space="preserve"> 0,00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28 027,88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4 614,62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4 939,13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</w:tr>
      <w:tr w:rsidR="000C094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28 027,88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4 614,62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4 939,13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0C094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C094D" w:rsidRDefault="000C094D" w:rsidP="000C0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28 027,88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4 614,62</w:t>
            </w:r>
          </w:p>
        </w:tc>
        <w:tc>
          <w:tcPr>
            <w:tcW w:w="851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4 939,13</w:t>
            </w:r>
          </w:p>
        </w:tc>
        <w:tc>
          <w:tcPr>
            <w:tcW w:w="737" w:type="dxa"/>
            <w:vAlign w:val="center"/>
          </w:tcPr>
          <w:p w:rsidR="000C094D" w:rsidRPr="000C094D" w:rsidRDefault="000C094D" w:rsidP="000C094D">
            <w:pPr>
              <w:jc w:val="right"/>
              <w:rPr>
                <w:sz w:val="18"/>
                <w:szCs w:val="18"/>
              </w:rPr>
            </w:pPr>
            <w:r w:rsidRPr="000C094D">
              <w:rPr>
                <w:sz w:val="18"/>
                <w:szCs w:val="18"/>
              </w:rPr>
              <w:t>5 116,66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1E5E09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</w:t>
            </w:r>
            <w:r>
              <w:rPr>
                <w:sz w:val="20"/>
                <w:szCs w:val="20"/>
              </w:rPr>
              <w:lastRenderedPageBreak/>
              <w:t>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>
              <w:rPr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lastRenderedPageBreak/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1E5E09">
        <w:trPr>
          <w:trHeight w:val="1012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1E5E09">
        <w:trPr>
          <w:trHeight w:val="2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1E5E09">
        <w:trPr>
          <w:trHeight w:val="1102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1E5E09" w:rsidRDefault="001E5E0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:rsidR="001E5E09" w:rsidRDefault="004230A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1E5E09" w:rsidRDefault="004230A1">
      <w:pPr>
        <w:tabs>
          <w:tab w:val="left" w:pos="993"/>
          <w:tab w:val="left" w:pos="3420"/>
        </w:tabs>
        <w:jc w:val="right"/>
      </w:pPr>
      <w:r>
        <w:t>».</w:t>
      </w:r>
    </w:p>
    <w:p w:rsidR="001E5E09" w:rsidRDefault="004230A1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>2. Постановление вступает в силу со дня официального опубликования, распространяет свое действие на правоотношения, возникшие с 1 января 2026г., и действует до окончания срока действия Программы.</w:t>
      </w:r>
    </w:p>
    <w:p w:rsidR="001E5E09" w:rsidRDefault="004230A1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Города Кедрового, разместить на официальном сайте Города Кедрового в информационно-телекоммуникационной сети «Интернет»: </w:t>
      </w:r>
      <w:hyperlink r:id="rId10" w:history="1">
        <w:r>
          <w:rPr>
            <w:rStyle w:val="a6"/>
            <w:szCs w:val="24"/>
            <w:lang w:eastAsia="ru-RU"/>
          </w:rPr>
          <w:t>https://kedradm.gosuslugi.ru</w:t>
        </w:r>
      </w:hyperlink>
      <w:r>
        <w:rPr>
          <w:szCs w:val="24"/>
          <w:lang w:eastAsia="ru-RU"/>
        </w:rPr>
        <w:t>.</w:t>
      </w:r>
    </w:p>
    <w:p w:rsidR="001E5E09" w:rsidRDefault="004230A1">
      <w:pPr>
        <w:pStyle w:val="aff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:rsidR="001E5E09" w:rsidRDefault="001E5E09">
      <w:pPr>
        <w:jc w:val="both"/>
      </w:pPr>
    </w:p>
    <w:p w:rsidR="001E5E09" w:rsidRDefault="001E5E09">
      <w:pPr>
        <w:jc w:val="both"/>
      </w:pPr>
    </w:p>
    <w:p w:rsidR="001E5E09" w:rsidRDefault="001E5E09">
      <w:pPr>
        <w:jc w:val="both"/>
      </w:pPr>
    </w:p>
    <w:p w:rsidR="001E5E09" w:rsidRDefault="0085367A">
      <w:pPr>
        <w:spacing w:line="276" w:lineRule="auto"/>
        <w:jc w:val="both"/>
      </w:pPr>
      <w:r w:rsidRPr="0085367A">
        <w:t>Глава</w:t>
      </w:r>
      <w:r w:rsidR="004230A1" w:rsidRPr="0085367A">
        <w:t xml:space="preserve"> города Кедрового                                                                  </w:t>
      </w:r>
      <w:r w:rsidRPr="0085367A">
        <w:t xml:space="preserve">                           Н.А. Соловьева</w:t>
      </w:r>
    </w:p>
    <w:p w:rsidR="001E5E09" w:rsidRDefault="001E5E09">
      <w:pPr>
        <w:spacing w:line="276" w:lineRule="auto"/>
        <w:rPr>
          <w:sz w:val="20"/>
          <w:szCs w:val="20"/>
        </w:rPr>
      </w:pPr>
    </w:p>
    <w:p w:rsidR="001E5E09" w:rsidRDefault="001E5E09">
      <w:pPr>
        <w:spacing w:line="276" w:lineRule="auto"/>
        <w:rPr>
          <w:sz w:val="20"/>
          <w:szCs w:val="20"/>
        </w:rPr>
      </w:pPr>
    </w:p>
    <w:p w:rsidR="001E5E09" w:rsidRDefault="001E5E09">
      <w:pPr>
        <w:spacing w:line="276" w:lineRule="auto"/>
        <w:rPr>
          <w:sz w:val="20"/>
          <w:szCs w:val="20"/>
        </w:rPr>
      </w:pPr>
    </w:p>
    <w:p w:rsidR="001E5E09" w:rsidRDefault="001E5E09">
      <w:pPr>
        <w:spacing w:line="276" w:lineRule="auto"/>
        <w:rPr>
          <w:sz w:val="20"/>
          <w:szCs w:val="20"/>
        </w:rPr>
      </w:pPr>
    </w:p>
    <w:p w:rsidR="001E5E09" w:rsidRDefault="001E5E09">
      <w:pPr>
        <w:spacing w:line="276" w:lineRule="auto"/>
        <w:rPr>
          <w:sz w:val="20"/>
          <w:szCs w:val="20"/>
        </w:rPr>
      </w:pPr>
    </w:p>
    <w:p w:rsidR="001E5E09" w:rsidRDefault="001E5E09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85367A" w:rsidRDefault="0085367A">
      <w:pPr>
        <w:spacing w:line="276" w:lineRule="auto"/>
        <w:rPr>
          <w:sz w:val="20"/>
          <w:szCs w:val="20"/>
        </w:rPr>
      </w:pPr>
    </w:p>
    <w:p w:rsidR="001E5E09" w:rsidRDefault="001E5E09">
      <w:pPr>
        <w:spacing w:line="276" w:lineRule="auto"/>
        <w:rPr>
          <w:sz w:val="20"/>
          <w:szCs w:val="20"/>
        </w:rPr>
      </w:pPr>
    </w:p>
    <w:p w:rsidR="001E5E09" w:rsidRDefault="004230A1">
      <w:pPr>
        <w:spacing w:line="276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Высыпкова</w:t>
      </w:r>
      <w:proofErr w:type="spellEnd"/>
      <w:r>
        <w:rPr>
          <w:sz w:val="20"/>
          <w:szCs w:val="20"/>
        </w:rPr>
        <w:t xml:space="preserve"> Валентина Борисовна</w:t>
      </w:r>
    </w:p>
    <w:p w:rsidR="001E5E09" w:rsidRDefault="004230A1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(38250)35-187</w:t>
      </w: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  <w:sectPr w:rsidR="001E5E09">
          <w:headerReference w:type="default" r:id="rId11"/>
          <w:headerReference w:type="first" r:id="rId12"/>
          <w:pgSz w:w="11906" w:h="16838"/>
          <w:pgMar w:top="567" w:right="567" w:bottom="1134" w:left="1701" w:header="425" w:footer="709" w:gutter="0"/>
          <w:pgNumType w:start="2"/>
          <w:cols w:space="708"/>
          <w:docGrid w:linePitch="360"/>
        </w:sect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1E5E09">
      <w:pPr>
        <w:rPr>
          <w:color w:val="000000"/>
        </w:rPr>
      </w:pPr>
    </w:p>
    <w:p w:rsidR="001E5E09" w:rsidRDefault="004230A1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:rsidR="001E5E09" w:rsidRDefault="004230A1">
      <w:pPr>
        <w:rPr>
          <w:color w:val="000000"/>
        </w:rPr>
      </w:pPr>
      <w:r>
        <w:rPr>
          <w:color w:val="000000"/>
        </w:rPr>
        <w:t xml:space="preserve">Заместитель Главы города Кедрового по </w:t>
      </w:r>
    </w:p>
    <w:p w:rsidR="001E5E09" w:rsidRDefault="004230A1">
      <w:pPr>
        <w:rPr>
          <w:color w:val="000000"/>
        </w:rPr>
      </w:pPr>
      <w:r>
        <w:rPr>
          <w:color w:val="000000"/>
        </w:rPr>
        <w:t>социальной политике и управлению делами</w:t>
      </w:r>
    </w:p>
    <w:p w:rsidR="001E5E09" w:rsidRDefault="004230A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И.Н. Алексеева</w:t>
      </w:r>
    </w:p>
    <w:p w:rsidR="001E5E09" w:rsidRDefault="004230A1">
      <w:pPr>
        <w:rPr>
          <w:color w:val="000000"/>
        </w:rPr>
      </w:pPr>
      <w:r>
        <w:rPr>
          <w:color w:val="000000"/>
        </w:rPr>
        <w:t>«_____» _______________2026г.</w:t>
      </w:r>
    </w:p>
    <w:p w:rsidR="001E5E09" w:rsidRDefault="001E5E09">
      <w:pPr>
        <w:rPr>
          <w:color w:val="000000"/>
        </w:rPr>
      </w:pPr>
    </w:p>
    <w:p w:rsidR="001E5E09" w:rsidRDefault="004230A1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:rsidR="001E5E09" w:rsidRDefault="004230A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Н.Н. Михайлова</w:t>
      </w:r>
    </w:p>
    <w:p w:rsidR="001E5E09" w:rsidRDefault="004230A1">
      <w:pPr>
        <w:rPr>
          <w:color w:val="000000"/>
        </w:rPr>
      </w:pPr>
      <w:r>
        <w:rPr>
          <w:color w:val="000000"/>
        </w:rPr>
        <w:t>«_____» _______________2026г.</w:t>
      </w:r>
    </w:p>
    <w:p w:rsidR="001E5E09" w:rsidRDefault="001E5E09">
      <w:pPr>
        <w:rPr>
          <w:color w:val="000000"/>
        </w:rPr>
      </w:pPr>
    </w:p>
    <w:p w:rsidR="001E5E09" w:rsidRDefault="004230A1">
      <w:pPr>
        <w:rPr>
          <w:color w:val="000000"/>
        </w:rPr>
      </w:pPr>
      <w:r>
        <w:rPr>
          <w:color w:val="000000"/>
        </w:rPr>
        <w:t>Юрисконсульт</w:t>
      </w:r>
    </w:p>
    <w:p w:rsidR="001E5E09" w:rsidRDefault="004230A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Т.А. </w:t>
      </w:r>
      <w:proofErr w:type="spellStart"/>
      <w:r>
        <w:rPr>
          <w:color w:val="000000"/>
        </w:rPr>
        <w:t>Харенкова</w:t>
      </w:r>
      <w:proofErr w:type="spellEnd"/>
    </w:p>
    <w:p w:rsidR="001E5E09" w:rsidRDefault="004230A1">
      <w:pPr>
        <w:rPr>
          <w:color w:val="000000"/>
        </w:rPr>
      </w:pPr>
      <w:r>
        <w:rPr>
          <w:color w:val="000000"/>
        </w:rPr>
        <w:t>«</w:t>
      </w:r>
      <w:r>
        <w:rPr>
          <w:color w:val="000000"/>
          <w:u w:val="single"/>
        </w:rPr>
        <w:t>_____</w:t>
      </w:r>
      <w:r>
        <w:rPr>
          <w:color w:val="000000"/>
        </w:rPr>
        <w:t>»</w:t>
      </w:r>
      <w:r>
        <w:rPr>
          <w:color w:val="000000"/>
          <w:u w:val="single"/>
        </w:rPr>
        <w:t xml:space="preserve"> _______________</w:t>
      </w:r>
      <w:r>
        <w:rPr>
          <w:color w:val="000000"/>
        </w:rPr>
        <w:t>2026г.</w:t>
      </w:r>
    </w:p>
    <w:p w:rsidR="001E5E09" w:rsidRDefault="001E5E09">
      <w:pPr>
        <w:rPr>
          <w:color w:val="000000"/>
        </w:rPr>
      </w:pPr>
    </w:p>
    <w:p w:rsidR="001E5E09" w:rsidRDefault="001E5E09">
      <w:pPr>
        <w:spacing w:line="276" w:lineRule="auto"/>
      </w:pPr>
    </w:p>
    <w:p w:rsidR="001E5E09" w:rsidRDefault="001E5E09">
      <w:pPr>
        <w:spacing w:line="276" w:lineRule="auto"/>
      </w:pPr>
    </w:p>
    <w:p w:rsidR="001E5E09" w:rsidRDefault="001E5E09">
      <w:pPr>
        <w:spacing w:line="276" w:lineRule="auto"/>
      </w:pPr>
    </w:p>
    <w:p w:rsidR="001E5E09" w:rsidRDefault="001E5E09">
      <w:pPr>
        <w:spacing w:line="276" w:lineRule="auto"/>
      </w:pPr>
    </w:p>
    <w:p w:rsidR="001E5E09" w:rsidRDefault="004230A1">
      <w:pPr>
        <w:spacing w:line="276" w:lineRule="auto"/>
      </w:pPr>
      <w:r>
        <w:t>Раздать:</w:t>
      </w:r>
    </w:p>
    <w:p w:rsidR="001E5E09" w:rsidRDefault="004230A1">
      <w:pPr>
        <w:spacing w:line="276" w:lineRule="auto"/>
      </w:pPr>
      <w:r>
        <w:t>В дело</w:t>
      </w:r>
      <w:r>
        <w:tab/>
      </w:r>
      <w:r>
        <w:tab/>
      </w:r>
      <w:r>
        <w:tab/>
        <w:t>1</w:t>
      </w:r>
    </w:p>
    <w:p w:rsidR="001E5E09" w:rsidRDefault="004230A1">
      <w:pPr>
        <w:spacing w:line="276" w:lineRule="auto"/>
      </w:pPr>
      <w:r>
        <w:t>Н.Н. Михайлова</w:t>
      </w:r>
      <w:r>
        <w:tab/>
        <w:t>1</w:t>
      </w:r>
    </w:p>
    <w:p w:rsidR="001E5E09" w:rsidRDefault="004230A1">
      <w:pPr>
        <w:spacing w:line="276" w:lineRule="auto"/>
        <w:rPr>
          <w:b/>
        </w:rPr>
      </w:pPr>
      <w:r>
        <w:t xml:space="preserve">В.Б. </w:t>
      </w:r>
      <w:proofErr w:type="spellStart"/>
      <w:r>
        <w:t>Высыпкова</w:t>
      </w:r>
      <w:proofErr w:type="spellEnd"/>
      <w:r>
        <w:t xml:space="preserve">      </w:t>
      </w:r>
      <w:r>
        <w:tab/>
        <w:t>1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6970395</wp:posOffset>
                </wp:positionH>
                <wp:positionV relativeFrom="paragraph">
                  <wp:posOffset>-213360</wp:posOffset>
                </wp:positionV>
                <wp:extent cx="2676525" cy="912495"/>
                <wp:effectExtent l="7620" t="12700" r="11430" b="825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752167" w:rsidRDefault="0075216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548.85pt;margin-top:-16.8pt;width:210.75pt;height:7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sgNgIAAEAEAAAOAAAAZHJzL2Uyb0RvYy54bWysU81uEzEQviPxDpbvZJOQpM0qm6pKFYRU&#10;oFLhAbxeb9bCa5uxk005IXGtxCPwEFwQP32GzRsxdrYhwK3CB8vjsb/55puZ2dm2VmQjwEmjMzro&#10;9SkRmptC6lVG37xePjmlxHmmC6aMFhm9EY6ezR8/mjU2FUNTGVUIIAiiXdrYjFbe2zRJHK9EzVzP&#10;WKHRWRqomUcTVkkBrEH0WiXDfn+SNAYKC4YL5/D2Yu+k84hfloL7V2XphCcqo8jNxx3inoc9mc9Y&#10;ugJmK8k7GuwBLGomNQY9QF0wz8ga5D9QteRgnCl9j5s6MWUpuYg5YDaD/l/ZXFfMipgLiuPsQSb3&#10;/2D5y80VEFlg7SjRrMYStZ93H3af2h/t3e5j+6W9a7/vbtuf7df2G3ka9GqsS/Hbtb2CkLGzl4a/&#10;dUSbRcX0SpwDmKYSrECWg/A++eNDMBx+JXnzwhQYjq29idJtS6gDIIpCtrFCN4cKia0nHC+Hk5PJ&#10;eDimhKNvOhiOpuMYgqX3vy04/0yYmoRDRgE7IKKzzaXzgQ1L759E9kbJYimVigas8oUCsmHYLcu4&#10;OnR3/Exp0mD0wOOhELX02PZK1hk97YfVxVG60ytItJfab/Ntp3puihtUDsy+jXHs8FAZeE9Jgy2c&#10;UfduzUBQop5rVH86GI1Cz0djND4ZogHHnvzYwzRHqIx6SvbHhd/PydqCXFUYaRDT1eYcK1bKKGao&#10;5p5VxxvbNGrcjVSYg2M7vvo9+PNfAAAA//8DAFBLAwQUAAYACAAAACEAezQNiuEAAAANAQAADwAA&#10;AGRycy9kb3ducmV2LnhtbEyPTU/CQBCG7yT+h82YeIPdgoDUbolijRcPiHofdse2cT+a7gLFX+9y&#10;0tu8mSfvPFOsB2vYkfrQeichmwhg5JTXraslfLw/j++AhYhOo/GOJJwpwLq8GhWYa39yb3TcxZql&#10;EhdylNDE2OWcB9WQxTDxHbm0+/K9xZhiX3Pd4ymVW8OnQiy4xdalCw12tGlIfe8OVsIW8Wn786LU&#10;Y3V+va1o81mRN1LeXA8P98AiDfEPhot+UocyOe39wenATMpitVwmVsJ4NlsAuyDzbDUFtk9TJjLg&#10;ZcH/f1H+AgAA//8DAFBLAQItABQABgAIAAAAIQC2gziS/gAAAOEBAAATAAAAAAAAAAAAAAAAAAAA&#10;AABbQ29udGVudF9UeXBlc10ueG1sUEsBAi0AFAAGAAgAAAAhADj9If/WAAAAlAEAAAsAAAAAAAAA&#10;AAAAAAAALwEAAF9yZWxzLy5yZWxzUEsBAi0AFAAGAAgAAAAhAL1vmyA2AgAAQAQAAA4AAAAAAAAA&#10;AAAAAAAALgIAAGRycy9lMm9Eb2MueG1sUEsBAi0AFAAGAAgAAAAhAHs0DYrhAAAADQEAAA8AAAAA&#10;AAAAAAAAAAAAkAQAAGRycy9kb3ducmV2LnhtbFBLBQYAAAAABAAEAPMAAACeBQAAAAA=&#10;" strokecolor="white">
                <v:textbox>
                  <w:txbxContent>
                    <w:p w:rsidR="00752167" w:rsidRDefault="0075216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  <w:rPr>
          <w:b/>
        </w:rPr>
      </w:pPr>
    </w:p>
    <w:p w:rsidR="001E5E09" w:rsidRDefault="001E5E09">
      <w:pPr>
        <w:spacing w:line="276" w:lineRule="auto"/>
      </w:pPr>
    </w:p>
    <w:sectPr w:rsidR="001E5E09">
      <w:headerReference w:type="default" r:id="rId13"/>
      <w:pgSz w:w="11906" w:h="16838"/>
      <w:pgMar w:top="567" w:right="567" w:bottom="1134" w:left="1701" w:header="425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167" w:rsidRDefault="00752167">
      <w:r>
        <w:separator/>
      </w:r>
    </w:p>
  </w:endnote>
  <w:endnote w:type="continuationSeparator" w:id="0">
    <w:p w:rsidR="00752167" w:rsidRDefault="0075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167" w:rsidRDefault="00752167">
      <w:r>
        <w:separator/>
      </w:r>
    </w:p>
  </w:footnote>
  <w:footnote w:type="continuationSeparator" w:id="0">
    <w:p w:rsidR="00752167" w:rsidRDefault="00752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47482674"/>
    </w:sdtPr>
    <w:sdtContent>
      <w:p w:rsidR="00752167" w:rsidRDefault="00752167">
        <w:pPr>
          <w:pStyle w:val="af2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9E214B">
          <w:rPr>
            <w:rFonts w:ascii="Times New Roman" w:hAnsi="Times New Roman"/>
            <w:noProof/>
            <w:sz w:val="24"/>
            <w:szCs w:val="24"/>
          </w:rPr>
          <w:t>15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52167" w:rsidRDefault="00752167">
    <w:pPr>
      <w:pStyle w:val="af2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70111"/>
    </w:sdtPr>
    <w:sdtContent>
      <w:p w:rsidR="00752167" w:rsidRDefault="0075216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752167" w:rsidRDefault="00752167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167" w:rsidRDefault="00752167">
    <w:pPr>
      <w:pStyle w:val="af2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154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B5EF3"/>
    <w:rsid w:val="000C094D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71E2"/>
    <w:rsid w:val="001B5B6A"/>
    <w:rsid w:val="001B6FD1"/>
    <w:rsid w:val="001C575A"/>
    <w:rsid w:val="001D3DFF"/>
    <w:rsid w:val="001D5A5B"/>
    <w:rsid w:val="001D7DAC"/>
    <w:rsid w:val="001E2F04"/>
    <w:rsid w:val="001E4013"/>
    <w:rsid w:val="001E5E09"/>
    <w:rsid w:val="001F3DDE"/>
    <w:rsid w:val="00207576"/>
    <w:rsid w:val="002108E5"/>
    <w:rsid w:val="00210CEC"/>
    <w:rsid w:val="002112EC"/>
    <w:rsid w:val="00211AD1"/>
    <w:rsid w:val="002143AA"/>
    <w:rsid w:val="0021625E"/>
    <w:rsid w:val="0021656E"/>
    <w:rsid w:val="00216584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C4F8F"/>
    <w:rsid w:val="002C6149"/>
    <w:rsid w:val="002D4E90"/>
    <w:rsid w:val="002D7497"/>
    <w:rsid w:val="002F1262"/>
    <w:rsid w:val="002F544C"/>
    <w:rsid w:val="00302A01"/>
    <w:rsid w:val="0030390C"/>
    <w:rsid w:val="00307D68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B7A98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30A1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143C"/>
    <w:rsid w:val="004B2267"/>
    <w:rsid w:val="004B42C9"/>
    <w:rsid w:val="004B72C6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57E54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17D20"/>
    <w:rsid w:val="006215EC"/>
    <w:rsid w:val="00625A80"/>
    <w:rsid w:val="00626E22"/>
    <w:rsid w:val="00632F7F"/>
    <w:rsid w:val="0063492D"/>
    <w:rsid w:val="00634CAD"/>
    <w:rsid w:val="006410E1"/>
    <w:rsid w:val="00641558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3A1"/>
    <w:rsid w:val="0068243D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100E"/>
    <w:rsid w:val="006D78A5"/>
    <w:rsid w:val="006E15E4"/>
    <w:rsid w:val="006E6150"/>
    <w:rsid w:val="006F143A"/>
    <w:rsid w:val="006F3978"/>
    <w:rsid w:val="00700B8A"/>
    <w:rsid w:val="007040E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2167"/>
    <w:rsid w:val="007539AC"/>
    <w:rsid w:val="00760B63"/>
    <w:rsid w:val="007632B3"/>
    <w:rsid w:val="0076505C"/>
    <w:rsid w:val="00765930"/>
    <w:rsid w:val="00767188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E55D4"/>
    <w:rsid w:val="007E64A6"/>
    <w:rsid w:val="007F0F93"/>
    <w:rsid w:val="00800B71"/>
    <w:rsid w:val="0080206A"/>
    <w:rsid w:val="00812DF6"/>
    <w:rsid w:val="008203B9"/>
    <w:rsid w:val="00821142"/>
    <w:rsid w:val="00823EA6"/>
    <w:rsid w:val="008324C1"/>
    <w:rsid w:val="00840BC5"/>
    <w:rsid w:val="00841302"/>
    <w:rsid w:val="00843470"/>
    <w:rsid w:val="0085367A"/>
    <w:rsid w:val="00865FC3"/>
    <w:rsid w:val="008679C9"/>
    <w:rsid w:val="00872BF1"/>
    <w:rsid w:val="008737D2"/>
    <w:rsid w:val="00873CD6"/>
    <w:rsid w:val="0087790D"/>
    <w:rsid w:val="00882F9D"/>
    <w:rsid w:val="0088440D"/>
    <w:rsid w:val="0089158F"/>
    <w:rsid w:val="008927FA"/>
    <w:rsid w:val="00894D62"/>
    <w:rsid w:val="00895166"/>
    <w:rsid w:val="0089538D"/>
    <w:rsid w:val="00897AFF"/>
    <w:rsid w:val="008A136A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022F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D4ADA"/>
    <w:rsid w:val="009E1744"/>
    <w:rsid w:val="009E214B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2FAB"/>
    <w:rsid w:val="00AC5104"/>
    <w:rsid w:val="00AC51EC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26B6A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BF613E"/>
    <w:rsid w:val="00C000B7"/>
    <w:rsid w:val="00C0372B"/>
    <w:rsid w:val="00C03E13"/>
    <w:rsid w:val="00C06C09"/>
    <w:rsid w:val="00C06FE5"/>
    <w:rsid w:val="00C15F79"/>
    <w:rsid w:val="00C2304B"/>
    <w:rsid w:val="00C25A80"/>
    <w:rsid w:val="00C30DD3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75A7D"/>
    <w:rsid w:val="00C75CBB"/>
    <w:rsid w:val="00C84131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407F"/>
    <w:rsid w:val="00D04296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19D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2219"/>
    <w:rsid w:val="00DE3F70"/>
    <w:rsid w:val="00DE699B"/>
    <w:rsid w:val="00DF116F"/>
    <w:rsid w:val="00DF1AA4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7616D"/>
    <w:rsid w:val="00E927C1"/>
    <w:rsid w:val="00E93196"/>
    <w:rsid w:val="00E96C65"/>
    <w:rsid w:val="00EA0087"/>
    <w:rsid w:val="00EA1B9F"/>
    <w:rsid w:val="00EA5839"/>
    <w:rsid w:val="00EB6C7F"/>
    <w:rsid w:val="00EB6D37"/>
    <w:rsid w:val="00EB7500"/>
    <w:rsid w:val="00EC31B5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83F"/>
    <w:rsid w:val="00F61BF3"/>
    <w:rsid w:val="00F62913"/>
    <w:rsid w:val="00F65C2C"/>
    <w:rsid w:val="00F67BAF"/>
    <w:rsid w:val="00F719C5"/>
    <w:rsid w:val="00F71BA1"/>
    <w:rsid w:val="00F83304"/>
    <w:rsid w:val="00F84BE5"/>
    <w:rsid w:val="00F931C6"/>
    <w:rsid w:val="00F95CF8"/>
    <w:rsid w:val="00F96824"/>
    <w:rsid w:val="00F97F33"/>
    <w:rsid w:val="00FA3D27"/>
    <w:rsid w:val="00FA78B2"/>
    <w:rsid w:val="00FB04BA"/>
    <w:rsid w:val="00FC749D"/>
    <w:rsid w:val="00FD6663"/>
    <w:rsid w:val="00FD6CFA"/>
    <w:rsid w:val="00FE1C8A"/>
    <w:rsid w:val="00FE2EF4"/>
    <w:rsid w:val="00FE2FBC"/>
    <w:rsid w:val="00FE57F0"/>
    <w:rsid w:val="00FE5960"/>
    <w:rsid w:val="00FF21F4"/>
    <w:rsid w:val="00FF2793"/>
    <w:rsid w:val="00FF293F"/>
    <w:rsid w:val="00FF5527"/>
    <w:rsid w:val="00FF6E78"/>
    <w:rsid w:val="041A5260"/>
    <w:rsid w:val="07042F4D"/>
    <w:rsid w:val="082765B1"/>
    <w:rsid w:val="092E23B6"/>
    <w:rsid w:val="110F7100"/>
    <w:rsid w:val="13EE490D"/>
    <w:rsid w:val="1BE6794F"/>
    <w:rsid w:val="1FA457D1"/>
    <w:rsid w:val="232B2E53"/>
    <w:rsid w:val="3B737B03"/>
    <w:rsid w:val="3F514D57"/>
    <w:rsid w:val="409A0B88"/>
    <w:rsid w:val="47E32FBE"/>
    <w:rsid w:val="4AC80446"/>
    <w:rsid w:val="4ED314A0"/>
    <w:rsid w:val="58A02E1D"/>
    <w:rsid w:val="630563FF"/>
    <w:rsid w:val="64366970"/>
    <w:rsid w:val="643931D1"/>
    <w:rsid w:val="6C4067AD"/>
    <w:rsid w:val="6D1D7CF1"/>
    <w:rsid w:val="6EC63A38"/>
    <w:rsid w:val="75D2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8D16BB2-A71C-4209-8C77-19C48973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color w:val="800080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99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b">
    <w:name w:val="caption"/>
    <w:basedOn w:val="a"/>
    <w:next w:val="a"/>
    <w:uiPriority w:val="99"/>
    <w:qFormat/>
    <w:pPr>
      <w:jc w:val="center"/>
    </w:pPr>
    <w:rPr>
      <w:rFonts w:ascii="Arial" w:hAnsi="Arial" w:cs="Arial"/>
      <w:b/>
      <w:bCs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semiHidden/>
    <w:qFormat/>
    <w:rPr>
      <w:rFonts w:eastAsia="Calibri"/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4">
    <w:name w:val="Body Text"/>
    <w:basedOn w:val="a"/>
    <w:link w:val="11"/>
    <w:qFormat/>
    <w:pPr>
      <w:spacing w:before="240" w:after="120"/>
    </w:pPr>
    <w:rPr>
      <w:rFonts w:eastAsia="Calibri"/>
    </w:rPr>
  </w:style>
  <w:style w:type="paragraph" w:styleId="12">
    <w:name w:val="toc 1"/>
    <w:basedOn w:val="a"/>
    <w:next w:val="a"/>
    <w:semiHidden/>
    <w:qFormat/>
    <w:pPr>
      <w:tabs>
        <w:tab w:val="right" w:leader="dot" w:pos="9639"/>
      </w:tabs>
      <w:spacing w:after="1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semiHidden/>
    <w:qFormat/>
    <w:pPr>
      <w:spacing w:after="100" w:line="276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Body Text Indent"/>
    <w:basedOn w:val="a"/>
    <w:link w:val="af6"/>
    <w:unhideWhenUsed/>
    <w:qFormat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af7">
    <w:name w:val="Title"/>
    <w:basedOn w:val="a"/>
    <w:next w:val="af8"/>
    <w:link w:val="af9"/>
    <w:qFormat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paragraph" w:styleId="af8">
    <w:name w:val="Subtitle"/>
    <w:basedOn w:val="a"/>
    <w:next w:val="a"/>
    <w:link w:val="afa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afb">
    <w:name w:val="footer"/>
    <w:basedOn w:val="a"/>
    <w:link w:val="afc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d">
    <w:name w:val="Normal (Web)"/>
    <w:basedOn w:val="a"/>
    <w:qFormat/>
    <w:pPr>
      <w:spacing w:before="120" w:after="120"/>
    </w:pPr>
    <w:rPr>
      <w:rFonts w:ascii="Calibri" w:hAnsi="Calibri" w:cs="Calibri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en-US"/>
    </w:rPr>
  </w:style>
  <w:style w:type="table" w:styleId="afe">
    <w:name w:val="Table Grid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210">
    <w:name w:val="Основной текст 21"/>
    <w:basedOn w:val="a"/>
    <w:qFormat/>
    <w:pPr>
      <w:suppressAutoHyphens/>
      <w:ind w:left="720" w:hanging="360"/>
      <w:jc w:val="both"/>
    </w:pPr>
    <w:rPr>
      <w:lang w:eastAsia="ar-SA"/>
    </w:rPr>
  </w:style>
  <w:style w:type="character" w:customStyle="1" w:styleId="af9">
    <w:name w:val="Название Знак"/>
    <w:link w:val="af7"/>
    <w:qFormat/>
    <w:rPr>
      <w:b/>
      <w:color w:val="000000"/>
      <w:sz w:val="24"/>
      <w:shd w:val="clear" w:color="auto" w:fill="FFFFFF"/>
      <w:lang w:eastAsia="ar-SA"/>
    </w:rPr>
  </w:style>
  <w:style w:type="character" w:customStyle="1" w:styleId="13">
    <w:name w:val="Название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a">
    <w:name w:val="Подзаголовок Знак"/>
    <w:basedOn w:val="a0"/>
    <w:link w:val="af8"/>
    <w:qFormat/>
    <w:rPr>
      <w:rFonts w:eastAsiaTheme="minorEastAsia"/>
      <w:color w:val="595959" w:themeColor="text1" w:themeTint="A6"/>
      <w:spacing w:val="15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Основной текст с отступом Знак"/>
    <w:basedOn w:val="a0"/>
    <w:link w:val="af5"/>
    <w:qFormat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Нижний колонтитул Знак"/>
    <w:basedOn w:val="a0"/>
    <w:link w:val="afb"/>
    <w:uiPriority w:val="99"/>
    <w:qFormat/>
    <w:rPr>
      <w:rFonts w:ascii="Calibri" w:eastAsia="Times New Roman" w:hAnsi="Calibri" w:cs="Times New Roman"/>
      <w:sz w:val="20"/>
      <w:szCs w:val="20"/>
    </w:rPr>
  </w:style>
  <w:style w:type="paragraph" w:customStyle="1" w:styleId="14">
    <w:name w:val="Абзац списка1"/>
    <w:basedOn w:val="a"/>
    <w:link w:val="ListParagraphChar"/>
    <w:qFormat/>
    <w:pPr>
      <w:spacing w:before="240"/>
      <w:ind w:left="720"/>
    </w:pPr>
    <w:rPr>
      <w:rFonts w:eastAsia="Calibri"/>
    </w:rPr>
  </w:style>
  <w:style w:type="paragraph" w:customStyle="1" w:styleId="aff1">
    <w:name w:val="Обычный (паспорт)"/>
    <w:basedOn w:val="a"/>
    <w:qFormat/>
    <w:pPr>
      <w:spacing w:before="120"/>
      <w:jc w:val="both"/>
    </w:pPr>
    <w:rPr>
      <w:rFonts w:ascii="Calibri" w:eastAsia="Calibri" w:hAnsi="Calibri"/>
      <w:sz w:val="28"/>
      <w:szCs w:val="28"/>
    </w:rPr>
  </w:style>
  <w:style w:type="paragraph" w:customStyle="1" w:styleId="aff2">
    <w:name w:val="Обычный по центру"/>
    <w:basedOn w:val="a"/>
    <w:qFormat/>
    <w:pPr>
      <w:spacing w:before="120"/>
      <w:jc w:val="center"/>
    </w:pPr>
    <w:rPr>
      <w:rFonts w:ascii="Calibri" w:eastAsia="Calibri" w:hAnsi="Calibri"/>
    </w:rPr>
  </w:style>
  <w:style w:type="paragraph" w:customStyle="1" w:styleId="aff3">
    <w:name w:val="Обычный в таблице"/>
    <w:basedOn w:val="a"/>
    <w:qFormat/>
    <w:pPr>
      <w:spacing w:before="120"/>
      <w:jc w:val="both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4"/>
      <w:szCs w:val="24"/>
    </w:rPr>
  </w:style>
  <w:style w:type="paragraph" w:customStyle="1" w:styleId="22">
    <w:name w:val="Знак Знак2 Знак Знак Знак Знак Знак Знак Знак"/>
    <w:basedOn w:val="a"/>
    <w:qFormat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FontStyle64">
    <w:name w:val="Font Style64"/>
    <w:qFormat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Title">
    <w:name w:val="ConsTitle"/>
    <w:qFormat/>
    <w:pPr>
      <w:widowControl w:val="0"/>
    </w:pPr>
    <w:rPr>
      <w:rFonts w:ascii="Arial" w:eastAsia="Calibri" w:hAnsi="Arial" w:cs="Arial"/>
      <w:b/>
      <w:bCs/>
      <w:sz w:val="16"/>
      <w:szCs w:val="16"/>
    </w:rPr>
  </w:style>
  <w:style w:type="character" w:customStyle="1" w:styleId="aff4">
    <w:name w:val="Основной текст Знак"/>
    <w:qFormat/>
    <w:rPr>
      <w:sz w:val="24"/>
      <w:szCs w:val="24"/>
      <w:lang w:val="ru-RU" w:eastAsia="ru-RU"/>
    </w:rPr>
  </w:style>
  <w:style w:type="paragraph" w:customStyle="1" w:styleId="Style12">
    <w:name w:val="Style12"/>
    <w:basedOn w:val="a"/>
    <w:qFormat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eastAsia="Calibri" w:hAnsi="Calibri"/>
    </w:rPr>
  </w:style>
  <w:style w:type="character" w:customStyle="1" w:styleId="11">
    <w:name w:val="Основной текст Знак1"/>
    <w:basedOn w:val="a0"/>
    <w:link w:val="af4"/>
    <w:qFormat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Calibri" w:eastAsia="Times New Roman" w:hAnsi="Calibri" w:cs="Calibri"/>
      <w:b/>
      <w:bCs/>
      <w:sz w:val="24"/>
      <w:szCs w:val="24"/>
      <w:lang w:eastAsia="en-US"/>
    </w:rPr>
  </w:style>
  <w:style w:type="paragraph" w:customStyle="1" w:styleId="aff5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15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14"/>
    <w:qFormat/>
    <w:locked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qFormat/>
    <w:pPr>
      <w:outlineLvl w:val="9"/>
    </w:pPr>
    <w:rPr>
      <w:lang w:eastAsia="ru-RU"/>
    </w:rPr>
  </w:style>
  <w:style w:type="table" w:customStyle="1" w:styleId="17">
    <w:name w:val="Сетка таблицы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0">
    <w:name w:val="Знак Знак17 Знак Знак"/>
    <w:basedOn w:val="a"/>
    <w:qFormat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6">
    <w:name w:val="xl66"/>
    <w:basedOn w:val="a"/>
    <w:qFormat/>
    <w:pPr>
      <w:spacing w:before="100" w:beforeAutospacing="1" w:after="100" w:afterAutospacing="1"/>
    </w:pPr>
    <w:rPr>
      <w:rFonts w:ascii="Calibri" w:eastAsia="Calibri" w:hAnsi="Calibri"/>
      <w:sz w:val="18"/>
      <w:szCs w:val="18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18"/>
      <w:szCs w:val="18"/>
    </w:rPr>
  </w:style>
  <w:style w:type="paragraph" w:customStyle="1" w:styleId="xl68">
    <w:name w:val="xl68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9">
    <w:name w:val="xl69"/>
    <w:basedOn w:val="a"/>
    <w:qFormat/>
    <w:pPr>
      <w:spacing w:before="100" w:beforeAutospacing="1" w:after="100" w:afterAutospacing="1"/>
    </w:pPr>
    <w:rPr>
      <w:rFonts w:ascii="Calibri" w:eastAsia="Calibri" w:hAnsi="Calibri"/>
      <w:b/>
      <w:bCs/>
    </w:rPr>
  </w:style>
  <w:style w:type="paragraph" w:customStyle="1" w:styleId="xl70">
    <w:name w:val="xl7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1">
    <w:name w:val="xl71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2">
    <w:name w:val="xl7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73">
    <w:name w:val="xl73"/>
    <w:basedOn w:val="a"/>
    <w:qFormat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5">
    <w:name w:val="xl75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6">
    <w:name w:val="xl76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7">
    <w:name w:val="xl77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8">
    <w:name w:val="xl7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Symbol" w:eastAsia="Calibri" w:hAnsi="Symbol" w:cs="Symbol"/>
      <w:sz w:val="17"/>
      <w:szCs w:val="17"/>
    </w:rPr>
  </w:style>
  <w:style w:type="paragraph" w:customStyle="1" w:styleId="xl79">
    <w:name w:val="xl79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0">
    <w:name w:val="xl80"/>
    <w:basedOn w:val="a"/>
    <w:qFormat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1">
    <w:name w:val="xl81"/>
    <w:basedOn w:val="a"/>
    <w:qFormat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2">
    <w:name w:val="xl8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3">
    <w:name w:val="xl8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4">
    <w:name w:val="xl84"/>
    <w:basedOn w:val="a"/>
    <w:qFormat/>
    <w:pPr>
      <w:spacing w:before="100" w:beforeAutospacing="1" w:after="100" w:afterAutospacing="1"/>
      <w:textAlignment w:val="center"/>
    </w:pPr>
    <w:rPr>
      <w:rFonts w:ascii="Calibri" w:eastAsia="Calibri" w:hAnsi="Calibri"/>
      <w:b/>
      <w:bCs/>
    </w:rPr>
  </w:style>
  <w:style w:type="paragraph" w:customStyle="1" w:styleId="xl85">
    <w:name w:val="xl85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6">
    <w:name w:val="xl86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87">
    <w:name w:val="xl8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20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4"/>
      <w:szCs w:val="14"/>
    </w:rPr>
  </w:style>
  <w:style w:type="paragraph" w:customStyle="1" w:styleId="xl89">
    <w:name w:val="xl89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4"/>
      <w:szCs w:val="14"/>
    </w:rPr>
  </w:style>
  <w:style w:type="paragraph" w:customStyle="1" w:styleId="xl90">
    <w:name w:val="xl9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1">
    <w:name w:val="xl91"/>
    <w:basedOn w:val="a"/>
    <w:qFormat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2">
    <w:name w:val="xl92"/>
    <w:basedOn w:val="a"/>
    <w:qFormat/>
    <w:pPr>
      <w:pBdr>
        <w:top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font5">
    <w:name w:val="font5"/>
    <w:basedOn w:val="a"/>
    <w:qFormat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6">
    <w:name w:val="font6"/>
    <w:basedOn w:val="a"/>
    <w:qFormat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7">
    <w:name w:val="font7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993300"/>
      <w:sz w:val="17"/>
      <w:szCs w:val="17"/>
    </w:rPr>
  </w:style>
  <w:style w:type="paragraph" w:customStyle="1" w:styleId="xl93">
    <w:name w:val="xl9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character" w:customStyle="1" w:styleId="aff6">
    <w:name w:val="Цветовое выделение"/>
    <w:qFormat/>
    <w:rPr>
      <w:b/>
      <w:bCs/>
      <w:color w:val="000080"/>
      <w:sz w:val="16"/>
      <w:szCs w:val="16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ff7">
    <w:name w:val="Знак"/>
    <w:basedOn w:val="a"/>
    <w:qFormat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qFormat/>
    <w:pPr>
      <w:spacing w:before="240"/>
      <w:ind w:left="720"/>
    </w:pPr>
    <w:rPr>
      <w:rFonts w:ascii="Calibri" w:hAnsi="Calibri" w:cs="Calibri"/>
    </w:rPr>
  </w:style>
  <w:style w:type="character" w:customStyle="1" w:styleId="18">
    <w:name w:val="Замещающий текст1"/>
    <w:semiHidden/>
    <w:qFormat/>
    <w:rPr>
      <w:color w:val="808080"/>
    </w:rPr>
  </w:style>
  <w:style w:type="paragraph" w:customStyle="1" w:styleId="font8">
    <w:name w:val="font8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Calibri" w:hAnsi="Courier New" w:cs="Times New Roman"/>
      <w:sz w:val="20"/>
      <w:szCs w:val="20"/>
    </w:rPr>
  </w:style>
  <w:style w:type="character" w:customStyle="1" w:styleId="aff8">
    <w:name w:val="Знак Знак"/>
    <w:qFormat/>
    <w:rPr>
      <w:sz w:val="24"/>
      <w:szCs w:val="24"/>
      <w:lang w:val="ru-RU" w:eastAsia="ru-RU"/>
    </w:rPr>
  </w:style>
  <w:style w:type="paragraph" w:customStyle="1" w:styleId="aff9">
    <w:name w:val="Раздел"/>
    <w:basedOn w:val="a"/>
    <w:qFormat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Preformat">
    <w:name w:val="Pre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2">
    <w:name w:val="Знак Знак3"/>
    <w:basedOn w:val="a0"/>
    <w:qFormat/>
  </w:style>
  <w:style w:type="character" w:customStyle="1" w:styleId="FontStyle45">
    <w:name w:val="Font Style45"/>
    <w:qFormat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qFormat/>
    <w:rPr>
      <w:rFonts w:ascii="Times New Roman" w:hAnsi="Times New Roman" w:cs="Times New Roman"/>
      <w:b/>
      <w:bCs/>
      <w:sz w:val="22"/>
      <w:szCs w:val="22"/>
    </w:rPr>
  </w:style>
  <w:style w:type="paragraph" w:styleId="affa">
    <w:name w:val="List Paragraph"/>
    <w:basedOn w:val="a"/>
    <w:link w:val="affb"/>
    <w:uiPriority w:val="34"/>
    <w:qFormat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affb">
    <w:name w:val="Абзац списка Знак"/>
    <w:link w:val="affa"/>
    <w:qFormat/>
    <w:locked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lang w:eastAsia="en-US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a">
    <w:name w:val="Обычный1"/>
    <w:qFormat/>
    <w:rPr>
      <w:rFonts w:eastAsia="Times New Roman"/>
      <w:sz w:val="24"/>
      <w:szCs w:val="24"/>
    </w:rPr>
  </w:style>
  <w:style w:type="paragraph" w:customStyle="1" w:styleId="1b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51">
    <w:name w:val="Сетка таблицы5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edradm.gosuslugi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2D7B4E-20DE-46B7-A1AE-069DE450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17</Pages>
  <Words>3041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2025-11-11T02:49:00Z</cp:lastPrinted>
  <dcterms:created xsi:type="dcterms:W3CDTF">2026-03-23T11:38:00Z</dcterms:created>
  <dcterms:modified xsi:type="dcterms:W3CDTF">2026-03-24T01:48:00Z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1AFF8173A5B24B89A75906D06B9154DB_13</vt:lpwstr>
  </property>
</Properties>
</file>