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46" w:rsidRPr="00767B99" w:rsidRDefault="00756046" w:rsidP="00756046">
      <w:pPr>
        <w:widowControl w:val="0"/>
        <w:tabs>
          <w:tab w:val="center" w:pos="4818"/>
          <w:tab w:val="left" w:pos="874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56046" w:rsidRPr="00767B99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67B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ГОРОДА КЕДРОВОГО</w:t>
      </w:r>
    </w:p>
    <w:p w:rsidR="00756046" w:rsidRPr="00767B99" w:rsidRDefault="00756046" w:rsidP="00756046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67B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756046" w:rsidRPr="00767B99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56046" w:rsidRPr="00767B99" w:rsidRDefault="00384F58" w:rsidP="00AD7647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67B99">
        <w:rPr>
          <w:rFonts w:ascii="Arial" w:eastAsia="Times New Roman" w:hAnsi="Arial" w:cs="Arial"/>
          <w:bCs/>
          <w:sz w:val="24"/>
          <w:szCs w:val="24"/>
          <w:u w:val="single"/>
          <w:lang w:eastAsia="ru-RU"/>
        </w:rPr>
        <w:t>28 марта</w:t>
      </w:r>
      <w:r w:rsidRPr="00767B9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AD7647" w:rsidRPr="00767B99">
        <w:rPr>
          <w:rFonts w:ascii="Arial" w:eastAsia="Times New Roman" w:hAnsi="Arial" w:cs="Arial"/>
          <w:bCs/>
          <w:sz w:val="24"/>
          <w:szCs w:val="24"/>
          <w:lang w:eastAsia="ru-RU"/>
        </w:rPr>
        <w:t>202</w:t>
      </w:r>
      <w:r w:rsidR="00174A6E" w:rsidRPr="00767B99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="00AD7647" w:rsidRPr="00767B9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</w:t>
      </w:r>
      <w:r w:rsidR="00AD7647" w:rsidRPr="00767B99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ab/>
      </w:r>
      <w:r w:rsidR="00756046" w:rsidRPr="00767B99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="00A46304" w:rsidRPr="00767B99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</w:t>
      </w:r>
      <w:r w:rsidR="00767B99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</w:t>
      </w:r>
      <w:r w:rsidR="00A46304" w:rsidRPr="00767B99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</w:t>
      </w:r>
      <w:r w:rsidR="00AD7647" w:rsidRPr="00767B9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№ </w:t>
      </w:r>
      <w:r w:rsidR="0013157E" w:rsidRPr="00767B99">
        <w:rPr>
          <w:rFonts w:ascii="Arial" w:eastAsia="Times New Roman" w:hAnsi="Arial" w:cs="Arial"/>
          <w:bCs/>
          <w:sz w:val="24"/>
          <w:szCs w:val="24"/>
          <w:u w:val="single"/>
          <w:lang w:eastAsia="ru-RU"/>
        </w:rPr>
        <w:t>76</w:t>
      </w:r>
    </w:p>
    <w:p w:rsidR="00756046" w:rsidRPr="00767B99" w:rsidRDefault="00756046" w:rsidP="00756046">
      <w:pPr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67B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Томская область</w:t>
      </w:r>
    </w:p>
    <w:p w:rsidR="00756046" w:rsidRPr="00767B99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67B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г. Кедровый</w:t>
      </w:r>
    </w:p>
    <w:p w:rsidR="00756046" w:rsidRPr="00767B99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6046" w:rsidRPr="00767B99" w:rsidRDefault="00A46304" w:rsidP="00A463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67B99">
        <w:rPr>
          <w:rFonts w:ascii="Arial" w:eastAsia="Times New Roman" w:hAnsi="Arial" w:cs="Arial"/>
          <w:bCs/>
          <w:sz w:val="24"/>
          <w:szCs w:val="24"/>
          <w:lang w:eastAsia="ru-RU"/>
        </w:rPr>
        <w:t>О внесении изменений и дополнений в постановление Администрации города Кедрового от 05.08.2019 № 251 «</w:t>
      </w:r>
      <w:r w:rsidRPr="00767B99">
        <w:rPr>
          <w:rFonts w:ascii="Arial" w:hAnsi="Arial" w:cs="Arial"/>
          <w:bCs/>
          <w:sz w:val="24"/>
          <w:szCs w:val="24"/>
        </w:rPr>
        <w:t xml:space="preserve">Об утверждении административного </w:t>
      </w:r>
      <w:r w:rsidRPr="00767B99">
        <w:rPr>
          <w:rFonts w:ascii="Arial" w:hAnsi="Arial" w:cs="Arial"/>
          <w:bCs/>
          <w:color w:val="000000"/>
          <w:sz w:val="24"/>
          <w:szCs w:val="24"/>
        </w:rPr>
        <w:t>регламента по предоставлению муниципальной услуги «Выдача уведомлений о планируемом строительстве или реконструкции объекта индивидуального жилищного строительства или садового дома»</w:t>
      </w:r>
    </w:p>
    <w:p w:rsidR="00756046" w:rsidRPr="00767B99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74A6E" w:rsidRPr="00767B99" w:rsidRDefault="00174A6E" w:rsidP="00756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6046" w:rsidRPr="00767B99" w:rsidRDefault="00756046" w:rsidP="00756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7B99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0B4396" w:rsidRPr="00767B99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соответствие с </w:t>
      </w:r>
      <w:r w:rsidR="000B4396" w:rsidRPr="00767B99">
        <w:rPr>
          <w:rFonts w:ascii="Arial" w:hAnsi="Arial" w:cs="Arial"/>
          <w:sz w:val="24"/>
          <w:szCs w:val="24"/>
        </w:rPr>
        <w:t>Градостроительны</w:t>
      </w:r>
      <w:r w:rsidR="0042694D" w:rsidRPr="00767B99">
        <w:rPr>
          <w:rFonts w:ascii="Arial" w:hAnsi="Arial" w:cs="Arial"/>
          <w:sz w:val="24"/>
          <w:szCs w:val="24"/>
        </w:rPr>
        <w:t>м</w:t>
      </w:r>
      <w:r w:rsidR="000B4396" w:rsidRPr="00767B99">
        <w:rPr>
          <w:rFonts w:ascii="Arial" w:hAnsi="Arial" w:cs="Arial"/>
          <w:sz w:val="24"/>
          <w:szCs w:val="24"/>
        </w:rPr>
        <w:t xml:space="preserve"> кодекс</w:t>
      </w:r>
      <w:r w:rsidR="0042694D" w:rsidRPr="00767B99">
        <w:rPr>
          <w:rFonts w:ascii="Arial" w:hAnsi="Arial" w:cs="Arial"/>
          <w:sz w:val="24"/>
          <w:szCs w:val="24"/>
        </w:rPr>
        <w:t>ом</w:t>
      </w:r>
      <w:r w:rsidR="000B4396" w:rsidRPr="00767B99">
        <w:rPr>
          <w:rFonts w:ascii="Arial" w:hAnsi="Arial" w:cs="Arial"/>
          <w:sz w:val="24"/>
          <w:szCs w:val="24"/>
        </w:rPr>
        <w:t xml:space="preserve"> Российской Федерации</w:t>
      </w:r>
      <w:r w:rsidR="004265A3" w:rsidRPr="00767B99">
        <w:rPr>
          <w:rFonts w:ascii="Arial" w:hAnsi="Arial" w:cs="Arial"/>
          <w:sz w:val="24"/>
          <w:szCs w:val="24"/>
        </w:rPr>
        <w:t>, в целях совершенствования муниципальной правовой базы</w:t>
      </w:r>
      <w:r w:rsidR="000B4396" w:rsidRPr="00767B99">
        <w:rPr>
          <w:rFonts w:ascii="Arial" w:hAnsi="Arial" w:cs="Arial"/>
          <w:sz w:val="24"/>
          <w:szCs w:val="24"/>
        </w:rPr>
        <w:t xml:space="preserve"> </w:t>
      </w:r>
    </w:p>
    <w:p w:rsidR="00756046" w:rsidRPr="00767B99" w:rsidRDefault="00756046" w:rsidP="00756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6046" w:rsidRPr="00767B99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67B99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756046" w:rsidRPr="00767B99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6046" w:rsidRPr="00767B99" w:rsidRDefault="00756046" w:rsidP="00756046">
      <w:pPr>
        <w:pStyle w:val="a3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 xml:space="preserve">Внести в </w:t>
      </w:r>
      <w:r w:rsidRPr="00767B99">
        <w:rPr>
          <w:rFonts w:ascii="Arial" w:hAnsi="Arial" w:cs="Arial"/>
          <w:color w:val="000000"/>
          <w:sz w:val="24"/>
          <w:szCs w:val="24"/>
        </w:rPr>
        <w:t xml:space="preserve">административный регламент по </w:t>
      </w:r>
      <w:r w:rsidRPr="00767B99">
        <w:rPr>
          <w:rFonts w:ascii="Arial" w:hAnsi="Arial" w:cs="Arial"/>
          <w:bCs/>
          <w:sz w:val="24"/>
          <w:szCs w:val="24"/>
        </w:rPr>
        <w:t>предоставлению муниципальной услуги «</w:t>
      </w:r>
      <w:r w:rsidR="00C439D8" w:rsidRPr="00767B99">
        <w:rPr>
          <w:rFonts w:ascii="Arial" w:hAnsi="Arial" w:cs="Arial"/>
          <w:bCs/>
          <w:sz w:val="24"/>
          <w:szCs w:val="24"/>
        </w:rPr>
        <w:t xml:space="preserve">Об утверждении административного </w:t>
      </w:r>
      <w:r w:rsidR="00C439D8" w:rsidRPr="00767B99">
        <w:rPr>
          <w:rFonts w:ascii="Arial" w:hAnsi="Arial" w:cs="Arial"/>
          <w:bCs/>
          <w:color w:val="000000"/>
          <w:sz w:val="24"/>
          <w:szCs w:val="24"/>
        </w:rPr>
        <w:t>регламента по предоставлению муниципальной услуги «</w:t>
      </w:r>
      <w:r w:rsidR="003A1C25" w:rsidRPr="00767B99">
        <w:rPr>
          <w:rFonts w:ascii="Arial" w:hAnsi="Arial" w:cs="Arial"/>
          <w:bCs/>
          <w:color w:val="000000"/>
          <w:sz w:val="24"/>
          <w:szCs w:val="24"/>
        </w:rPr>
        <w:t>Выдача уведомлений о планируемом строительстве или реконструкции объекта индивидуального жилищного строительства</w:t>
      </w:r>
      <w:r w:rsidR="00BE5054" w:rsidRPr="00767B99">
        <w:rPr>
          <w:rFonts w:ascii="Arial" w:hAnsi="Arial" w:cs="Arial"/>
          <w:bCs/>
          <w:color w:val="000000"/>
          <w:sz w:val="24"/>
          <w:szCs w:val="24"/>
        </w:rPr>
        <w:t xml:space="preserve"> или садового дома</w:t>
      </w:r>
      <w:r w:rsidRPr="00767B99">
        <w:rPr>
          <w:rFonts w:ascii="Arial" w:hAnsi="Arial" w:cs="Arial"/>
          <w:color w:val="000000"/>
          <w:sz w:val="24"/>
          <w:szCs w:val="24"/>
        </w:rPr>
        <w:t>»</w:t>
      </w:r>
      <w:r w:rsidRPr="00767B99">
        <w:rPr>
          <w:rFonts w:ascii="Arial" w:hAnsi="Arial" w:cs="Arial"/>
          <w:sz w:val="24"/>
          <w:szCs w:val="24"/>
        </w:rPr>
        <w:t xml:space="preserve">, утвержденный постановлением Администрации города Кедрового от </w:t>
      </w:r>
      <w:r w:rsidR="003A1C25" w:rsidRPr="00767B99">
        <w:rPr>
          <w:rFonts w:ascii="Arial" w:hAnsi="Arial" w:cs="Arial"/>
          <w:sz w:val="24"/>
          <w:szCs w:val="24"/>
        </w:rPr>
        <w:t>05.08.2019</w:t>
      </w:r>
      <w:r w:rsidR="00384F96" w:rsidRPr="00767B99">
        <w:rPr>
          <w:rFonts w:ascii="Arial" w:hAnsi="Arial" w:cs="Arial"/>
          <w:bCs/>
          <w:sz w:val="24"/>
          <w:szCs w:val="24"/>
        </w:rPr>
        <w:t xml:space="preserve"> № </w:t>
      </w:r>
      <w:r w:rsidR="003A1C25" w:rsidRPr="00767B99">
        <w:rPr>
          <w:rFonts w:ascii="Arial" w:hAnsi="Arial" w:cs="Arial"/>
          <w:bCs/>
          <w:sz w:val="24"/>
          <w:szCs w:val="24"/>
        </w:rPr>
        <w:t>251</w:t>
      </w:r>
      <w:r w:rsidRPr="00767B99">
        <w:rPr>
          <w:rFonts w:ascii="Arial" w:hAnsi="Arial" w:cs="Arial"/>
          <w:sz w:val="24"/>
          <w:szCs w:val="24"/>
        </w:rPr>
        <w:t>, следующие изменения</w:t>
      </w:r>
      <w:r w:rsidR="000B4396" w:rsidRPr="00767B99">
        <w:rPr>
          <w:rFonts w:ascii="Arial" w:hAnsi="Arial" w:cs="Arial"/>
          <w:sz w:val="24"/>
          <w:szCs w:val="24"/>
        </w:rPr>
        <w:t xml:space="preserve"> и дополнения</w:t>
      </w:r>
      <w:r w:rsidRPr="00767B99">
        <w:rPr>
          <w:rFonts w:ascii="Arial" w:hAnsi="Arial" w:cs="Arial"/>
          <w:sz w:val="24"/>
          <w:szCs w:val="24"/>
        </w:rPr>
        <w:t>:</w:t>
      </w:r>
    </w:p>
    <w:p w:rsidR="00542FA9" w:rsidRPr="00767B99" w:rsidRDefault="00243BFE" w:rsidP="00542FA9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п</w:t>
      </w:r>
      <w:r w:rsidR="00756046" w:rsidRPr="00767B99">
        <w:rPr>
          <w:rFonts w:ascii="Arial" w:hAnsi="Arial" w:cs="Arial"/>
          <w:sz w:val="24"/>
          <w:szCs w:val="24"/>
        </w:rPr>
        <w:t>ункт</w:t>
      </w:r>
      <w:r w:rsidRPr="00767B99">
        <w:rPr>
          <w:rFonts w:ascii="Arial" w:hAnsi="Arial" w:cs="Arial"/>
          <w:sz w:val="24"/>
          <w:szCs w:val="24"/>
        </w:rPr>
        <w:t xml:space="preserve"> </w:t>
      </w:r>
      <w:r w:rsidR="00907314" w:rsidRPr="00767B99">
        <w:rPr>
          <w:rFonts w:ascii="Arial" w:hAnsi="Arial" w:cs="Arial"/>
          <w:sz w:val="24"/>
          <w:szCs w:val="24"/>
        </w:rPr>
        <w:t>1</w:t>
      </w:r>
      <w:r w:rsidRPr="00767B99">
        <w:rPr>
          <w:rFonts w:ascii="Arial" w:hAnsi="Arial" w:cs="Arial"/>
          <w:sz w:val="24"/>
          <w:szCs w:val="24"/>
        </w:rPr>
        <w:t xml:space="preserve"> </w:t>
      </w:r>
      <w:r w:rsidR="00542FA9" w:rsidRPr="00767B99">
        <w:rPr>
          <w:rFonts w:ascii="Arial" w:hAnsi="Arial" w:cs="Arial"/>
          <w:sz w:val="24"/>
          <w:szCs w:val="24"/>
        </w:rPr>
        <w:t xml:space="preserve">изложить в новой редакции: </w:t>
      </w:r>
    </w:p>
    <w:p w:rsidR="00174A6E" w:rsidRPr="00767B99" w:rsidRDefault="00243BFE" w:rsidP="00174A6E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«</w:t>
      </w:r>
      <w:r w:rsidR="00907314" w:rsidRPr="00767B99">
        <w:rPr>
          <w:rFonts w:ascii="Arial" w:hAnsi="Arial" w:cs="Arial"/>
          <w:sz w:val="24"/>
          <w:szCs w:val="24"/>
        </w:rPr>
        <w:t>1</w:t>
      </w:r>
      <w:r w:rsidR="00542FA9" w:rsidRPr="00767B99">
        <w:rPr>
          <w:rFonts w:ascii="Arial" w:hAnsi="Arial" w:cs="Arial"/>
          <w:sz w:val="24"/>
          <w:szCs w:val="24"/>
        </w:rPr>
        <w:t xml:space="preserve">. </w:t>
      </w:r>
      <w:r w:rsidR="00174A6E" w:rsidRPr="00767B99">
        <w:rPr>
          <w:rFonts w:ascii="Arial" w:hAnsi="Arial" w:cs="Arial"/>
          <w:sz w:val="24"/>
          <w:szCs w:val="24"/>
        </w:rPr>
        <w:t xml:space="preserve">Административный регламент предоставления муниципальной услуги </w:t>
      </w:r>
      <w:r w:rsidR="00174A6E" w:rsidRPr="00767B99">
        <w:rPr>
          <w:rFonts w:ascii="Arial" w:eastAsia="PMingLiU" w:hAnsi="Arial" w:cs="Arial"/>
          <w:bCs/>
          <w:sz w:val="24"/>
          <w:szCs w:val="24"/>
        </w:rPr>
        <w:t>«</w:t>
      </w:r>
      <w:r w:rsidR="00174A6E" w:rsidRPr="00767B99">
        <w:rPr>
          <w:rFonts w:ascii="Arial" w:hAnsi="Arial" w:cs="Arial"/>
          <w:kern w:val="36"/>
          <w:sz w:val="24"/>
          <w:szCs w:val="24"/>
        </w:rPr>
        <w:t>Выдача уведомлений о планируемом строительстве или реконструкции объекта индивидуального жилищного строительства или садового дома</w:t>
      </w:r>
      <w:r w:rsidR="00174A6E" w:rsidRPr="00767B99">
        <w:rPr>
          <w:rFonts w:ascii="Arial" w:eastAsia="PMingLiU" w:hAnsi="Arial" w:cs="Arial"/>
          <w:sz w:val="24"/>
          <w:szCs w:val="24"/>
        </w:rPr>
        <w:t>»</w:t>
      </w:r>
      <w:r w:rsidR="00174A6E" w:rsidRPr="00767B99">
        <w:rPr>
          <w:rFonts w:ascii="Arial" w:hAnsi="Arial" w:cs="Arial"/>
          <w:sz w:val="24"/>
          <w:szCs w:val="24"/>
        </w:rPr>
        <w:t xml:space="preserve"> (далее - Регламент) определяет сроки и последовательность действий (административных процедур) при предоставлении Администрацией муниципального образования «Город Кедровый» (далее – администрация города Кедрового), в лице структурного подразделения – отдела по управлению муниципальной собственностью (далее - отдел) и секретаря руководителя отдела по труду и социальной политике администрации муниципальной услуги, а также порядок взаимодействия между должностными лицами администрации, взаимодействия Администрации с заявителями, иными органами государственной власти и органами местного самоуправления, учреждениями и организациями при предоставлении муниципальной услуги.</w:t>
      </w:r>
    </w:p>
    <w:p w:rsidR="00174A6E" w:rsidRPr="00767B99" w:rsidRDefault="00174A6E" w:rsidP="00174A6E">
      <w:pPr>
        <w:pStyle w:val="a3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ab/>
        <w:t>Административный регламент разработан в целях повышения качества и доступности результатов предоставления муниципальной услуги, определяет сроки, порядок и последовательность действий администрацией города Кедрового, при осуществлении своих полномочий.</w:t>
      </w:r>
    </w:p>
    <w:p w:rsidR="00174A6E" w:rsidRPr="00767B99" w:rsidRDefault="00797318" w:rsidP="00174A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Заявитель</w:t>
      </w:r>
      <w:r w:rsidR="00174A6E" w:rsidRPr="00767B99">
        <w:rPr>
          <w:rFonts w:ascii="Arial" w:hAnsi="Arial" w:cs="Arial"/>
          <w:sz w:val="24"/>
          <w:szCs w:val="24"/>
        </w:rPr>
        <w:t xml:space="preserve"> подает на бумажном носителе посредством личного обращения, в том числе через многофункциональный центр, либо направляет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</w:t>
      </w:r>
      <w:r w:rsidR="00A726BD" w:rsidRPr="00767B99">
        <w:rPr>
          <w:rFonts w:ascii="Arial" w:hAnsi="Arial" w:cs="Arial"/>
          <w:sz w:val="24"/>
          <w:szCs w:val="24"/>
        </w:rPr>
        <w:t>.</w:t>
      </w:r>
    </w:p>
    <w:p w:rsidR="00A726BD" w:rsidRPr="00767B99" w:rsidRDefault="00A726BD" w:rsidP="00A72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Уведомление о планируемом строительстве может быть подано:</w:t>
      </w:r>
    </w:p>
    <w:p w:rsidR="00A726BD" w:rsidRPr="00767B99" w:rsidRDefault="00A726BD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 xml:space="preserve">1) </w:t>
      </w:r>
      <w:r w:rsidR="004B7C4A" w:rsidRPr="00767B99">
        <w:rPr>
          <w:rFonts w:ascii="Arial" w:hAnsi="Arial" w:cs="Arial"/>
          <w:sz w:val="24"/>
          <w:szCs w:val="24"/>
        </w:rPr>
        <w:t>с использованием Интернет-сайт: https://</w:t>
      </w:r>
      <w:proofErr w:type="spellStart"/>
      <w:r w:rsidR="004B7C4A" w:rsidRPr="00767B99">
        <w:rPr>
          <w:rFonts w:ascii="Arial" w:hAnsi="Arial" w:cs="Arial"/>
          <w:sz w:val="24"/>
          <w:szCs w:val="24"/>
          <w:lang w:val="en-US"/>
        </w:rPr>
        <w:t>gosuslugi</w:t>
      </w:r>
      <w:proofErr w:type="spellEnd"/>
      <w:r w:rsidR="004B7C4A" w:rsidRPr="00767B99">
        <w:rPr>
          <w:rFonts w:ascii="Arial" w:hAnsi="Arial" w:cs="Arial"/>
          <w:sz w:val="24"/>
          <w:szCs w:val="24"/>
        </w:rPr>
        <w:t>.</w:t>
      </w:r>
      <w:proofErr w:type="spellStart"/>
      <w:r w:rsidR="004B7C4A" w:rsidRPr="00767B99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4B7C4A" w:rsidRPr="00767B99">
        <w:rPr>
          <w:rFonts w:ascii="Arial" w:hAnsi="Arial" w:cs="Arial"/>
          <w:sz w:val="24"/>
          <w:szCs w:val="24"/>
        </w:rPr>
        <w:t>;</w:t>
      </w:r>
    </w:p>
    <w:p w:rsidR="00D44439" w:rsidRPr="00767B99" w:rsidRDefault="00A726BD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 xml:space="preserve">2) с использованием государственных информационных систем обеспечения градостроительной деятельности с функциями автоматизированной </w:t>
      </w:r>
      <w:r w:rsidRPr="00767B99">
        <w:rPr>
          <w:rFonts w:ascii="Arial" w:hAnsi="Arial" w:cs="Arial"/>
          <w:sz w:val="24"/>
          <w:szCs w:val="24"/>
        </w:rPr>
        <w:lastRenderedPageBreak/>
        <w:t>информационно-аналитической поддержки осуществления полномочий в области градостроительной деятельности.</w:t>
      </w:r>
      <w:r w:rsidR="004C1517" w:rsidRPr="00767B99">
        <w:rPr>
          <w:rFonts w:ascii="Arial" w:hAnsi="Arial" w:cs="Arial"/>
          <w:sz w:val="24"/>
          <w:szCs w:val="24"/>
        </w:rPr>
        <w:t>»</w:t>
      </w:r>
      <w:r w:rsidRPr="00767B99">
        <w:rPr>
          <w:rFonts w:ascii="Arial" w:hAnsi="Arial" w:cs="Arial"/>
          <w:sz w:val="24"/>
          <w:szCs w:val="24"/>
        </w:rPr>
        <w:t>;</w:t>
      </w:r>
      <w:r w:rsidR="00D44439" w:rsidRPr="00767B99">
        <w:rPr>
          <w:rFonts w:ascii="Arial" w:hAnsi="Arial" w:cs="Arial"/>
          <w:sz w:val="24"/>
          <w:szCs w:val="24"/>
        </w:rPr>
        <w:t xml:space="preserve"> </w:t>
      </w:r>
    </w:p>
    <w:p w:rsidR="004A29AB" w:rsidRPr="00767B99" w:rsidRDefault="004A29AB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2) пункт 6 изложить в новой редакции:</w:t>
      </w:r>
    </w:p>
    <w:p w:rsidR="004A29AB" w:rsidRPr="00767B99" w:rsidRDefault="004A29AB" w:rsidP="004265A3">
      <w:pPr>
        <w:pStyle w:val="ConsPlusNormal"/>
        <w:ind w:firstLine="709"/>
        <w:jc w:val="both"/>
        <w:rPr>
          <w:sz w:val="24"/>
          <w:szCs w:val="24"/>
        </w:rPr>
      </w:pPr>
      <w:r w:rsidRPr="00767B99">
        <w:rPr>
          <w:sz w:val="24"/>
          <w:szCs w:val="24"/>
        </w:rPr>
        <w:t>«6. Результатом предоставления услуги является принятие одного из следующих решений:</w:t>
      </w:r>
    </w:p>
    <w:p w:rsidR="004A29AB" w:rsidRPr="00767B99" w:rsidRDefault="004A29AB" w:rsidP="004265A3">
      <w:pPr>
        <w:pStyle w:val="ConsPlusNormal"/>
        <w:ind w:firstLine="709"/>
        <w:jc w:val="both"/>
        <w:rPr>
          <w:sz w:val="24"/>
          <w:szCs w:val="24"/>
        </w:rPr>
      </w:pPr>
      <w:r w:rsidRPr="00767B99">
        <w:rPr>
          <w:sz w:val="24"/>
          <w:szCs w:val="24"/>
        </w:rPr>
        <w:t>1) уведомления о планируемом строительстве или реконструкции объекта индивидуального жилищного строительства или садового дома, Приложение № 1 к Регламенту;</w:t>
      </w:r>
    </w:p>
    <w:p w:rsidR="004A29AB" w:rsidRPr="00767B99" w:rsidRDefault="004A29AB" w:rsidP="004265A3">
      <w:pPr>
        <w:pStyle w:val="ConsPlusNormal"/>
        <w:ind w:firstLine="709"/>
        <w:jc w:val="both"/>
        <w:rPr>
          <w:sz w:val="24"/>
          <w:szCs w:val="24"/>
        </w:rPr>
      </w:pPr>
      <w:r w:rsidRPr="00767B99">
        <w:rPr>
          <w:sz w:val="24"/>
          <w:szCs w:val="24"/>
        </w:rPr>
        <w:t>2)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Приложение № 2 к Регламенту;</w:t>
      </w:r>
    </w:p>
    <w:p w:rsidR="004A29AB" w:rsidRPr="00767B99" w:rsidRDefault="004A29AB" w:rsidP="004265A3">
      <w:pPr>
        <w:pStyle w:val="ConsPlusNormal"/>
        <w:ind w:firstLine="709"/>
        <w:jc w:val="both"/>
        <w:rPr>
          <w:sz w:val="24"/>
          <w:szCs w:val="24"/>
        </w:rPr>
      </w:pPr>
      <w:r w:rsidRPr="00767B99">
        <w:rPr>
          <w:sz w:val="24"/>
          <w:szCs w:val="24"/>
        </w:rPr>
        <w:t>3)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Приложение № 3 к Регламенту;</w:t>
      </w:r>
    </w:p>
    <w:p w:rsidR="004A29AB" w:rsidRPr="00767B99" w:rsidRDefault="004A29AB" w:rsidP="004265A3">
      <w:pPr>
        <w:pStyle w:val="ConsPlusNormal"/>
        <w:ind w:firstLine="709"/>
        <w:jc w:val="both"/>
        <w:rPr>
          <w:sz w:val="24"/>
          <w:szCs w:val="24"/>
        </w:rPr>
      </w:pPr>
      <w:r w:rsidRPr="00767B99">
        <w:rPr>
          <w:sz w:val="24"/>
          <w:szCs w:val="24"/>
        </w:rPr>
        <w:t>4) уведомления об изменении параметров планируемого строительства или реконструкции объекта индивидуального жилищного строительства или садового дома, Приложение № 4 к Регламенту;</w:t>
      </w:r>
    </w:p>
    <w:p w:rsidR="004A29AB" w:rsidRPr="00767B99" w:rsidRDefault="004A29AB" w:rsidP="004265A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 xml:space="preserve">5) письменный отказ </w:t>
      </w:r>
      <w:r w:rsidRPr="00767B99">
        <w:rPr>
          <w:rFonts w:ascii="Arial" w:hAnsi="Arial" w:cs="Arial"/>
          <w:color w:val="000000"/>
          <w:sz w:val="24"/>
          <w:szCs w:val="24"/>
        </w:rPr>
        <w:t>в предоставлении муниципальной услуги, Приложение № 8 к Регламенту.</w:t>
      </w:r>
      <w:r w:rsidRPr="00767B99">
        <w:rPr>
          <w:rFonts w:ascii="Arial" w:hAnsi="Arial" w:cs="Arial"/>
          <w:sz w:val="24"/>
          <w:szCs w:val="24"/>
        </w:rPr>
        <w:t>»;</w:t>
      </w:r>
    </w:p>
    <w:p w:rsidR="00CD6A24" w:rsidRPr="00767B99" w:rsidRDefault="00CD6A24" w:rsidP="004265A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 xml:space="preserve">3) </w:t>
      </w:r>
      <w:r w:rsidR="00820CBE" w:rsidRPr="00767B99">
        <w:rPr>
          <w:rFonts w:ascii="Arial" w:hAnsi="Arial" w:cs="Arial"/>
          <w:sz w:val="24"/>
          <w:szCs w:val="24"/>
        </w:rPr>
        <w:t>дополнить</w:t>
      </w:r>
      <w:r w:rsidRPr="00767B99">
        <w:rPr>
          <w:rFonts w:ascii="Arial" w:hAnsi="Arial" w:cs="Arial"/>
          <w:sz w:val="24"/>
          <w:szCs w:val="24"/>
        </w:rPr>
        <w:t xml:space="preserve"> пунктом </w:t>
      </w:r>
      <w:r w:rsidR="00317E73" w:rsidRPr="00767B99">
        <w:rPr>
          <w:rFonts w:ascii="Arial" w:hAnsi="Arial" w:cs="Arial"/>
          <w:sz w:val="24"/>
          <w:szCs w:val="24"/>
        </w:rPr>
        <w:t>15</w:t>
      </w:r>
      <w:r w:rsidRPr="00767B99">
        <w:rPr>
          <w:rFonts w:ascii="Arial" w:hAnsi="Arial" w:cs="Arial"/>
          <w:sz w:val="24"/>
          <w:szCs w:val="24"/>
        </w:rPr>
        <w:t>. следующего содержания:</w:t>
      </w:r>
    </w:p>
    <w:p w:rsidR="00CD6A24" w:rsidRPr="00767B99" w:rsidRDefault="00CD6A24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«</w:t>
      </w:r>
      <w:r w:rsidR="00317E73" w:rsidRPr="00767B99">
        <w:rPr>
          <w:rFonts w:ascii="Arial" w:hAnsi="Arial" w:cs="Arial"/>
          <w:sz w:val="24"/>
          <w:szCs w:val="24"/>
        </w:rPr>
        <w:t>15</w:t>
      </w:r>
      <w:r w:rsidRPr="00767B99">
        <w:rPr>
          <w:rFonts w:ascii="Arial" w:hAnsi="Arial" w:cs="Arial"/>
          <w:sz w:val="24"/>
          <w:szCs w:val="24"/>
        </w:rPr>
        <w:t xml:space="preserve">.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Администрацию города Кедрового, в том числе через многофункциональный центр, либо направляет посредством почтового отправления с уведомлением о вручении или единого портала государственных и муниципальных услуг </w:t>
      </w:r>
      <w:hyperlink r:id="rId5" w:history="1">
        <w:r w:rsidRPr="00767B99">
          <w:rPr>
            <w:rFonts w:ascii="Arial" w:hAnsi="Arial" w:cs="Arial"/>
            <w:sz w:val="24"/>
            <w:szCs w:val="24"/>
          </w:rPr>
          <w:t>уведомление</w:t>
        </w:r>
      </w:hyperlink>
      <w:r w:rsidRPr="00767B99">
        <w:rPr>
          <w:rFonts w:ascii="Arial" w:hAnsi="Arial" w:cs="Arial"/>
          <w:sz w:val="24"/>
          <w:szCs w:val="24"/>
        </w:rPr>
        <w:t xml:space="preserve"> об окончании строительства или реконструкции объекта индивидуального жилищного строительства или садового дома (далее - уведомление об окончании строительства). Уведомление об окончании строительства должно содержать сведения, предусмотренные </w:t>
      </w:r>
      <w:hyperlink r:id="rId6" w:history="1">
        <w:r w:rsidRPr="00767B99">
          <w:rPr>
            <w:rFonts w:ascii="Arial" w:hAnsi="Arial" w:cs="Arial"/>
            <w:sz w:val="24"/>
            <w:szCs w:val="24"/>
          </w:rPr>
          <w:t>пунктами 1</w:t>
        </w:r>
      </w:hyperlink>
      <w:r w:rsidRPr="00767B99">
        <w:rPr>
          <w:rFonts w:ascii="Arial" w:hAnsi="Arial" w:cs="Arial"/>
          <w:sz w:val="24"/>
          <w:szCs w:val="24"/>
        </w:rPr>
        <w:t xml:space="preserve"> - </w:t>
      </w:r>
      <w:hyperlink r:id="rId7" w:history="1">
        <w:r w:rsidRPr="00767B99">
          <w:rPr>
            <w:rFonts w:ascii="Arial" w:hAnsi="Arial" w:cs="Arial"/>
            <w:sz w:val="24"/>
            <w:szCs w:val="24"/>
          </w:rPr>
          <w:t>5</w:t>
        </w:r>
      </w:hyperlink>
      <w:r w:rsidRPr="00767B99">
        <w:rPr>
          <w:rFonts w:ascii="Arial" w:hAnsi="Arial" w:cs="Arial"/>
          <w:sz w:val="24"/>
          <w:szCs w:val="24"/>
        </w:rPr>
        <w:t xml:space="preserve">, </w:t>
      </w:r>
      <w:hyperlink r:id="rId8" w:history="1">
        <w:r w:rsidRPr="00767B99">
          <w:rPr>
            <w:rFonts w:ascii="Arial" w:hAnsi="Arial" w:cs="Arial"/>
            <w:sz w:val="24"/>
            <w:szCs w:val="24"/>
          </w:rPr>
          <w:t>7</w:t>
        </w:r>
      </w:hyperlink>
      <w:r w:rsidRPr="00767B99">
        <w:rPr>
          <w:rFonts w:ascii="Arial" w:hAnsi="Arial" w:cs="Arial"/>
          <w:sz w:val="24"/>
          <w:szCs w:val="24"/>
        </w:rPr>
        <w:t xml:space="preserve"> и </w:t>
      </w:r>
      <w:hyperlink r:id="rId9" w:history="1">
        <w:r w:rsidRPr="00767B99">
          <w:rPr>
            <w:rFonts w:ascii="Arial" w:hAnsi="Arial" w:cs="Arial"/>
            <w:sz w:val="24"/>
            <w:szCs w:val="24"/>
          </w:rPr>
          <w:t>8 части 1 статьи 51.1</w:t>
        </w:r>
      </w:hyperlink>
      <w:r w:rsidRPr="00767B99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 а также сведения о параметрах построенных или реконструированных объекта индивидуального жилищного строительства или садового дома, об оплате государственной пошлины за осуществление государственной регистрации прав, о способе направления застройщику уведомления, предусмотренного </w:t>
      </w:r>
      <w:hyperlink r:id="rId10" w:history="1">
        <w:r w:rsidRPr="00767B99">
          <w:rPr>
            <w:rFonts w:ascii="Arial" w:hAnsi="Arial" w:cs="Arial"/>
            <w:sz w:val="24"/>
            <w:szCs w:val="24"/>
          </w:rPr>
          <w:t>пунктом 5 части 19</w:t>
        </w:r>
      </w:hyperlink>
      <w:r w:rsidRPr="00767B99">
        <w:rPr>
          <w:rFonts w:ascii="Arial" w:hAnsi="Arial" w:cs="Arial"/>
          <w:sz w:val="24"/>
          <w:szCs w:val="24"/>
        </w:rPr>
        <w:t xml:space="preserve"> статьи 55 Градостроительного Кодекса Российской Федерации. К уведомлению об окончании строительства прилагаются:</w:t>
      </w:r>
    </w:p>
    <w:p w:rsidR="00CD6A24" w:rsidRPr="00767B99" w:rsidRDefault="00CD6A24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1) 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</w:r>
    </w:p>
    <w:p w:rsidR="00CD6A24" w:rsidRPr="00767B99" w:rsidRDefault="00CD6A24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2)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CD6A24" w:rsidRPr="00767B99" w:rsidRDefault="00CD6A24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3) технический план объекта индивидуального жилищного строительства или садового дома;</w:t>
      </w:r>
    </w:p>
    <w:p w:rsidR="00CD6A24" w:rsidRPr="00767B99" w:rsidRDefault="00CD6A24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 xml:space="preserve">4)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</w:t>
      </w:r>
      <w:r w:rsidRPr="00767B99">
        <w:rPr>
          <w:rFonts w:ascii="Arial" w:hAnsi="Arial" w:cs="Arial"/>
          <w:sz w:val="24"/>
          <w:szCs w:val="24"/>
        </w:rPr>
        <w:lastRenderedPageBreak/>
        <w:t xml:space="preserve">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арендатора.»; </w:t>
      </w:r>
    </w:p>
    <w:p w:rsidR="005B30F0" w:rsidRPr="00767B99" w:rsidRDefault="00AE2E1E" w:rsidP="004265A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4</w:t>
      </w:r>
      <w:r w:rsidR="005B30F0" w:rsidRPr="00767B99">
        <w:rPr>
          <w:rFonts w:ascii="Arial" w:hAnsi="Arial" w:cs="Arial"/>
          <w:sz w:val="24"/>
          <w:szCs w:val="24"/>
        </w:rPr>
        <w:t xml:space="preserve">) пункт </w:t>
      </w:r>
      <w:r w:rsidR="00A726BD" w:rsidRPr="00767B99">
        <w:rPr>
          <w:rFonts w:ascii="Arial" w:hAnsi="Arial" w:cs="Arial"/>
          <w:sz w:val="24"/>
          <w:szCs w:val="24"/>
        </w:rPr>
        <w:t>38</w:t>
      </w:r>
      <w:r w:rsidR="00B259B4" w:rsidRPr="00767B99">
        <w:rPr>
          <w:rFonts w:ascii="Arial" w:hAnsi="Arial" w:cs="Arial"/>
          <w:sz w:val="24"/>
          <w:szCs w:val="24"/>
        </w:rPr>
        <w:t xml:space="preserve"> изложить в новой редакции</w:t>
      </w:r>
      <w:r w:rsidR="005B30F0" w:rsidRPr="00767B99">
        <w:rPr>
          <w:rFonts w:ascii="Arial" w:hAnsi="Arial" w:cs="Arial"/>
          <w:sz w:val="24"/>
          <w:szCs w:val="24"/>
        </w:rPr>
        <w:t>:</w:t>
      </w:r>
    </w:p>
    <w:p w:rsidR="00A726BD" w:rsidRPr="00767B99" w:rsidRDefault="005B30F0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A726BD" w:rsidRPr="00767B99">
        <w:rPr>
          <w:rFonts w:ascii="Arial" w:eastAsia="Times New Roman" w:hAnsi="Arial" w:cs="Arial"/>
          <w:sz w:val="24"/>
          <w:szCs w:val="24"/>
          <w:lang w:eastAsia="ru-RU"/>
        </w:rPr>
        <w:t xml:space="preserve">38. </w:t>
      </w:r>
      <w:r w:rsidR="00A726BD" w:rsidRPr="00767B99">
        <w:rPr>
          <w:rFonts w:ascii="Arial" w:hAnsi="Arial" w:cs="Arial"/>
          <w:sz w:val="24"/>
          <w:szCs w:val="24"/>
        </w:rPr>
        <w:t>Основанием для начала данной процедуры является поступление в Администрацию города Кедрового при личном обращении, в том числе через многофункциональный центр, либо посредством почтового отправления с уведомлением о вручении или единого портала государственных и муниципальных услуг, с использованием единого портала государственных и муниципальных услуг или региональных порталов государственных и муниципальных услуг,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уведомления о планируемом строительстве или реконструкции объекта индивидуального жилищного строительства или садового дома и прилагаемых к нему документов.</w:t>
      </w:r>
    </w:p>
    <w:p w:rsidR="00906B6E" w:rsidRPr="00767B99" w:rsidRDefault="00A726BD" w:rsidP="004265A3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bCs/>
          <w:sz w:val="24"/>
          <w:szCs w:val="24"/>
        </w:rPr>
        <w:t>Предоставление муниципальной услуги в МФЦ осуществляется в соответствии с соглашением, заключенным между МФЦ и администрацией города Кедрового.</w:t>
      </w:r>
      <w:r w:rsidR="00A6214D" w:rsidRPr="00767B99">
        <w:rPr>
          <w:rFonts w:ascii="Arial" w:hAnsi="Arial" w:cs="Arial"/>
          <w:sz w:val="24"/>
          <w:szCs w:val="24"/>
        </w:rPr>
        <w:t>»;</w:t>
      </w:r>
    </w:p>
    <w:p w:rsidR="00A24400" w:rsidRPr="00767B99" w:rsidRDefault="00AE2E1E" w:rsidP="00317E73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5</w:t>
      </w:r>
      <w:r w:rsidR="003E61A2" w:rsidRPr="00767B99">
        <w:rPr>
          <w:rFonts w:ascii="Arial" w:hAnsi="Arial" w:cs="Arial"/>
          <w:sz w:val="24"/>
          <w:szCs w:val="24"/>
        </w:rPr>
        <w:t xml:space="preserve">). </w:t>
      </w:r>
      <w:r w:rsidR="00820CBE" w:rsidRPr="00767B99">
        <w:rPr>
          <w:rFonts w:ascii="Arial" w:hAnsi="Arial" w:cs="Arial"/>
          <w:sz w:val="24"/>
          <w:szCs w:val="24"/>
        </w:rPr>
        <w:t>дополнить</w:t>
      </w:r>
      <w:r w:rsidRPr="00767B99">
        <w:rPr>
          <w:rFonts w:ascii="Arial" w:hAnsi="Arial" w:cs="Arial"/>
          <w:sz w:val="24"/>
          <w:szCs w:val="24"/>
        </w:rPr>
        <w:t xml:space="preserve"> </w:t>
      </w:r>
      <w:r w:rsidR="00A24400" w:rsidRPr="00767B99">
        <w:rPr>
          <w:rFonts w:ascii="Arial" w:hAnsi="Arial" w:cs="Arial"/>
          <w:sz w:val="24"/>
          <w:szCs w:val="24"/>
        </w:rPr>
        <w:t>пункт</w:t>
      </w:r>
      <w:r w:rsidR="008F6981" w:rsidRPr="00767B99">
        <w:rPr>
          <w:rFonts w:ascii="Arial" w:hAnsi="Arial" w:cs="Arial"/>
          <w:sz w:val="24"/>
          <w:szCs w:val="24"/>
        </w:rPr>
        <w:t>ами</w:t>
      </w:r>
      <w:r w:rsidR="00A24400" w:rsidRPr="00767B99">
        <w:rPr>
          <w:rFonts w:ascii="Arial" w:hAnsi="Arial" w:cs="Arial"/>
          <w:sz w:val="24"/>
          <w:szCs w:val="24"/>
        </w:rPr>
        <w:t xml:space="preserve"> </w:t>
      </w:r>
      <w:r w:rsidRPr="00767B99">
        <w:rPr>
          <w:rFonts w:ascii="Arial" w:hAnsi="Arial" w:cs="Arial"/>
          <w:sz w:val="24"/>
          <w:szCs w:val="24"/>
        </w:rPr>
        <w:t>61.1</w:t>
      </w:r>
      <w:r w:rsidR="008F6981" w:rsidRPr="00767B99">
        <w:rPr>
          <w:rFonts w:ascii="Arial" w:hAnsi="Arial" w:cs="Arial"/>
          <w:sz w:val="24"/>
          <w:szCs w:val="24"/>
        </w:rPr>
        <w:t>-61.3</w:t>
      </w:r>
      <w:r w:rsidR="00A24400" w:rsidRPr="00767B99">
        <w:rPr>
          <w:rFonts w:ascii="Arial" w:hAnsi="Arial" w:cs="Arial"/>
          <w:sz w:val="24"/>
          <w:szCs w:val="24"/>
        </w:rPr>
        <w:t xml:space="preserve"> </w:t>
      </w:r>
      <w:r w:rsidR="008F6981" w:rsidRPr="00767B99">
        <w:rPr>
          <w:rFonts w:ascii="Arial" w:hAnsi="Arial" w:cs="Arial"/>
          <w:sz w:val="24"/>
          <w:szCs w:val="24"/>
        </w:rPr>
        <w:t>следующего содержания</w:t>
      </w:r>
      <w:r w:rsidR="00A24400" w:rsidRPr="00767B99">
        <w:rPr>
          <w:rFonts w:ascii="Arial" w:hAnsi="Arial" w:cs="Arial"/>
          <w:sz w:val="24"/>
          <w:szCs w:val="24"/>
        </w:rPr>
        <w:t>:</w:t>
      </w:r>
    </w:p>
    <w:p w:rsidR="004F79F5" w:rsidRPr="00767B99" w:rsidRDefault="00A24400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«</w:t>
      </w:r>
      <w:r w:rsidR="00AE2E1E" w:rsidRPr="00767B99">
        <w:rPr>
          <w:rFonts w:ascii="Arial" w:hAnsi="Arial" w:cs="Arial"/>
          <w:sz w:val="24"/>
          <w:szCs w:val="24"/>
        </w:rPr>
        <w:t>61.1</w:t>
      </w:r>
      <w:r w:rsidRPr="00767B99">
        <w:rPr>
          <w:rFonts w:ascii="Arial" w:hAnsi="Arial" w:cs="Arial"/>
          <w:sz w:val="24"/>
          <w:szCs w:val="24"/>
        </w:rPr>
        <w:t>.</w:t>
      </w:r>
      <w:r w:rsidR="00AE2E1E" w:rsidRPr="00767B99">
        <w:rPr>
          <w:rFonts w:ascii="Arial" w:hAnsi="Arial" w:cs="Arial"/>
          <w:sz w:val="24"/>
          <w:szCs w:val="24"/>
        </w:rPr>
        <w:t xml:space="preserve"> </w:t>
      </w:r>
      <w:r w:rsidR="008F6981" w:rsidRPr="00767B99">
        <w:rPr>
          <w:rFonts w:ascii="Arial" w:hAnsi="Arial" w:cs="Arial"/>
          <w:sz w:val="24"/>
          <w:szCs w:val="24"/>
        </w:rPr>
        <w:t>Администрация города Кедрового</w:t>
      </w:r>
      <w:r w:rsidR="004F79F5" w:rsidRPr="00767B99">
        <w:rPr>
          <w:rFonts w:ascii="Arial" w:hAnsi="Arial" w:cs="Arial"/>
          <w:sz w:val="24"/>
          <w:szCs w:val="24"/>
        </w:rPr>
        <w:t xml:space="preserve"> в течение семи рабочих дней со дня поступления уведомления об окончании строительства:</w:t>
      </w:r>
    </w:p>
    <w:p w:rsidR="004F79F5" w:rsidRPr="00767B99" w:rsidRDefault="004F79F5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Par1"/>
      <w:bookmarkEnd w:id="0"/>
      <w:r w:rsidRPr="00767B99">
        <w:rPr>
          <w:rFonts w:ascii="Arial" w:hAnsi="Arial" w:cs="Arial"/>
          <w:sz w:val="24"/>
          <w:szCs w:val="24"/>
        </w:rPr>
        <w:t>1)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настоящим Кодексом, другими федеральными законами (в том числе в случае,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 планируемом строительстве). В случае,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строительства;</w:t>
      </w:r>
    </w:p>
    <w:p w:rsidR="004F79F5" w:rsidRPr="00767B99" w:rsidRDefault="004F79F5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 xml:space="preserve">2)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дома, являющемуся приложением к уведомлению о планируемом строительстве (при условии, что застройщику в срок, предусмотренный </w:t>
      </w:r>
      <w:hyperlink r:id="rId11" w:history="1">
        <w:r w:rsidRPr="00767B99">
          <w:rPr>
            <w:rFonts w:ascii="Arial" w:hAnsi="Arial" w:cs="Arial"/>
            <w:sz w:val="24"/>
            <w:szCs w:val="24"/>
          </w:rPr>
          <w:t>пунктом 3 части 8 статьи 51.1</w:t>
        </w:r>
      </w:hyperlink>
      <w:r w:rsidRPr="00767B99">
        <w:rPr>
          <w:rFonts w:ascii="Arial" w:hAnsi="Arial" w:cs="Arial"/>
          <w:sz w:val="24"/>
          <w:szCs w:val="24"/>
        </w:rPr>
        <w:t xml:space="preserve"> </w:t>
      </w:r>
      <w:r w:rsidR="008F6981" w:rsidRPr="00767B99">
        <w:rPr>
          <w:rFonts w:ascii="Arial" w:hAnsi="Arial" w:cs="Arial"/>
          <w:sz w:val="24"/>
          <w:szCs w:val="24"/>
        </w:rPr>
        <w:t xml:space="preserve">Градостроительного </w:t>
      </w:r>
      <w:r w:rsidRPr="00767B99">
        <w:rPr>
          <w:rFonts w:ascii="Arial" w:hAnsi="Arial" w:cs="Arial"/>
          <w:sz w:val="24"/>
          <w:szCs w:val="24"/>
        </w:rPr>
        <w:t>Кодекса</w:t>
      </w:r>
      <w:r w:rsidR="008F6981" w:rsidRPr="00767B99">
        <w:rPr>
          <w:rFonts w:ascii="Arial" w:hAnsi="Arial" w:cs="Arial"/>
          <w:sz w:val="24"/>
          <w:szCs w:val="24"/>
        </w:rPr>
        <w:t xml:space="preserve"> </w:t>
      </w:r>
      <w:r w:rsidR="008F6981" w:rsidRPr="00767B99">
        <w:rPr>
          <w:rFonts w:ascii="Arial" w:hAnsi="Arial" w:cs="Arial"/>
          <w:sz w:val="24"/>
          <w:szCs w:val="24"/>
        </w:rPr>
        <w:lastRenderedPageBreak/>
        <w:t>Российской Федерации</w:t>
      </w:r>
      <w:r w:rsidRPr="00767B99">
        <w:rPr>
          <w:rFonts w:ascii="Arial" w:hAnsi="Arial" w:cs="Arial"/>
          <w:sz w:val="24"/>
          <w:szCs w:val="24"/>
        </w:rPr>
        <w:t xml:space="preserve">,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</w:t>
      </w:r>
      <w:hyperlink r:id="rId12" w:history="1">
        <w:r w:rsidRPr="00767B99">
          <w:rPr>
            <w:rFonts w:ascii="Arial" w:hAnsi="Arial" w:cs="Arial"/>
            <w:sz w:val="24"/>
            <w:szCs w:val="24"/>
          </w:rPr>
          <w:t>пункте 4 части 10 статьи 51.1</w:t>
        </w:r>
      </w:hyperlink>
      <w:r w:rsidRPr="00767B99">
        <w:rPr>
          <w:rFonts w:ascii="Arial" w:hAnsi="Arial" w:cs="Arial"/>
          <w:sz w:val="24"/>
          <w:szCs w:val="24"/>
        </w:rPr>
        <w:t xml:space="preserve"> </w:t>
      </w:r>
      <w:r w:rsidR="008F6981" w:rsidRPr="00767B99">
        <w:rPr>
          <w:rFonts w:ascii="Arial" w:hAnsi="Arial" w:cs="Arial"/>
          <w:sz w:val="24"/>
          <w:szCs w:val="24"/>
        </w:rPr>
        <w:t>Градостроительного</w:t>
      </w:r>
      <w:r w:rsidRPr="00767B99">
        <w:rPr>
          <w:rFonts w:ascii="Arial" w:hAnsi="Arial" w:cs="Arial"/>
          <w:sz w:val="24"/>
          <w:szCs w:val="24"/>
        </w:rPr>
        <w:t xml:space="preserve"> Кодекса</w:t>
      </w:r>
      <w:r w:rsidR="008F6981" w:rsidRPr="00767B99">
        <w:rPr>
          <w:rFonts w:ascii="Arial" w:hAnsi="Arial" w:cs="Arial"/>
          <w:sz w:val="24"/>
          <w:szCs w:val="24"/>
        </w:rPr>
        <w:t xml:space="preserve"> Российской Федерации</w:t>
      </w:r>
      <w:r w:rsidRPr="00767B99">
        <w:rPr>
          <w:rFonts w:ascii="Arial" w:hAnsi="Arial" w:cs="Arial"/>
          <w:sz w:val="24"/>
          <w:szCs w:val="24"/>
        </w:rPr>
        <w:t>), или типовому архитектурному решению, указанному в уведомлении о планируемом строительстве,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4F79F5" w:rsidRPr="00767B99" w:rsidRDefault="004F79F5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3)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</w:t>
      </w:r>
    </w:p>
    <w:p w:rsidR="004F79F5" w:rsidRPr="00767B99" w:rsidRDefault="004F79F5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4) проверяет допустимость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 и такой объект капитального строительства не введен в эксплуатацию;</w:t>
      </w:r>
    </w:p>
    <w:p w:rsidR="004F79F5" w:rsidRPr="00767B99" w:rsidRDefault="004F79F5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5) направляет застройщику способом, указанным в уведомлении об окончании строительства,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уведомления.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4F79F5" w:rsidRPr="00767B99" w:rsidRDefault="008F6981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61.2</w:t>
      </w:r>
      <w:r w:rsidR="004F79F5" w:rsidRPr="00767B99">
        <w:rPr>
          <w:rFonts w:ascii="Arial" w:hAnsi="Arial" w:cs="Arial"/>
          <w:sz w:val="24"/>
          <w:szCs w:val="24"/>
        </w:rPr>
        <w:t>.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случаях:</w:t>
      </w:r>
    </w:p>
    <w:p w:rsidR="004F79F5" w:rsidRPr="00767B99" w:rsidRDefault="004F79F5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ar8"/>
      <w:bookmarkEnd w:id="1"/>
      <w:r w:rsidRPr="00767B99">
        <w:rPr>
          <w:rFonts w:ascii="Arial" w:hAnsi="Arial" w:cs="Arial"/>
          <w:sz w:val="24"/>
          <w:szCs w:val="24"/>
        </w:rPr>
        <w:t xml:space="preserve">1) параметры построенных или реконструированных объекта индивидуального жилищного строительства или садового дома не соответствуют указанным в </w:t>
      </w:r>
      <w:hyperlink w:anchor="Par1" w:history="1">
        <w:r w:rsidRPr="00767B99">
          <w:rPr>
            <w:rFonts w:ascii="Arial" w:hAnsi="Arial" w:cs="Arial"/>
            <w:sz w:val="24"/>
            <w:szCs w:val="24"/>
          </w:rPr>
          <w:t>пункте 1 части 19</w:t>
        </w:r>
      </w:hyperlink>
      <w:r w:rsidRPr="00767B99">
        <w:rPr>
          <w:rFonts w:ascii="Arial" w:hAnsi="Arial" w:cs="Arial"/>
          <w:sz w:val="24"/>
          <w:szCs w:val="24"/>
        </w:rPr>
        <w:t xml:space="preserve"> статьи</w:t>
      </w:r>
      <w:r w:rsidR="008F6981" w:rsidRPr="00767B99">
        <w:rPr>
          <w:rFonts w:ascii="Arial" w:hAnsi="Arial" w:cs="Arial"/>
          <w:sz w:val="24"/>
          <w:szCs w:val="24"/>
        </w:rPr>
        <w:t xml:space="preserve"> 55 Градостроительного Кодекса Российской Федерации</w:t>
      </w:r>
      <w:r w:rsidRPr="00767B99">
        <w:rPr>
          <w:rFonts w:ascii="Arial" w:hAnsi="Arial" w:cs="Arial"/>
          <w:sz w:val="24"/>
          <w:szCs w:val="24"/>
        </w:rPr>
        <w:t xml:space="preserve">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настоящим Кодексом, другими федеральными законами;</w:t>
      </w:r>
    </w:p>
    <w:p w:rsidR="004F79F5" w:rsidRPr="00767B99" w:rsidRDefault="004F79F5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ar9"/>
      <w:bookmarkEnd w:id="2"/>
      <w:r w:rsidRPr="00767B99">
        <w:rPr>
          <w:rFonts w:ascii="Arial" w:hAnsi="Arial" w:cs="Arial"/>
          <w:sz w:val="24"/>
          <w:szCs w:val="24"/>
        </w:rPr>
        <w:t xml:space="preserve">2)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</w:t>
      </w:r>
      <w:r w:rsidRPr="00767B99">
        <w:rPr>
          <w:rFonts w:ascii="Arial" w:hAnsi="Arial" w:cs="Arial"/>
          <w:sz w:val="24"/>
          <w:szCs w:val="24"/>
        </w:rPr>
        <w:lastRenderedPageBreak/>
        <w:t xml:space="preserve"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</w:t>
      </w:r>
      <w:hyperlink r:id="rId13" w:history="1">
        <w:r w:rsidRPr="00767B99">
          <w:rPr>
            <w:rFonts w:ascii="Arial" w:hAnsi="Arial" w:cs="Arial"/>
            <w:sz w:val="24"/>
            <w:szCs w:val="24"/>
          </w:rPr>
          <w:t>пункте 4 части 10 статьи 51.1</w:t>
        </w:r>
      </w:hyperlink>
      <w:r w:rsidRPr="00767B99">
        <w:rPr>
          <w:rFonts w:ascii="Arial" w:hAnsi="Arial" w:cs="Arial"/>
          <w:sz w:val="24"/>
          <w:szCs w:val="24"/>
        </w:rPr>
        <w:t xml:space="preserve"> </w:t>
      </w:r>
      <w:r w:rsidR="008F6981" w:rsidRPr="00767B99">
        <w:rPr>
          <w:rFonts w:ascii="Arial" w:hAnsi="Arial" w:cs="Arial"/>
          <w:sz w:val="24"/>
          <w:szCs w:val="24"/>
        </w:rPr>
        <w:t>Градостроительного</w:t>
      </w:r>
      <w:r w:rsidRPr="00767B99">
        <w:rPr>
          <w:rFonts w:ascii="Arial" w:hAnsi="Arial" w:cs="Arial"/>
          <w:sz w:val="24"/>
          <w:szCs w:val="24"/>
        </w:rPr>
        <w:t xml:space="preserve"> Кодекса</w:t>
      </w:r>
      <w:r w:rsidR="008F6981" w:rsidRPr="00767B99">
        <w:rPr>
          <w:rFonts w:ascii="Arial" w:hAnsi="Arial" w:cs="Arial"/>
          <w:sz w:val="24"/>
          <w:szCs w:val="24"/>
        </w:rPr>
        <w:t xml:space="preserve"> Российской Федерации</w:t>
      </w:r>
      <w:r w:rsidRPr="00767B99">
        <w:rPr>
          <w:rFonts w:ascii="Arial" w:hAnsi="Arial" w:cs="Arial"/>
          <w:sz w:val="24"/>
          <w:szCs w:val="24"/>
        </w:rPr>
        <w:t>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4F79F5" w:rsidRPr="00767B99" w:rsidRDefault="004F79F5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Par10"/>
      <w:bookmarkEnd w:id="3"/>
      <w:r w:rsidRPr="00767B99">
        <w:rPr>
          <w:rFonts w:ascii="Arial" w:hAnsi="Arial" w:cs="Arial"/>
          <w:sz w:val="24"/>
          <w:szCs w:val="24"/>
        </w:rPr>
        <w:t xml:space="preserve">3) вид </w:t>
      </w:r>
      <w:proofErr w:type="gramStart"/>
      <w:r w:rsidRPr="00767B99">
        <w:rPr>
          <w:rFonts w:ascii="Arial" w:hAnsi="Arial" w:cs="Arial"/>
          <w:sz w:val="24"/>
          <w:szCs w:val="24"/>
        </w:rPr>
        <w:t>разрешенного использования</w:t>
      </w:r>
      <w:proofErr w:type="gramEnd"/>
      <w:r w:rsidRPr="00767B99">
        <w:rPr>
          <w:rFonts w:ascii="Arial" w:hAnsi="Arial" w:cs="Arial"/>
          <w:sz w:val="24"/>
          <w:szCs w:val="24"/>
        </w:rPr>
        <w:t xml:space="preserve">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4F79F5" w:rsidRPr="00767B99" w:rsidRDefault="004F79F5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Par11"/>
      <w:bookmarkEnd w:id="4"/>
      <w:r w:rsidRPr="00767B99">
        <w:rPr>
          <w:rFonts w:ascii="Arial" w:hAnsi="Arial" w:cs="Arial"/>
          <w:sz w:val="24"/>
          <w:szCs w:val="24"/>
        </w:rPr>
        <w:t>4)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:rsidR="004F79F5" w:rsidRPr="00767B99" w:rsidRDefault="008F6981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61.3</w:t>
      </w:r>
      <w:r w:rsidR="004F79F5" w:rsidRPr="00767B99">
        <w:rPr>
          <w:rFonts w:ascii="Arial" w:hAnsi="Arial" w:cs="Arial"/>
          <w:sz w:val="24"/>
          <w:szCs w:val="24"/>
        </w:rPr>
        <w:t xml:space="preserve">.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срок, указанный в </w:t>
      </w:r>
      <w:hyperlink w:anchor="Par0" w:history="1">
        <w:r w:rsidR="004F79F5" w:rsidRPr="00767B99">
          <w:rPr>
            <w:rFonts w:ascii="Arial" w:hAnsi="Arial" w:cs="Arial"/>
            <w:sz w:val="24"/>
            <w:szCs w:val="24"/>
          </w:rPr>
          <w:t>части 19</w:t>
        </w:r>
      </w:hyperlink>
      <w:r w:rsidR="004F79F5" w:rsidRPr="00767B99">
        <w:rPr>
          <w:rFonts w:ascii="Arial" w:hAnsi="Arial" w:cs="Arial"/>
          <w:sz w:val="24"/>
          <w:szCs w:val="24"/>
        </w:rPr>
        <w:t xml:space="preserve"> статьи</w:t>
      </w:r>
      <w:r w:rsidRPr="00767B99">
        <w:rPr>
          <w:rFonts w:ascii="Arial" w:hAnsi="Arial" w:cs="Arial"/>
          <w:sz w:val="24"/>
          <w:szCs w:val="24"/>
        </w:rPr>
        <w:t xml:space="preserve"> 55 Градостроительного Кодекса Российской Федерации</w:t>
      </w:r>
      <w:r w:rsidR="004F79F5" w:rsidRPr="00767B99">
        <w:rPr>
          <w:rFonts w:ascii="Arial" w:hAnsi="Arial" w:cs="Arial"/>
          <w:sz w:val="24"/>
          <w:szCs w:val="24"/>
        </w:rPr>
        <w:t xml:space="preserve">, </w:t>
      </w:r>
      <w:r w:rsidRPr="00767B99">
        <w:rPr>
          <w:rFonts w:ascii="Arial" w:hAnsi="Arial" w:cs="Arial"/>
          <w:sz w:val="24"/>
          <w:szCs w:val="24"/>
        </w:rPr>
        <w:t>Администрацией города Кедрового</w:t>
      </w:r>
      <w:r w:rsidR="004F79F5" w:rsidRPr="00767B99">
        <w:rPr>
          <w:rFonts w:ascii="Arial" w:hAnsi="Arial" w:cs="Arial"/>
          <w:sz w:val="24"/>
          <w:szCs w:val="24"/>
        </w:rPr>
        <w:t xml:space="preserve"> в орган регистрации прав, а также:</w:t>
      </w:r>
    </w:p>
    <w:p w:rsidR="004F79F5" w:rsidRPr="00767B99" w:rsidRDefault="004F79F5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 xml:space="preserve">1) в орган исполнительной власти субъекта Российской Федерации, уполномоченный на осуществление государственного строительного надзора, в случае направления застройщику указанного уведомления по основанию, предусмотренному </w:t>
      </w:r>
      <w:hyperlink w:anchor="Par8" w:history="1">
        <w:r w:rsidRPr="00767B99">
          <w:rPr>
            <w:rFonts w:ascii="Arial" w:hAnsi="Arial" w:cs="Arial"/>
            <w:sz w:val="24"/>
            <w:szCs w:val="24"/>
          </w:rPr>
          <w:t>пунктом 1</w:t>
        </w:r>
      </w:hyperlink>
      <w:r w:rsidRPr="00767B99">
        <w:rPr>
          <w:rFonts w:ascii="Arial" w:hAnsi="Arial" w:cs="Arial"/>
          <w:sz w:val="24"/>
          <w:szCs w:val="24"/>
        </w:rPr>
        <w:t xml:space="preserve"> или </w:t>
      </w:r>
      <w:hyperlink w:anchor="Par9" w:history="1">
        <w:r w:rsidRPr="00767B99">
          <w:rPr>
            <w:rFonts w:ascii="Arial" w:hAnsi="Arial" w:cs="Arial"/>
            <w:sz w:val="24"/>
            <w:szCs w:val="24"/>
          </w:rPr>
          <w:t>2 части 20</w:t>
        </w:r>
      </w:hyperlink>
      <w:r w:rsidRPr="00767B99">
        <w:rPr>
          <w:rFonts w:ascii="Arial" w:hAnsi="Arial" w:cs="Arial"/>
          <w:sz w:val="24"/>
          <w:szCs w:val="24"/>
        </w:rPr>
        <w:t xml:space="preserve"> статьи</w:t>
      </w:r>
      <w:r w:rsidR="008F6981" w:rsidRPr="00767B99">
        <w:rPr>
          <w:rFonts w:ascii="Arial" w:hAnsi="Arial" w:cs="Arial"/>
          <w:sz w:val="24"/>
          <w:szCs w:val="24"/>
        </w:rPr>
        <w:t xml:space="preserve"> 55 Градостроительного Кодекса Российской Федерации</w:t>
      </w:r>
      <w:r w:rsidRPr="00767B99">
        <w:rPr>
          <w:rFonts w:ascii="Arial" w:hAnsi="Arial" w:cs="Arial"/>
          <w:sz w:val="24"/>
          <w:szCs w:val="24"/>
        </w:rPr>
        <w:t>;</w:t>
      </w:r>
    </w:p>
    <w:p w:rsidR="004F79F5" w:rsidRPr="00767B99" w:rsidRDefault="004F79F5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 xml:space="preserve">2) в орган исполнительной власти субъекта Российской Федерации, уполномоченный в области охраны объектов культурного наследия, в случае направления застройщику указанного уведомления по основанию, предусмотренному </w:t>
      </w:r>
      <w:hyperlink w:anchor="Par9" w:history="1">
        <w:r w:rsidRPr="00767B99">
          <w:rPr>
            <w:rFonts w:ascii="Arial" w:hAnsi="Arial" w:cs="Arial"/>
            <w:sz w:val="24"/>
            <w:szCs w:val="24"/>
          </w:rPr>
          <w:t>пунктом 2 части 20</w:t>
        </w:r>
      </w:hyperlink>
      <w:r w:rsidRPr="00767B99">
        <w:rPr>
          <w:rFonts w:ascii="Arial" w:hAnsi="Arial" w:cs="Arial"/>
          <w:sz w:val="24"/>
          <w:szCs w:val="24"/>
        </w:rPr>
        <w:t xml:space="preserve"> </w:t>
      </w:r>
      <w:r w:rsidR="008F6981" w:rsidRPr="00767B99">
        <w:rPr>
          <w:rFonts w:ascii="Arial" w:hAnsi="Arial" w:cs="Arial"/>
          <w:sz w:val="24"/>
          <w:szCs w:val="24"/>
        </w:rPr>
        <w:t>статьи 55 Градостроительного Кодекса Российской Федерации</w:t>
      </w:r>
      <w:r w:rsidRPr="00767B99">
        <w:rPr>
          <w:rFonts w:ascii="Arial" w:hAnsi="Arial" w:cs="Arial"/>
          <w:sz w:val="24"/>
          <w:szCs w:val="24"/>
        </w:rPr>
        <w:t>;</w:t>
      </w:r>
    </w:p>
    <w:p w:rsidR="004F79F5" w:rsidRPr="00767B99" w:rsidRDefault="004F79F5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 xml:space="preserve">3) 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застройщику указанного уведомления по основанию, предусмотренному </w:t>
      </w:r>
      <w:hyperlink w:anchor="Par10" w:history="1">
        <w:r w:rsidRPr="00767B99">
          <w:rPr>
            <w:rFonts w:ascii="Arial" w:hAnsi="Arial" w:cs="Arial"/>
            <w:sz w:val="24"/>
            <w:szCs w:val="24"/>
          </w:rPr>
          <w:t>пунктом 3</w:t>
        </w:r>
      </w:hyperlink>
      <w:r w:rsidRPr="00767B99">
        <w:rPr>
          <w:rFonts w:ascii="Arial" w:hAnsi="Arial" w:cs="Arial"/>
          <w:sz w:val="24"/>
          <w:szCs w:val="24"/>
        </w:rPr>
        <w:t xml:space="preserve"> или </w:t>
      </w:r>
      <w:hyperlink w:anchor="Par11" w:history="1">
        <w:r w:rsidRPr="00767B99">
          <w:rPr>
            <w:rFonts w:ascii="Arial" w:hAnsi="Arial" w:cs="Arial"/>
            <w:sz w:val="24"/>
            <w:szCs w:val="24"/>
          </w:rPr>
          <w:t>4 части 20</w:t>
        </w:r>
      </w:hyperlink>
      <w:r w:rsidRPr="00767B99">
        <w:rPr>
          <w:rFonts w:ascii="Arial" w:hAnsi="Arial" w:cs="Arial"/>
          <w:sz w:val="24"/>
          <w:szCs w:val="24"/>
        </w:rPr>
        <w:t xml:space="preserve"> </w:t>
      </w:r>
      <w:r w:rsidR="008F6981" w:rsidRPr="00767B99">
        <w:rPr>
          <w:rFonts w:ascii="Arial" w:hAnsi="Arial" w:cs="Arial"/>
          <w:sz w:val="24"/>
          <w:szCs w:val="24"/>
        </w:rPr>
        <w:t>статьи 55 Градостроительного Кодекса Российской Федерации</w:t>
      </w:r>
      <w:r w:rsidRPr="00767B99">
        <w:rPr>
          <w:rFonts w:ascii="Arial" w:hAnsi="Arial" w:cs="Arial"/>
          <w:sz w:val="24"/>
          <w:szCs w:val="24"/>
        </w:rPr>
        <w:t>.</w:t>
      </w:r>
      <w:r w:rsidR="00820CBE" w:rsidRPr="00767B99">
        <w:rPr>
          <w:rFonts w:ascii="Arial" w:hAnsi="Arial" w:cs="Arial"/>
          <w:sz w:val="24"/>
          <w:szCs w:val="24"/>
        </w:rPr>
        <w:t>»</w:t>
      </w:r>
      <w:r w:rsidR="00BC294C" w:rsidRPr="00767B99">
        <w:rPr>
          <w:rFonts w:ascii="Arial" w:hAnsi="Arial" w:cs="Arial"/>
          <w:sz w:val="24"/>
          <w:szCs w:val="24"/>
        </w:rPr>
        <w:t>;</w:t>
      </w:r>
    </w:p>
    <w:p w:rsidR="00BC294C" w:rsidRPr="00767B99" w:rsidRDefault="00BC294C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6) пункт 62 изложить в новой редакции:</w:t>
      </w:r>
    </w:p>
    <w:p w:rsidR="00BC294C" w:rsidRPr="00767B99" w:rsidRDefault="00BC294C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«62. При рассмотрении уведомления о внесении изменений планируемого строительства или реконструкции объекта индивидуального жилищного строительства или садового дома, работник, ответственный за формирование личного дела застройщика и экспертизу документов, действует согласно пунктов 59-61.3.».</w:t>
      </w:r>
    </w:p>
    <w:p w:rsidR="00AE2E1E" w:rsidRPr="00767B99" w:rsidRDefault="00820CBE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 xml:space="preserve">2. </w:t>
      </w:r>
      <w:r w:rsidR="00BC294C" w:rsidRPr="00767B99">
        <w:rPr>
          <w:rFonts w:ascii="Arial" w:hAnsi="Arial" w:cs="Arial"/>
          <w:sz w:val="24"/>
          <w:szCs w:val="24"/>
        </w:rPr>
        <w:t>П</w:t>
      </w:r>
      <w:r w:rsidRPr="00767B99">
        <w:rPr>
          <w:rFonts w:ascii="Arial" w:hAnsi="Arial" w:cs="Arial"/>
          <w:sz w:val="24"/>
          <w:szCs w:val="24"/>
        </w:rPr>
        <w:t xml:space="preserve">риложения № 5, 6, 7 к Административному регламенту администрации города Кедрового по предоставлению муниципальной услуги </w:t>
      </w:r>
      <w:r w:rsidRPr="00767B99">
        <w:rPr>
          <w:rFonts w:ascii="Arial" w:eastAsia="PMingLiU" w:hAnsi="Arial" w:cs="Arial"/>
          <w:bCs/>
          <w:sz w:val="24"/>
          <w:szCs w:val="24"/>
        </w:rPr>
        <w:t>«</w:t>
      </w:r>
      <w:r w:rsidRPr="00767B99">
        <w:rPr>
          <w:rFonts w:ascii="Arial" w:hAnsi="Arial" w:cs="Arial"/>
          <w:color w:val="000000"/>
          <w:sz w:val="24"/>
          <w:szCs w:val="24"/>
        </w:rPr>
        <w:t xml:space="preserve">Об утверждении административного регламента по предоставлению муниципальной услуги </w:t>
      </w:r>
      <w:r w:rsidRPr="00767B99">
        <w:rPr>
          <w:rFonts w:ascii="Arial" w:eastAsia="PMingLiU" w:hAnsi="Arial" w:cs="Arial"/>
          <w:bCs/>
          <w:sz w:val="24"/>
          <w:szCs w:val="24"/>
        </w:rPr>
        <w:t>«</w:t>
      </w:r>
      <w:r w:rsidRPr="00767B99">
        <w:rPr>
          <w:rFonts w:ascii="Arial" w:hAnsi="Arial" w:cs="Arial"/>
          <w:kern w:val="36"/>
          <w:sz w:val="24"/>
          <w:szCs w:val="24"/>
        </w:rPr>
        <w:t>Выдача уведомлений о планируемых строительстве или реконструкции объекта индивидуального жилищного строительства или садового дома</w:t>
      </w:r>
      <w:r w:rsidRPr="00767B99">
        <w:rPr>
          <w:rFonts w:ascii="Arial" w:eastAsia="PMingLiU" w:hAnsi="Arial" w:cs="Arial"/>
          <w:sz w:val="24"/>
          <w:szCs w:val="24"/>
        </w:rPr>
        <w:t>»</w:t>
      </w:r>
      <w:r w:rsidR="00BC294C" w:rsidRPr="00767B99">
        <w:rPr>
          <w:rFonts w:ascii="Arial" w:eastAsia="PMingLiU" w:hAnsi="Arial" w:cs="Arial"/>
          <w:sz w:val="24"/>
          <w:szCs w:val="24"/>
        </w:rPr>
        <w:t>, утвержденные постановлением Администрации города Кедрового от 05.08.2019 № 251, исключить</w:t>
      </w:r>
      <w:r w:rsidRPr="00767B99">
        <w:rPr>
          <w:rFonts w:ascii="Arial" w:eastAsia="PMingLiU" w:hAnsi="Arial" w:cs="Arial"/>
          <w:sz w:val="24"/>
          <w:szCs w:val="24"/>
        </w:rPr>
        <w:t>.</w:t>
      </w:r>
    </w:p>
    <w:p w:rsidR="00756046" w:rsidRPr="00767B99" w:rsidRDefault="00756046" w:rsidP="004265A3">
      <w:pPr>
        <w:pStyle w:val="a3"/>
        <w:numPr>
          <w:ilvl w:val="0"/>
          <w:numId w:val="1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lastRenderedPageBreak/>
        <w:t>Настоящее постановление вступает в силу со дня его официального опубликования.</w:t>
      </w:r>
    </w:p>
    <w:p w:rsidR="00756046" w:rsidRPr="00767B99" w:rsidRDefault="00756046" w:rsidP="004265A3">
      <w:pPr>
        <w:pStyle w:val="a3"/>
        <w:numPr>
          <w:ilvl w:val="0"/>
          <w:numId w:val="1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http://www.kedradm.ru.</w:t>
      </w:r>
    </w:p>
    <w:p w:rsidR="00DA4C3F" w:rsidRPr="00767B99" w:rsidRDefault="00756046" w:rsidP="004265A3">
      <w:pPr>
        <w:pStyle w:val="a3"/>
        <w:widowControl w:val="0"/>
        <w:numPr>
          <w:ilvl w:val="0"/>
          <w:numId w:val="14"/>
        </w:numPr>
        <w:tabs>
          <w:tab w:val="left" w:pos="709"/>
          <w:tab w:val="left" w:pos="993"/>
        </w:tabs>
        <w:spacing w:after="0" w:line="240" w:lineRule="auto"/>
        <w:ind w:left="0" w:right="108" w:firstLine="709"/>
        <w:jc w:val="both"/>
        <w:rPr>
          <w:rFonts w:ascii="Arial" w:hAnsi="Arial" w:cs="Arial"/>
          <w:bCs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</w:t>
      </w:r>
      <w:r w:rsidR="00432226" w:rsidRPr="00767B99">
        <w:rPr>
          <w:rFonts w:ascii="Arial" w:hAnsi="Arial" w:cs="Arial"/>
          <w:sz w:val="24"/>
          <w:szCs w:val="24"/>
        </w:rPr>
        <w:t>П</w:t>
      </w:r>
      <w:r w:rsidR="00883E2E" w:rsidRPr="00767B99">
        <w:rPr>
          <w:rFonts w:ascii="Arial" w:hAnsi="Arial" w:cs="Arial"/>
          <w:sz w:val="24"/>
          <w:szCs w:val="24"/>
        </w:rPr>
        <w:t>ервого заместителя М</w:t>
      </w:r>
      <w:r w:rsidR="00DA4C3F" w:rsidRPr="00767B99">
        <w:rPr>
          <w:rFonts w:ascii="Arial" w:hAnsi="Arial" w:cs="Arial"/>
          <w:sz w:val="24"/>
          <w:szCs w:val="24"/>
        </w:rPr>
        <w:t>эра города Кедрового</w:t>
      </w:r>
      <w:r w:rsidRPr="00767B99">
        <w:rPr>
          <w:rFonts w:ascii="Arial" w:hAnsi="Arial" w:cs="Arial"/>
          <w:sz w:val="24"/>
          <w:szCs w:val="24"/>
        </w:rPr>
        <w:t>.</w:t>
      </w:r>
    </w:p>
    <w:p w:rsidR="00DA4C3F" w:rsidRPr="00767B99" w:rsidRDefault="00DA4C3F" w:rsidP="00DA4C3F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8" w:right="108"/>
        <w:jc w:val="both"/>
        <w:rPr>
          <w:rFonts w:ascii="Arial" w:hAnsi="Arial" w:cs="Arial"/>
          <w:sz w:val="24"/>
          <w:szCs w:val="24"/>
        </w:rPr>
      </w:pPr>
    </w:p>
    <w:p w:rsidR="00DA4C3F" w:rsidRPr="00767B99" w:rsidRDefault="00DA4C3F" w:rsidP="00DA4C3F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8" w:right="108"/>
        <w:jc w:val="both"/>
        <w:rPr>
          <w:rFonts w:ascii="Arial" w:hAnsi="Arial" w:cs="Arial"/>
          <w:bCs/>
          <w:sz w:val="24"/>
          <w:szCs w:val="24"/>
        </w:rPr>
      </w:pPr>
    </w:p>
    <w:p w:rsidR="00531F79" w:rsidRPr="00767B99" w:rsidRDefault="00531F79" w:rsidP="00DA4C3F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8" w:right="108"/>
        <w:jc w:val="both"/>
        <w:rPr>
          <w:rFonts w:ascii="Arial" w:hAnsi="Arial" w:cs="Arial"/>
          <w:bCs/>
          <w:sz w:val="24"/>
          <w:szCs w:val="24"/>
        </w:rPr>
      </w:pPr>
    </w:p>
    <w:p w:rsidR="00DA4C3F" w:rsidRPr="00767B99" w:rsidRDefault="00531F79" w:rsidP="00DA4C3F">
      <w:pPr>
        <w:widowControl w:val="0"/>
        <w:rPr>
          <w:rFonts w:ascii="Arial" w:hAnsi="Arial" w:cs="Arial"/>
          <w:sz w:val="24"/>
          <w:szCs w:val="24"/>
        </w:rPr>
      </w:pPr>
      <w:proofErr w:type="spellStart"/>
      <w:r w:rsidRPr="00767B99">
        <w:rPr>
          <w:rFonts w:ascii="Arial" w:hAnsi="Arial" w:cs="Arial"/>
          <w:sz w:val="24"/>
          <w:szCs w:val="24"/>
        </w:rPr>
        <w:t>И.о</w:t>
      </w:r>
      <w:proofErr w:type="spellEnd"/>
      <w:r w:rsidRPr="00767B99">
        <w:rPr>
          <w:rFonts w:ascii="Arial" w:hAnsi="Arial" w:cs="Arial"/>
          <w:sz w:val="24"/>
          <w:szCs w:val="24"/>
        </w:rPr>
        <w:t xml:space="preserve">. </w:t>
      </w:r>
      <w:r w:rsidR="00DA4C3F" w:rsidRPr="00767B99">
        <w:rPr>
          <w:rFonts w:ascii="Arial" w:hAnsi="Arial" w:cs="Arial"/>
          <w:sz w:val="24"/>
          <w:szCs w:val="24"/>
        </w:rPr>
        <w:t>Мэр</w:t>
      </w:r>
      <w:r w:rsidRPr="00767B99">
        <w:rPr>
          <w:rFonts w:ascii="Arial" w:hAnsi="Arial" w:cs="Arial"/>
          <w:sz w:val="24"/>
          <w:szCs w:val="24"/>
        </w:rPr>
        <w:t>а</w:t>
      </w:r>
      <w:r w:rsidR="00EB04C1" w:rsidRPr="00767B99">
        <w:rPr>
          <w:rFonts w:ascii="Arial" w:hAnsi="Arial" w:cs="Arial"/>
          <w:sz w:val="24"/>
          <w:szCs w:val="24"/>
        </w:rPr>
        <w:t xml:space="preserve"> города Кедрового </w:t>
      </w:r>
      <w:r w:rsidR="00DA4C3F" w:rsidRPr="00767B99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767B99">
        <w:rPr>
          <w:rFonts w:ascii="Arial" w:hAnsi="Arial" w:cs="Arial"/>
          <w:sz w:val="24"/>
          <w:szCs w:val="24"/>
        </w:rPr>
        <w:t xml:space="preserve">                         </w:t>
      </w:r>
      <w:r w:rsidR="00DA4C3F" w:rsidRPr="00767B99">
        <w:rPr>
          <w:rFonts w:ascii="Arial" w:hAnsi="Arial" w:cs="Arial"/>
          <w:sz w:val="24"/>
          <w:szCs w:val="24"/>
        </w:rPr>
        <w:t xml:space="preserve">   </w:t>
      </w:r>
      <w:r w:rsidRPr="00767B99">
        <w:rPr>
          <w:rFonts w:ascii="Arial" w:hAnsi="Arial" w:cs="Arial"/>
          <w:sz w:val="24"/>
          <w:szCs w:val="24"/>
        </w:rPr>
        <w:t>И.В. Борисова</w:t>
      </w:r>
    </w:p>
    <w:p w:rsidR="00531F79" w:rsidRPr="00767B99" w:rsidRDefault="00531F7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531F79" w:rsidRDefault="00531F7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67B99" w:rsidRPr="00767B99" w:rsidRDefault="00767B9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bookmarkStart w:id="5" w:name="_GoBack"/>
      <w:bookmarkEnd w:id="5"/>
    </w:p>
    <w:p w:rsidR="00CD25B4" w:rsidRPr="00767B99" w:rsidRDefault="00D54DC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767B99">
        <w:rPr>
          <w:rFonts w:ascii="Arial" w:hAnsi="Arial" w:cs="Arial"/>
          <w:sz w:val="24"/>
          <w:szCs w:val="24"/>
        </w:rPr>
        <w:t>Иванченко Т</w:t>
      </w:r>
      <w:r w:rsidR="001F6256" w:rsidRPr="00767B99">
        <w:rPr>
          <w:rFonts w:ascii="Arial" w:hAnsi="Arial" w:cs="Arial"/>
          <w:sz w:val="24"/>
          <w:szCs w:val="24"/>
        </w:rPr>
        <w:t xml:space="preserve">атьяна </w:t>
      </w:r>
      <w:r w:rsidRPr="00767B99">
        <w:rPr>
          <w:rFonts w:ascii="Arial" w:hAnsi="Arial" w:cs="Arial"/>
          <w:sz w:val="24"/>
          <w:szCs w:val="24"/>
        </w:rPr>
        <w:t>В</w:t>
      </w:r>
      <w:r w:rsidR="001F6256" w:rsidRPr="00767B99">
        <w:rPr>
          <w:rFonts w:ascii="Arial" w:hAnsi="Arial" w:cs="Arial"/>
          <w:sz w:val="24"/>
          <w:szCs w:val="24"/>
        </w:rPr>
        <w:t>алерьевна</w:t>
      </w:r>
    </w:p>
    <w:p w:rsidR="001F6256" w:rsidRPr="00767B99" w:rsidRDefault="00D54DC9" w:rsidP="001315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767B99">
        <w:rPr>
          <w:rFonts w:ascii="Arial" w:eastAsia="Calibri" w:hAnsi="Arial" w:cs="Arial"/>
          <w:sz w:val="24"/>
          <w:szCs w:val="24"/>
        </w:rPr>
        <w:t>(38250) 35-535</w:t>
      </w:r>
    </w:p>
    <w:sectPr w:rsidR="001F6256" w:rsidRPr="00767B99" w:rsidSect="00531F79">
      <w:pgSz w:w="11906" w:h="16838"/>
      <w:pgMar w:top="567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221A0"/>
    <w:multiLevelType w:val="hybridMultilevel"/>
    <w:tmpl w:val="F71A2A30"/>
    <w:lvl w:ilvl="0" w:tplc="8282332E">
      <w:start w:val="1"/>
      <w:numFmt w:val="decimal"/>
      <w:lvlText w:val="%1."/>
      <w:lvlJc w:val="left"/>
      <w:pPr>
        <w:ind w:left="10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5" w:hanging="360"/>
      </w:pPr>
    </w:lvl>
    <w:lvl w:ilvl="2" w:tplc="0419001B" w:tentative="1">
      <w:start w:val="1"/>
      <w:numFmt w:val="lowerRoman"/>
      <w:lvlText w:val="%3."/>
      <w:lvlJc w:val="right"/>
      <w:pPr>
        <w:ind w:left="11865" w:hanging="180"/>
      </w:pPr>
    </w:lvl>
    <w:lvl w:ilvl="3" w:tplc="0419000F" w:tentative="1">
      <w:start w:val="1"/>
      <w:numFmt w:val="decimal"/>
      <w:lvlText w:val="%4."/>
      <w:lvlJc w:val="left"/>
      <w:pPr>
        <w:ind w:left="12585" w:hanging="360"/>
      </w:pPr>
    </w:lvl>
    <w:lvl w:ilvl="4" w:tplc="04190019" w:tentative="1">
      <w:start w:val="1"/>
      <w:numFmt w:val="lowerLetter"/>
      <w:lvlText w:val="%5."/>
      <w:lvlJc w:val="left"/>
      <w:pPr>
        <w:ind w:left="13305" w:hanging="360"/>
      </w:pPr>
    </w:lvl>
    <w:lvl w:ilvl="5" w:tplc="0419001B" w:tentative="1">
      <w:start w:val="1"/>
      <w:numFmt w:val="lowerRoman"/>
      <w:lvlText w:val="%6."/>
      <w:lvlJc w:val="right"/>
      <w:pPr>
        <w:ind w:left="14025" w:hanging="180"/>
      </w:pPr>
    </w:lvl>
    <w:lvl w:ilvl="6" w:tplc="0419000F" w:tentative="1">
      <w:start w:val="1"/>
      <w:numFmt w:val="decimal"/>
      <w:lvlText w:val="%7."/>
      <w:lvlJc w:val="left"/>
      <w:pPr>
        <w:ind w:left="14745" w:hanging="360"/>
      </w:pPr>
    </w:lvl>
    <w:lvl w:ilvl="7" w:tplc="04190019" w:tentative="1">
      <w:start w:val="1"/>
      <w:numFmt w:val="lowerLetter"/>
      <w:lvlText w:val="%8."/>
      <w:lvlJc w:val="left"/>
      <w:pPr>
        <w:ind w:left="15465" w:hanging="360"/>
      </w:pPr>
    </w:lvl>
    <w:lvl w:ilvl="8" w:tplc="0419001B" w:tentative="1">
      <w:start w:val="1"/>
      <w:numFmt w:val="lowerRoman"/>
      <w:lvlText w:val="%9."/>
      <w:lvlJc w:val="right"/>
      <w:pPr>
        <w:ind w:left="16185" w:hanging="180"/>
      </w:pPr>
    </w:lvl>
  </w:abstractNum>
  <w:abstractNum w:abstractNumId="1" w15:restartNumberingAfterBreak="0">
    <w:nsid w:val="0B322708"/>
    <w:multiLevelType w:val="multilevel"/>
    <w:tmpl w:val="399A4600"/>
    <w:lvl w:ilvl="0">
      <w:start w:val="4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1136FF"/>
    <w:multiLevelType w:val="hybridMultilevel"/>
    <w:tmpl w:val="46D60568"/>
    <w:lvl w:ilvl="0" w:tplc="44BE7E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A07852"/>
    <w:multiLevelType w:val="hybridMultilevel"/>
    <w:tmpl w:val="A1B2BFB0"/>
    <w:lvl w:ilvl="0" w:tplc="4D623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313B3E"/>
    <w:multiLevelType w:val="hybridMultilevel"/>
    <w:tmpl w:val="0B12FDAA"/>
    <w:lvl w:ilvl="0" w:tplc="4D623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AB179C"/>
    <w:multiLevelType w:val="hybridMultilevel"/>
    <w:tmpl w:val="C952DC7E"/>
    <w:lvl w:ilvl="0" w:tplc="41E6A4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8873FA"/>
    <w:multiLevelType w:val="hybridMultilevel"/>
    <w:tmpl w:val="EDC68500"/>
    <w:lvl w:ilvl="0" w:tplc="041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B4260"/>
    <w:multiLevelType w:val="hybridMultilevel"/>
    <w:tmpl w:val="F4B6975C"/>
    <w:lvl w:ilvl="0" w:tplc="4CDA9E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B04B35"/>
    <w:multiLevelType w:val="hybridMultilevel"/>
    <w:tmpl w:val="BFC8FC5A"/>
    <w:lvl w:ilvl="0" w:tplc="5C662A3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AC4049"/>
    <w:multiLevelType w:val="hybridMultilevel"/>
    <w:tmpl w:val="0B12FDAA"/>
    <w:lvl w:ilvl="0" w:tplc="4D623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FD57573"/>
    <w:multiLevelType w:val="hybridMultilevel"/>
    <w:tmpl w:val="E202E41C"/>
    <w:lvl w:ilvl="0" w:tplc="63704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E390E0C"/>
    <w:multiLevelType w:val="hybridMultilevel"/>
    <w:tmpl w:val="38242FCE"/>
    <w:lvl w:ilvl="0" w:tplc="E660AE5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724243E"/>
    <w:multiLevelType w:val="hybridMultilevel"/>
    <w:tmpl w:val="1D8E261A"/>
    <w:lvl w:ilvl="0" w:tplc="283AA7C0">
      <w:start w:val="1"/>
      <w:numFmt w:val="bullet"/>
      <w:lvlText w:val="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E573392"/>
    <w:multiLevelType w:val="multilevel"/>
    <w:tmpl w:val="94C6F02A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sz w:val="24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0"/>
  </w:num>
  <w:num w:numId="7">
    <w:abstractNumId w:val="4"/>
  </w:num>
  <w:num w:numId="8">
    <w:abstractNumId w:val="12"/>
  </w:num>
  <w:num w:numId="9">
    <w:abstractNumId w:val="3"/>
  </w:num>
  <w:num w:numId="10">
    <w:abstractNumId w:val="10"/>
  </w:num>
  <w:num w:numId="11">
    <w:abstractNumId w:val="7"/>
  </w:num>
  <w:num w:numId="12">
    <w:abstractNumId w:val="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BD8"/>
    <w:rsid w:val="00015A4E"/>
    <w:rsid w:val="00021BE7"/>
    <w:rsid w:val="0003741B"/>
    <w:rsid w:val="000579A1"/>
    <w:rsid w:val="00062A54"/>
    <w:rsid w:val="00065BD8"/>
    <w:rsid w:val="000706C9"/>
    <w:rsid w:val="0008080A"/>
    <w:rsid w:val="000A2567"/>
    <w:rsid w:val="000B4396"/>
    <w:rsid w:val="000B654B"/>
    <w:rsid w:val="000C394F"/>
    <w:rsid w:val="000C73AF"/>
    <w:rsid w:val="000D5F38"/>
    <w:rsid w:val="000E37BA"/>
    <w:rsid w:val="000E65A1"/>
    <w:rsid w:val="000F0AE7"/>
    <w:rsid w:val="001037F9"/>
    <w:rsid w:val="00105833"/>
    <w:rsid w:val="00114945"/>
    <w:rsid w:val="0012234E"/>
    <w:rsid w:val="001245DA"/>
    <w:rsid w:val="00125252"/>
    <w:rsid w:val="0013157E"/>
    <w:rsid w:val="001360A5"/>
    <w:rsid w:val="001432B3"/>
    <w:rsid w:val="00154BA5"/>
    <w:rsid w:val="00156CB2"/>
    <w:rsid w:val="001653BB"/>
    <w:rsid w:val="001713F7"/>
    <w:rsid w:val="00174A6E"/>
    <w:rsid w:val="00187695"/>
    <w:rsid w:val="00191DC1"/>
    <w:rsid w:val="00192F86"/>
    <w:rsid w:val="001A4989"/>
    <w:rsid w:val="001A56D5"/>
    <w:rsid w:val="001A7152"/>
    <w:rsid w:val="001B5B6A"/>
    <w:rsid w:val="001D39DA"/>
    <w:rsid w:val="001D4FCE"/>
    <w:rsid w:val="001F6256"/>
    <w:rsid w:val="001F6465"/>
    <w:rsid w:val="00204018"/>
    <w:rsid w:val="00225421"/>
    <w:rsid w:val="0023583D"/>
    <w:rsid w:val="00243BFE"/>
    <w:rsid w:val="0027241D"/>
    <w:rsid w:val="002757DC"/>
    <w:rsid w:val="00277D97"/>
    <w:rsid w:val="00277EC7"/>
    <w:rsid w:val="00282A87"/>
    <w:rsid w:val="00292975"/>
    <w:rsid w:val="0029426C"/>
    <w:rsid w:val="002942C0"/>
    <w:rsid w:val="002A3BB5"/>
    <w:rsid w:val="002A650A"/>
    <w:rsid w:val="002C71AA"/>
    <w:rsid w:val="002D45C8"/>
    <w:rsid w:val="002E3898"/>
    <w:rsid w:val="002E38ED"/>
    <w:rsid w:val="002E5F05"/>
    <w:rsid w:val="002F2C1B"/>
    <w:rsid w:val="00301889"/>
    <w:rsid w:val="00302A8A"/>
    <w:rsid w:val="00312FCC"/>
    <w:rsid w:val="0031471E"/>
    <w:rsid w:val="00317E73"/>
    <w:rsid w:val="003200C7"/>
    <w:rsid w:val="00321645"/>
    <w:rsid w:val="0033625C"/>
    <w:rsid w:val="00337CCB"/>
    <w:rsid w:val="00340409"/>
    <w:rsid w:val="0035560D"/>
    <w:rsid w:val="003771FC"/>
    <w:rsid w:val="00381D7A"/>
    <w:rsid w:val="00384F58"/>
    <w:rsid w:val="00384F96"/>
    <w:rsid w:val="003A1C25"/>
    <w:rsid w:val="003B7A88"/>
    <w:rsid w:val="003C3302"/>
    <w:rsid w:val="003D1535"/>
    <w:rsid w:val="003D1F04"/>
    <w:rsid w:val="003E2CA5"/>
    <w:rsid w:val="003E3D97"/>
    <w:rsid w:val="003E61A2"/>
    <w:rsid w:val="003F3A0F"/>
    <w:rsid w:val="003F5B11"/>
    <w:rsid w:val="00410AE5"/>
    <w:rsid w:val="004265A3"/>
    <w:rsid w:val="0042694D"/>
    <w:rsid w:val="00432226"/>
    <w:rsid w:val="0044320B"/>
    <w:rsid w:val="00466D58"/>
    <w:rsid w:val="00472F60"/>
    <w:rsid w:val="00474960"/>
    <w:rsid w:val="00484155"/>
    <w:rsid w:val="00484BE0"/>
    <w:rsid w:val="00486DFD"/>
    <w:rsid w:val="00496E86"/>
    <w:rsid w:val="004A29AB"/>
    <w:rsid w:val="004A58D4"/>
    <w:rsid w:val="004B7C4A"/>
    <w:rsid w:val="004C1517"/>
    <w:rsid w:val="004D7014"/>
    <w:rsid w:val="004E68C3"/>
    <w:rsid w:val="004F3219"/>
    <w:rsid w:val="004F32FF"/>
    <w:rsid w:val="004F79F5"/>
    <w:rsid w:val="00504B32"/>
    <w:rsid w:val="005065DF"/>
    <w:rsid w:val="00517DDD"/>
    <w:rsid w:val="00531A50"/>
    <w:rsid w:val="00531F79"/>
    <w:rsid w:val="0053643A"/>
    <w:rsid w:val="00542214"/>
    <w:rsid w:val="00542FA9"/>
    <w:rsid w:val="005446CD"/>
    <w:rsid w:val="0054488A"/>
    <w:rsid w:val="005475E8"/>
    <w:rsid w:val="00554DFF"/>
    <w:rsid w:val="0059512E"/>
    <w:rsid w:val="00597B98"/>
    <w:rsid w:val="005B30F0"/>
    <w:rsid w:val="005D1D03"/>
    <w:rsid w:val="005E33D4"/>
    <w:rsid w:val="005E4534"/>
    <w:rsid w:val="00600083"/>
    <w:rsid w:val="0060486A"/>
    <w:rsid w:val="006349D7"/>
    <w:rsid w:val="006363A5"/>
    <w:rsid w:val="00636EE1"/>
    <w:rsid w:val="0066393C"/>
    <w:rsid w:val="00683347"/>
    <w:rsid w:val="006A2B8D"/>
    <w:rsid w:val="006A6BEF"/>
    <w:rsid w:val="006B34E2"/>
    <w:rsid w:val="006C0A80"/>
    <w:rsid w:val="006C68C8"/>
    <w:rsid w:val="006D552B"/>
    <w:rsid w:val="006F0D42"/>
    <w:rsid w:val="006F2BD8"/>
    <w:rsid w:val="006F4621"/>
    <w:rsid w:val="006F552B"/>
    <w:rsid w:val="006F78B2"/>
    <w:rsid w:val="00702E9D"/>
    <w:rsid w:val="00715D3F"/>
    <w:rsid w:val="00717666"/>
    <w:rsid w:val="0073761A"/>
    <w:rsid w:val="00746FBB"/>
    <w:rsid w:val="00756046"/>
    <w:rsid w:val="0076070F"/>
    <w:rsid w:val="00767B99"/>
    <w:rsid w:val="00776897"/>
    <w:rsid w:val="00792F68"/>
    <w:rsid w:val="00793E7B"/>
    <w:rsid w:val="00797318"/>
    <w:rsid w:val="007B0D85"/>
    <w:rsid w:val="007B6DC2"/>
    <w:rsid w:val="007C3CA8"/>
    <w:rsid w:val="007E31B2"/>
    <w:rsid w:val="007E4522"/>
    <w:rsid w:val="007F1A41"/>
    <w:rsid w:val="00801134"/>
    <w:rsid w:val="008144D3"/>
    <w:rsid w:val="00820CBE"/>
    <w:rsid w:val="008219E2"/>
    <w:rsid w:val="00822DC1"/>
    <w:rsid w:val="008251B8"/>
    <w:rsid w:val="00840D6B"/>
    <w:rsid w:val="008464A2"/>
    <w:rsid w:val="00850B31"/>
    <w:rsid w:val="008665A9"/>
    <w:rsid w:val="00866735"/>
    <w:rsid w:val="00880D3E"/>
    <w:rsid w:val="00882E95"/>
    <w:rsid w:val="00883E2E"/>
    <w:rsid w:val="00887AFC"/>
    <w:rsid w:val="008A473C"/>
    <w:rsid w:val="008B575B"/>
    <w:rsid w:val="008C5ACB"/>
    <w:rsid w:val="008C725B"/>
    <w:rsid w:val="008C762D"/>
    <w:rsid w:val="008C7FFE"/>
    <w:rsid w:val="008D65C2"/>
    <w:rsid w:val="008E3DF0"/>
    <w:rsid w:val="008E72EA"/>
    <w:rsid w:val="008F3871"/>
    <w:rsid w:val="008F6981"/>
    <w:rsid w:val="0090447B"/>
    <w:rsid w:val="00906588"/>
    <w:rsid w:val="00906B6E"/>
    <w:rsid w:val="00907314"/>
    <w:rsid w:val="009303F3"/>
    <w:rsid w:val="00941365"/>
    <w:rsid w:val="00970E9B"/>
    <w:rsid w:val="0098498E"/>
    <w:rsid w:val="009920C6"/>
    <w:rsid w:val="00992B95"/>
    <w:rsid w:val="00992DE7"/>
    <w:rsid w:val="009A12D4"/>
    <w:rsid w:val="009A49B5"/>
    <w:rsid w:val="009A5637"/>
    <w:rsid w:val="009B5AA4"/>
    <w:rsid w:val="009B784E"/>
    <w:rsid w:val="009C39CB"/>
    <w:rsid w:val="009C5F39"/>
    <w:rsid w:val="009E40AD"/>
    <w:rsid w:val="009F4F67"/>
    <w:rsid w:val="00A15F8F"/>
    <w:rsid w:val="00A24400"/>
    <w:rsid w:val="00A46304"/>
    <w:rsid w:val="00A5372D"/>
    <w:rsid w:val="00A53FB7"/>
    <w:rsid w:val="00A5654E"/>
    <w:rsid w:val="00A6214D"/>
    <w:rsid w:val="00A626E4"/>
    <w:rsid w:val="00A64C1D"/>
    <w:rsid w:val="00A726BD"/>
    <w:rsid w:val="00A8281A"/>
    <w:rsid w:val="00A94035"/>
    <w:rsid w:val="00AA39B5"/>
    <w:rsid w:val="00AA3BA7"/>
    <w:rsid w:val="00AA453B"/>
    <w:rsid w:val="00AB776B"/>
    <w:rsid w:val="00AC20C5"/>
    <w:rsid w:val="00AC6F1F"/>
    <w:rsid w:val="00AC7A92"/>
    <w:rsid w:val="00AD7647"/>
    <w:rsid w:val="00AE1248"/>
    <w:rsid w:val="00AE2E1E"/>
    <w:rsid w:val="00AF4D63"/>
    <w:rsid w:val="00AF73F5"/>
    <w:rsid w:val="00B04310"/>
    <w:rsid w:val="00B168A1"/>
    <w:rsid w:val="00B259B4"/>
    <w:rsid w:val="00B2637B"/>
    <w:rsid w:val="00B300DD"/>
    <w:rsid w:val="00B319B0"/>
    <w:rsid w:val="00B367F3"/>
    <w:rsid w:val="00B4149D"/>
    <w:rsid w:val="00B4212E"/>
    <w:rsid w:val="00B517ED"/>
    <w:rsid w:val="00B51CDC"/>
    <w:rsid w:val="00B5366F"/>
    <w:rsid w:val="00B61434"/>
    <w:rsid w:val="00B7145E"/>
    <w:rsid w:val="00B71501"/>
    <w:rsid w:val="00B77BB2"/>
    <w:rsid w:val="00BA0254"/>
    <w:rsid w:val="00BA59CA"/>
    <w:rsid w:val="00BA6D12"/>
    <w:rsid w:val="00BB269A"/>
    <w:rsid w:val="00BB7E23"/>
    <w:rsid w:val="00BC1B2A"/>
    <w:rsid w:val="00BC2075"/>
    <w:rsid w:val="00BC294C"/>
    <w:rsid w:val="00BD0252"/>
    <w:rsid w:val="00BE0A00"/>
    <w:rsid w:val="00BE5054"/>
    <w:rsid w:val="00C15085"/>
    <w:rsid w:val="00C302C7"/>
    <w:rsid w:val="00C3221D"/>
    <w:rsid w:val="00C35CA2"/>
    <w:rsid w:val="00C40DD0"/>
    <w:rsid w:val="00C439D8"/>
    <w:rsid w:val="00C44CCA"/>
    <w:rsid w:val="00C55828"/>
    <w:rsid w:val="00C64387"/>
    <w:rsid w:val="00C727C3"/>
    <w:rsid w:val="00C77624"/>
    <w:rsid w:val="00C97DF6"/>
    <w:rsid w:val="00CA1C31"/>
    <w:rsid w:val="00CA4E68"/>
    <w:rsid w:val="00CA78C6"/>
    <w:rsid w:val="00CB2B8B"/>
    <w:rsid w:val="00CC33C3"/>
    <w:rsid w:val="00CD25B4"/>
    <w:rsid w:val="00CD6A24"/>
    <w:rsid w:val="00CE66BC"/>
    <w:rsid w:val="00CF7CB6"/>
    <w:rsid w:val="00D04E70"/>
    <w:rsid w:val="00D120A4"/>
    <w:rsid w:val="00D16233"/>
    <w:rsid w:val="00D16DE7"/>
    <w:rsid w:val="00D20A63"/>
    <w:rsid w:val="00D25575"/>
    <w:rsid w:val="00D31138"/>
    <w:rsid w:val="00D373FC"/>
    <w:rsid w:val="00D44439"/>
    <w:rsid w:val="00D50BB5"/>
    <w:rsid w:val="00D50DBD"/>
    <w:rsid w:val="00D54DC9"/>
    <w:rsid w:val="00D61EB5"/>
    <w:rsid w:val="00D66F45"/>
    <w:rsid w:val="00D700EE"/>
    <w:rsid w:val="00D777F1"/>
    <w:rsid w:val="00D846A4"/>
    <w:rsid w:val="00DA4C3F"/>
    <w:rsid w:val="00DA53F2"/>
    <w:rsid w:val="00DB0506"/>
    <w:rsid w:val="00DC3645"/>
    <w:rsid w:val="00DC461F"/>
    <w:rsid w:val="00DC57B5"/>
    <w:rsid w:val="00DD082B"/>
    <w:rsid w:val="00DE380E"/>
    <w:rsid w:val="00DE6732"/>
    <w:rsid w:val="00DF18E3"/>
    <w:rsid w:val="00DF47E5"/>
    <w:rsid w:val="00DF5DE2"/>
    <w:rsid w:val="00E12F72"/>
    <w:rsid w:val="00E163E6"/>
    <w:rsid w:val="00E20946"/>
    <w:rsid w:val="00E33603"/>
    <w:rsid w:val="00E4091D"/>
    <w:rsid w:val="00E53332"/>
    <w:rsid w:val="00E6116E"/>
    <w:rsid w:val="00E61A45"/>
    <w:rsid w:val="00E627D5"/>
    <w:rsid w:val="00E76A53"/>
    <w:rsid w:val="00E7795A"/>
    <w:rsid w:val="00E836CB"/>
    <w:rsid w:val="00E9409D"/>
    <w:rsid w:val="00E96C0E"/>
    <w:rsid w:val="00EA65B8"/>
    <w:rsid w:val="00EB04C1"/>
    <w:rsid w:val="00EB56DA"/>
    <w:rsid w:val="00EC1CD0"/>
    <w:rsid w:val="00EE063A"/>
    <w:rsid w:val="00EE7B73"/>
    <w:rsid w:val="00F00BA6"/>
    <w:rsid w:val="00F016A2"/>
    <w:rsid w:val="00F04079"/>
    <w:rsid w:val="00F06EB1"/>
    <w:rsid w:val="00F179F6"/>
    <w:rsid w:val="00F31342"/>
    <w:rsid w:val="00F32500"/>
    <w:rsid w:val="00F353CA"/>
    <w:rsid w:val="00F513F4"/>
    <w:rsid w:val="00F528F9"/>
    <w:rsid w:val="00F637B2"/>
    <w:rsid w:val="00F85D72"/>
    <w:rsid w:val="00F97948"/>
    <w:rsid w:val="00FB1B3B"/>
    <w:rsid w:val="00FB5DDE"/>
    <w:rsid w:val="00FC5DDC"/>
    <w:rsid w:val="00FD3778"/>
    <w:rsid w:val="00FD5A28"/>
    <w:rsid w:val="00FF6D13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2080E-E2E7-480B-880E-74827DCD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16E"/>
  </w:style>
  <w:style w:type="paragraph" w:styleId="1">
    <w:name w:val="heading 1"/>
    <w:basedOn w:val="a"/>
    <w:next w:val="a"/>
    <w:link w:val="10"/>
    <w:qFormat/>
    <w:rsid w:val="00DD082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BD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rsid w:val="001D39D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D39D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D08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Normal (Web)"/>
    <w:basedOn w:val="a"/>
    <w:uiPriority w:val="99"/>
    <w:rsid w:val="00DD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D082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DD082B"/>
    <w:pPr>
      <w:overflowPunct w:val="0"/>
      <w:autoSpaceDE w:val="0"/>
      <w:autoSpaceDN w:val="0"/>
      <w:adjustRightInd w:val="0"/>
      <w:spacing w:before="3360"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6">
    <w:name w:val="Название Знак"/>
    <w:basedOn w:val="a0"/>
    <w:link w:val="a5"/>
    <w:rsid w:val="00DD082B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5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583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597B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597B98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39"/>
    <w:rsid w:val="0032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semiHidden/>
    <w:unhideWhenUsed/>
    <w:rsid w:val="00EC1CD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C1CD0"/>
  </w:style>
  <w:style w:type="paragraph" w:styleId="ac">
    <w:name w:val="header"/>
    <w:basedOn w:val="a"/>
    <w:link w:val="ad"/>
    <w:rsid w:val="00174A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174A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F4E2D48429309CA56EBBAA32DA07DEF2DB9B2D3BC7B604ED7BA0666F6F129842C23E03FA799AC1402A12A025E510687A26C8803D6Fy5O3C" TargetMode="External"/><Relationship Id="rId13" Type="http://schemas.openxmlformats.org/officeDocument/2006/relationships/hyperlink" Target="consultantplus://offline/ref=7C497D897E88FA94AEB6402672656193F552C6F355B83A83A43B7E0899A0DF27F5096B3D7C61C0D8B279E65525B0692EA4C7CA5FF075M6b8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F4E2D48429309CA56EBBAA32DA07DEF2DB9B2D3BC7B604ED7BA0666F6F129842C23E03FA7998C1402A12A025E510687A26C8803D6Fy5O3C" TargetMode="External"/><Relationship Id="rId12" Type="http://schemas.openxmlformats.org/officeDocument/2006/relationships/hyperlink" Target="consultantplus://offline/ref=7C497D897E88FA94AEB6402672656193F552C6F355B83A83A43B7E0899A0DF27F5096B3D7C61C0D8B279E65525B0692EA4C7CA5FF075M6b8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3F4E2D48429309CA56EBBAA32DA07DEF2DB9B2D3BC7B604ED7BA0666F6F129842C23E03FA799CC1402A12A025E510687A26C8803D6Fy5O3C" TargetMode="External"/><Relationship Id="rId11" Type="http://schemas.openxmlformats.org/officeDocument/2006/relationships/hyperlink" Target="consultantplus://offline/ref=7C497D897E88FA94AEB6402672656193F552C6F355B83A83A43B7E0899A0DF27F5096B3D7C60C4D8B279E65525B0692EA4C7CA5FF075M6b8D" TargetMode="External"/><Relationship Id="rId5" Type="http://schemas.openxmlformats.org/officeDocument/2006/relationships/hyperlink" Target="consultantplus://offline/ref=03F4E2D48429309CA56EBBAA32DA07DEF2D2982E3CC9B604ED7BA0666F6F129842C23E00FF719CCF147002A46CB11D777A3BD681236F51B9yFO7C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3F4E2D48429309CA56EBBAA32DA07DEF2DB9B2D3BC7B604ED7BA0666F6F129842C23E03F97798C1402A12A025E510687A26C8803D6Fy5O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F4E2D48429309CA56EBBAA32DA07DEF2DB9B2D3BC7B604ED7BA0666F6F129842C23E03FA7995C1402A12A025E510687A26C8803D6Fy5O3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6</Pages>
  <Words>2950</Words>
  <Characters>16818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152</cp:revision>
  <cp:lastPrinted>2022-03-29T04:46:00Z</cp:lastPrinted>
  <dcterms:created xsi:type="dcterms:W3CDTF">2021-03-30T09:33:00Z</dcterms:created>
  <dcterms:modified xsi:type="dcterms:W3CDTF">2022-04-01T05:16:00Z</dcterms:modified>
</cp:coreProperties>
</file>