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FE5E8" w14:textId="77777777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b/>
          <w:bCs/>
          <w:noProof/>
          <w:color w:val="000000" w:themeColor="text1"/>
          <w:sz w:val="28"/>
          <w:szCs w:val="28"/>
        </w:rPr>
        <mc:AlternateContent>
          <mc:Choice Requires="wpg">
            <w:drawing>
              <wp:inline distT="0" distB="0" distL="0" distR="0" wp14:anchorId="7A99D89A" wp14:editId="7B1784CD">
                <wp:extent cx="551815" cy="765810"/>
                <wp:effectExtent l="19050" t="0" r="635" b="0"/>
                <wp:docPr id="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51815" cy="765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4pt;height:60.3pt;mso-wrap-distance-left:0.0pt;mso-wrap-distance-top:0.0pt;mso-wrap-distance-right:0.0pt;mso-wrap-distance-bottom:0.0pt;" stroked="f" strokeweight="0.75pt">
                <v:path textboxrect="0,0,0,0"/>
                <v:imagedata r:id="rId9" o:title=""/>
              </v:shape>
            </w:pict>
          </mc:Fallback>
        </mc:AlternateContent>
      </w:r>
    </w:p>
    <w:p w14:paraId="15380527" w14:textId="77777777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</w:pPr>
      <w:r w:rsidRPr="00251552"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</w:rPr>
        <w:t>АДМИНИСТРАЦИЯ ГОРОДА КЕДРОВОГО</w:t>
      </w:r>
    </w:p>
    <w:p w14:paraId="212A5D2C" w14:textId="77777777" w:rsidR="004F3AAF" w:rsidRPr="00251552" w:rsidRDefault="004F3AAF" w:rsidP="00D141EF">
      <w:pPr>
        <w:widowControl w:val="0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714516B5" w14:textId="77777777" w:rsidR="004F3AAF" w:rsidRPr="00251552" w:rsidRDefault="006A7D14" w:rsidP="00D141EF">
      <w:pPr>
        <w:keepNext/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  <w:sz w:val="36"/>
          <w:szCs w:val="36"/>
        </w:rPr>
      </w:pPr>
      <w:r w:rsidRPr="00251552">
        <w:rPr>
          <w:rFonts w:ascii="Times New Roman CYR" w:hAnsi="Times New Roman CYR" w:cs="Times New Roman CYR"/>
          <w:b/>
          <w:bCs/>
          <w:color w:val="000000" w:themeColor="text1"/>
          <w:sz w:val="36"/>
          <w:szCs w:val="36"/>
        </w:rPr>
        <w:t>ПОСТАНОВЛЕНИЕ</w:t>
      </w:r>
    </w:p>
    <w:p w14:paraId="028500AA" w14:textId="77777777" w:rsidR="004F3AAF" w:rsidRPr="00251552" w:rsidRDefault="004F3AAF" w:rsidP="00D141EF">
      <w:pPr>
        <w:widowControl w:val="0"/>
        <w:rPr>
          <w:rFonts w:ascii="Times New Roman CYR" w:hAnsi="Times New Roman CYR" w:cs="Times New Roman CYR"/>
          <w:bCs/>
          <w:color w:val="000000" w:themeColor="text1"/>
        </w:rPr>
      </w:pPr>
    </w:p>
    <w:p w14:paraId="4377243E" w14:textId="6739B590" w:rsidR="004F3AAF" w:rsidRPr="00A75E1F" w:rsidRDefault="00A75E1F" w:rsidP="00D141EF">
      <w:pPr>
        <w:widowControl w:val="0"/>
        <w:jc w:val="both"/>
        <w:rPr>
          <w:rFonts w:ascii="Times New Roman CYR" w:hAnsi="Times New Roman CYR" w:cs="Times New Roman CYR"/>
          <w:color w:val="000000" w:themeColor="text1"/>
          <w:u w:val="single"/>
        </w:rPr>
      </w:pPr>
      <w:r w:rsidRPr="00A75E1F">
        <w:rPr>
          <w:rFonts w:ascii="Times New Roman CYR" w:hAnsi="Times New Roman CYR" w:cs="Times New Roman CYR"/>
          <w:bCs/>
          <w:color w:val="000000" w:themeColor="text1"/>
          <w:u w:val="single"/>
        </w:rPr>
        <w:t>14 апреля</w:t>
      </w:r>
      <w:r>
        <w:rPr>
          <w:rFonts w:ascii="Times New Roman CYR" w:hAnsi="Times New Roman CYR" w:cs="Times New Roman CYR"/>
          <w:bCs/>
          <w:color w:val="000000" w:themeColor="text1"/>
        </w:rPr>
        <w:t xml:space="preserve"> </w:t>
      </w:r>
      <w:r w:rsidR="00311BF9" w:rsidRPr="00251552">
        <w:rPr>
          <w:rFonts w:ascii="Times New Roman CYR" w:hAnsi="Times New Roman CYR" w:cs="Times New Roman CYR"/>
          <w:bCs/>
          <w:color w:val="000000" w:themeColor="text1"/>
        </w:rPr>
        <w:t>20</w:t>
      </w:r>
      <w:r w:rsidR="007906EB" w:rsidRPr="00251552">
        <w:rPr>
          <w:rFonts w:ascii="Times New Roman CYR" w:hAnsi="Times New Roman CYR" w:cs="Times New Roman CYR"/>
          <w:bCs/>
          <w:color w:val="000000" w:themeColor="text1"/>
        </w:rPr>
        <w:t>2</w:t>
      </w:r>
      <w:r w:rsidR="00311BF9" w:rsidRPr="00251552">
        <w:rPr>
          <w:rFonts w:ascii="Times New Roman CYR" w:hAnsi="Times New Roman CYR" w:cs="Times New Roman CYR"/>
          <w:bCs/>
          <w:color w:val="000000" w:themeColor="text1"/>
        </w:rPr>
        <w:t>6 г.</w:t>
      </w:r>
      <w:r w:rsidR="00FB4F5A" w:rsidRPr="00251552">
        <w:rPr>
          <w:rFonts w:ascii="Times New Roman CYR" w:hAnsi="Times New Roman CYR" w:cs="Times New Roman CYR"/>
          <w:bCs/>
          <w:color w:val="000000" w:themeColor="text1"/>
        </w:rPr>
        <w:t xml:space="preserve">                                                                          </w:t>
      </w:r>
      <w:r>
        <w:rPr>
          <w:rFonts w:ascii="Times New Roman CYR" w:hAnsi="Times New Roman CYR" w:cs="Times New Roman CYR"/>
          <w:bCs/>
          <w:color w:val="000000" w:themeColor="text1"/>
        </w:rPr>
        <w:t xml:space="preserve">                    </w:t>
      </w:r>
      <w:r w:rsidR="00311BF9" w:rsidRPr="00251552">
        <w:rPr>
          <w:rFonts w:ascii="Times New Roman CYR" w:hAnsi="Times New Roman CYR" w:cs="Times New Roman CYR"/>
          <w:bCs/>
          <w:color w:val="000000" w:themeColor="text1"/>
        </w:rPr>
        <w:t xml:space="preserve">   </w:t>
      </w:r>
      <w:r>
        <w:rPr>
          <w:rFonts w:ascii="Times New Roman CYR" w:hAnsi="Times New Roman CYR" w:cs="Times New Roman CYR"/>
          <w:bCs/>
          <w:color w:val="000000" w:themeColor="text1"/>
        </w:rPr>
        <w:t xml:space="preserve">        </w:t>
      </w:r>
      <w:r w:rsidR="00311BF9" w:rsidRPr="00251552">
        <w:rPr>
          <w:rFonts w:ascii="Times New Roman CYR" w:hAnsi="Times New Roman CYR" w:cs="Times New Roman CYR"/>
          <w:bCs/>
          <w:color w:val="000000" w:themeColor="text1"/>
        </w:rPr>
        <w:t xml:space="preserve">                   </w:t>
      </w:r>
      <w:r w:rsidR="006A7D14" w:rsidRPr="00251552">
        <w:rPr>
          <w:rFonts w:ascii="Times New Roman CYR" w:hAnsi="Times New Roman CYR" w:cs="Times New Roman CYR"/>
          <w:bCs/>
          <w:color w:val="000000" w:themeColor="text1"/>
        </w:rPr>
        <w:t>№</w:t>
      </w:r>
      <w:r w:rsidR="006A7D14" w:rsidRPr="00A75E1F">
        <w:rPr>
          <w:rFonts w:ascii="Times New Roman CYR" w:hAnsi="Times New Roman CYR" w:cs="Times New Roman CYR"/>
          <w:bCs/>
          <w:color w:val="000000" w:themeColor="text1"/>
          <w:u w:val="single"/>
        </w:rPr>
        <w:t xml:space="preserve"> </w:t>
      </w:r>
      <w:r w:rsidRPr="00A75E1F">
        <w:rPr>
          <w:rFonts w:ascii="Times New Roman CYR" w:hAnsi="Times New Roman CYR" w:cs="Times New Roman CYR"/>
          <w:bCs/>
          <w:color w:val="000000" w:themeColor="text1"/>
          <w:u w:val="single"/>
        </w:rPr>
        <w:t>87</w:t>
      </w:r>
    </w:p>
    <w:p w14:paraId="4CB637FD" w14:textId="77777777" w:rsidR="004F3AAF" w:rsidRPr="00251552" w:rsidRDefault="004F3AAF" w:rsidP="00D141EF">
      <w:pPr>
        <w:widowControl w:val="0"/>
        <w:rPr>
          <w:rFonts w:ascii="Times New Roman CYR" w:hAnsi="Times New Roman CYR" w:cs="Times New Roman CYR"/>
          <w:color w:val="000000" w:themeColor="text1"/>
        </w:rPr>
      </w:pPr>
    </w:p>
    <w:p w14:paraId="305F68D6" w14:textId="77777777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251552">
        <w:rPr>
          <w:rFonts w:ascii="Times New Roman CYR" w:hAnsi="Times New Roman CYR" w:cs="Times New Roman CYR"/>
          <w:b/>
          <w:bCs/>
          <w:color w:val="000000" w:themeColor="text1"/>
        </w:rPr>
        <w:t>Томская область</w:t>
      </w:r>
    </w:p>
    <w:p w14:paraId="5745B707" w14:textId="77777777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251552">
        <w:rPr>
          <w:rFonts w:ascii="Times New Roman CYR" w:hAnsi="Times New Roman CYR" w:cs="Times New Roman CYR"/>
          <w:b/>
          <w:bCs/>
          <w:color w:val="000000" w:themeColor="text1"/>
        </w:rPr>
        <w:t>г. Кедровый</w:t>
      </w:r>
    </w:p>
    <w:p w14:paraId="288B66DA" w14:textId="77777777" w:rsidR="004F3AAF" w:rsidRPr="00251552" w:rsidRDefault="004F3AAF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06F594D6" w14:textId="58CF1312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bookmarkStart w:id="0" w:name="OLE_LINK11"/>
      <w:bookmarkStart w:id="1" w:name="OLE_LINK12"/>
      <w:bookmarkStart w:id="2" w:name="OLE_LINK13"/>
      <w:r w:rsidRPr="00251552">
        <w:rPr>
          <w:rFonts w:ascii="Times New Roman CYR" w:hAnsi="Times New Roman CYR" w:cs="Times New Roman CYR"/>
          <w:color w:val="000000" w:themeColor="text1"/>
        </w:rPr>
        <w:t xml:space="preserve">Об осуществлении в пределах своих полномочий мероприятий по обеспечению организации отдыха, оздоровления </w:t>
      </w:r>
      <w:bookmarkStart w:id="3" w:name="OLE_LINK17"/>
      <w:bookmarkStart w:id="4" w:name="OLE_LINK18"/>
      <w:bookmarkStart w:id="5" w:name="OLE_LINK19"/>
      <w:bookmarkEnd w:id="0"/>
      <w:bookmarkEnd w:id="1"/>
      <w:bookmarkEnd w:id="2"/>
      <w:r w:rsidRPr="00251552">
        <w:rPr>
          <w:rFonts w:ascii="Times New Roman CYR" w:hAnsi="Times New Roman CYR" w:cs="Times New Roman CYR"/>
          <w:color w:val="000000" w:themeColor="text1"/>
        </w:rPr>
        <w:t xml:space="preserve">и занятости детей в каникулярное время, включая мероприятия по обеспечению безопасности их </w:t>
      </w:r>
      <w:bookmarkStart w:id="6" w:name="OLE_LINK20"/>
      <w:bookmarkStart w:id="7" w:name="OLE_LINK21"/>
      <w:bookmarkStart w:id="8" w:name="OLE_LINK22"/>
      <w:bookmarkEnd w:id="3"/>
      <w:bookmarkEnd w:id="4"/>
      <w:bookmarkEnd w:id="5"/>
      <w:r w:rsidRPr="00251552">
        <w:rPr>
          <w:rFonts w:ascii="Times New Roman CYR" w:hAnsi="Times New Roman CYR" w:cs="Times New Roman CYR"/>
          <w:color w:val="000000" w:themeColor="text1"/>
        </w:rPr>
        <w:t xml:space="preserve">жизни и здоровья в </w:t>
      </w:r>
      <w:bookmarkEnd w:id="6"/>
      <w:bookmarkEnd w:id="7"/>
      <w:bookmarkEnd w:id="8"/>
      <w:r w:rsidR="007906EB" w:rsidRPr="00251552">
        <w:rPr>
          <w:rFonts w:ascii="Times New Roman CYR" w:hAnsi="Times New Roman CYR" w:cs="Times New Roman CYR"/>
          <w:color w:val="000000" w:themeColor="text1"/>
        </w:rPr>
        <w:t>муниципальном округе Город Кедровый Томской области</w:t>
      </w:r>
    </w:p>
    <w:p w14:paraId="165B8ED7" w14:textId="77777777" w:rsidR="004F3AAF" w:rsidRPr="00251552" w:rsidRDefault="004F3AAF" w:rsidP="00D141EF">
      <w:pPr>
        <w:widowControl w:val="0"/>
        <w:jc w:val="both"/>
        <w:rPr>
          <w:rFonts w:ascii="Times New Roman CYR" w:hAnsi="Times New Roman CYR" w:cs="Times New Roman CYR"/>
          <w:color w:val="000000" w:themeColor="text1"/>
        </w:rPr>
      </w:pPr>
    </w:p>
    <w:p w14:paraId="51839151" w14:textId="663F7198" w:rsidR="004F3AAF" w:rsidRPr="00251552" w:rsidRDefault="001538ED" w:rsidP="00D141EF">
      <w:pPr>
        <w:ind w:firstLine="708"/>
        <w:jc w:val="both"/>
        <w:rPr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В соответствии </w:t>
      </w:r>
      <w:r w:rsidR="007375A8" w:rsidRPr="00251552">
        <w:rPr>
          <w:rFonts w:ascii="Times New Roman CYR" w:hAnsi="Times New Roman CYR" w:cs="Times New Roman CYR"/>
          <w:color w:val="000000" w:themeColor="text1"/>
        </w:rPr>
        <w:t xml:space="preserve">с </w:t>
      </w:r>
      <w:r w:rsidR="007375A8" w:rsidRPr="00251552">
        <w:rPr>
          <w:rFonts w:ascii="PT Astra Serif" w:hAnsi="PT Astra Serif"/>
          <w:color w:val="000000" w:themeColor="text1"/>
        </w:rPr>
        <w:t xml:space="preserve">Бюджетным </w:t>
      </w:r>
      <w:hyperlink r:id="rId10" w:history="1">
        <w:r w:rsidR="007375A8" w:rsidRPr="00251552">
          <w:rPr>
            <w:rFonts w:ascii="PT Astra Serif" w:hAnsi="PT Astra Serif"/>
            <w:color w:val="000000" w:themeColor="text1"/>
          </w:rPr>
          <w:t>кодексом</w:t>
        </w:r>
      </w:hyperlink>
      <w:r w:rsidR="007375A8" w:rsidRPr="00251552">
        <w:rPr>
          <w:rFonts w:ascii="PT Astra Serif" w:hAnsi="PT Astra Serif"/>
          <w:color w:val="000000" w:themeColor="text1"/>
        </w:rPr>
        <w:t xml:space="preserve"> Российской Федерации, </w:t>
      </w:r>
      <w:r w:rsidRPr="00251552">
        <w:rPr>
          <w:rFonts w:ascii="Times New Roman CYR" w:hAnsi="Times New Roman CYR" w:cs="Times New Roman CYR"/>
          <w:color w:val="000000" w:themeColor="text1"/>
        </w:rPr>
        <w:t>Федеральн</w:t>
      </w:r>
      <w:r w:rsidR="007375A8" w:rsidRPr="00251552">
        <w:rPr>
          <w:rFonts w:ascii="Times New Roman CYR" w:hAnsi="Times New Roman CYR" w:cs="Times New Roman CYR"/>
          <w:color w:val="000000" w:themeColor="text1"/>
        </w:rPr>
        <w:t>ым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закон</w:t>
      </w:r>
      <w:r w:rsidR="007375A8" w:rsidRPr="00251552">
        <w:rPr>
          <w:rFonts w:ascii="Times New Roman CYR" w:hAnsi="Times New Roman CYR" w:cs="Times New Roman CYR"/>
          <w:color w:val="000000" w:themeColor="text1"/>
        </w:rPr>
        <w:t>ом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от 20.03.2025 №</w:t>
      </w:r>
      <w:r w:rsidR="00251552"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251552">
        <w:rPr>
          <w:rFonts w:ascii="Times New Roman CYR" w:hAnsi="Times New Roman CYR" w:cs="Times New Roman CYR"/>
          <w:color w:val="000000" w:themeColor="text1"/>
        </w:rPr>
        <w:t>33-ФЗ «Об общих принципах организации местного самоуправления в единой системе публичной власти»,</w:t>
      </w:r>
      <w:r w:rsidR="007375A8"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hyperlink r:id="rId11" w:history="1">
        <w:r w:rsidR="007375A8" w:rsidRPr="00251552">
          <w:rPr>
            <w:rFonts w:ascii="PT Astra Serif" w:hAnsi="PT Astra Serif"/>
            <w:color w:val="000000" w:themeColor="text1"/>
          </w:rPr>
          <w:t>Законом</w:t>
        </w:r>
      </w:hyperlink>
      <w:r w:rsidR="007375A8" w:rsidRPr="00251552">
        <w:rPr>
          <w:rFonts w:ascii="PT Astra Serif" w:hAnsi="PT Astra Serif"/>
          <w:color w:val="000000" w:themeColor="text1"/>
        </w:rPr>
        <w:t xml:space="preserve"> Томской области от 13.08.2007 № 170-ОЗ «О межбюджетных отношениях в Томской области», Законом Томской области от 29.12.2025 № 165-ОЗ «Об областном бюджете на 2026 год и на плановый период 2027 и 2028 годов», постановлением Администрации Томской области от 25.12.2019 № 489а «О правилах формирования, предоставления и распределения субсидий из областного бюджета местным бюджетам в Томской области и порядке определения и установления предельного уровня софинансирования Томской областью (в процентах) объема расходного обязательства муниципального образования Томской области», постановлением Администрации Томской области от 27.09.2019 № 361а «Об утверждении государственной программы «Социальная поддержка населения Томской области»</w:t>
      </w:r>
      <w:r w:rsidR="006A7D14" w:rsidRPr="00251552">
        <w:rPr>
          <w:rFonts w:ascii="Times New Roman CYR" w:hAnsi="Times New Roman CYR" w:cs="Times New Roman CYR"/>
          <w:color w:val="000000" w:themeColor="text1"/>
        </w:rPr>
        <w:t xml:space="preserve">, в целях осуществления в пределах своих полномочий мероприятий по  обеспечению отдыха, оздоровления и занятости детей в каникулярное время, включая мероприятия по обеспечению безопасности их жизни и здоровья в муниципальном </w:t>
      </w:r>
      <w:r w:rsidR="007906EB" w:rsidRPr="00251552">
        <w:rPr>
          <w:rFonts w:ascii="Times New Roman CYR" w:hAnsi="Times New Roman CYR" w:cs="Times New Roman CYR"/>
          <w:color w:val="000000" w:themeColor="text1"/>
        </w:rPr>
        <w:t>округе Город Кедровый Томской области</w:t>
      </w:r>
      <w:r w:rsidR="006A7D14" w:rsidRPr="00251552">
        <w:rPr>
          <w:rFonts w:ascii="Times New Roman CYR" w:hAnsi="Times New Roman CYR" w:cs="Times New Roman CYR"/>
          <w:color w:val="000000" w:themeColor="text1"/>
        </w:rPr>
        <w:t>,</w:t>
      </w:r>
    </w:p>
    <w:p w14:paraId="3F6AA7A5" w14:textId="77777777" w:rsidR="004F3AAF" w:rsidRPr="00251552" w:rsidRDefault="004F3AAF" w:rsidP="00D141EF">
      <w:pPr>
        <w:widowControl w:val="0"/>
        <w:ind w:firstLine="540"/>
        <w:jc w:val="both"/>
        <w:rPr>
          <w:rFonts w:ascii="Times New Roman CYR" w:hAnsi="Times New Roman CYR" w:cs="Times New Roman CYR"/>
          <w:color w:val="000000" w:themeColor="text1"/>
        </w:rPr>
      </w:pPr>
    </w:p>
    <w:p w14:paraId="79AE28E6" w14:textId="222CC72B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ПОСТАНОВЛЯ</w:t>
      </w:r>
      <w:r w:rsidR="009C63BD" w:rsidRPr="00251552">
        <w:rPr>
          <w:rFonts w:ascii="Times New Roman CYR" w:hAnsi="Times New Roman CYR" w:cs="Times New Roman CYR"/>
          <w:color w:val="000000" w:themeColor="text1"/>
        </w:rPr>
        <w:t>ЕТ</w:t>
      </w:r>
      <w:r w:rsidRPr="00251552">
        <w:rPr>
          <w:rFonts w:ascii="Times New Roman CYR" w:hAnsi="Times New Roman CYR" w:cs="Times New Roman CYR"/>
          <w:color w:val="000000" w:themeColor="text1"/>
        </w:rPr>
        <w:t>:</w:t>
      </w:r>
    </w:p>
    <w:p w14:paraId="2963F618" w14:textId="77777777" w:rsidR="004F3AAF" w:rsidRPr="00251552" w:rsidRDefault="004F3AAF" w:rsidP="00D141EF">
      <w:pPr>
        <w:widowControl w:val="0"/>
        <w:jc w:val="both"/>
        <w:rPr>
          <w:rFonts w:ascii="Times New Roman CYR" w:hAnsi="Times New Roman CYR" w:cs="Times New Roman CYR"/>
          <w:color w:val="000000" w:themeColor="text1"/>
        </w:rPr>
      </w:pPr>
    </w:p>
    <w:p w14:paraId="7AE4B7FA" w14:textId="028DB62A" w:rsidR="004F3AAF" w:rsidRPr="00251552" w:rsidRDefault="006A7D14" w:rsidP="00D141EF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Отделу образования Администрации </w:t>
      </w:r>
      <w:r w:rsidR="007375A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организовать:</w:t>
      </w:r>
    </w:p>
    <w:p w14:paraId="3372FA0B" w14:textId="2AF5D386" w:rsidR="004F3AAF" w:rsidRPr="00251552" w:rsidRDefault="001928B3" w:rsidP="00D141EF">
      <w:pPr>
        <w:pStyle w:val="ConsPlusNonformat"/>
        <w:widowControl/>
        <w:numPr>
          <w:ilvl w:val="0"/>
          <w:numId w:val="15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весенних и осенних школьных каникул школьные лагеря с дневным пребыванием детей на базе МКОУ СОШ №</w:t>
      </w:r>
      <w:r w:rsidR="00251552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1 г. Кедрового, МКОУ Пудинской СОШ или на базе одной из этих школ с организацией двухразового питания;</w:t>
      </w:r>
    </w:p>
    <w:p w14:paraId="5CEF3429" w14:textId="33C08676" w:rsidR="004F3AAF" w:rsidRPr="00251552" w:rsidRDefault="006A7D14" w:rsidP="00D141EF">
      <w:pPr>
        <w:pStyle w:val="ConsPlusNonformat"/>
        <w:widowControl/>
        <w:numPr>
          <w:ilvl w:val="0"/>
          <w:numId w:val="15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в период летних школьных каникул оздоровительные лагеря с дневным пребыванием детей на базе МКОУ СОШ №</w:t>
      </w:r>
      <w:r w:rsidR="00251552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1 г. Кедрового, МКОУ Пудинской СОШ с организацией двухразового питания.</w:t>
      </w:r>
    </w:p>
    <w:p w14:paraId="5FB103A0" w14:textId="4A6845E1" w:rsidR="004F3AAF" w:rsidRPr="00251552" w:rsidRDefault="006A7D14" w:rsidP="00D141EF">
      <w:pPr>
        <w:pStyle w:val="ConsPlusNonformat"/>
        <w:widowControl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Отделу образования Администрации </w:t>
      </w:r>
      <w:r w:rsidR="007375A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установить размер родительской платы за содержание 1 ребенка в период летних школьных каникул в оздоровительных лагерях с дневным пребыванием детей на базе образовательных организаций муниципального </w:t>
      </w:r>
      <w:r w:rsidR="007375A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округа Город Кедровый Томской области.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F5F7E60" w14:textId="5036F535" w:rsidR="001928B3" w:rsidRPr="00251552" w:rsidRDefault="007375A8" w:rsidP="00D141EF">
      <w:pPr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lastRenderedPageBreak/>
        <w:t>1) о</w:t>
      </w:r>
      <w:r w:rsidR="001928B3" w:rsidRPr="00251552">
        <w:rPr>
          <w:color w:val="000000" w:themeColor="text1"/>
        </w:rPr>
        <w:t>т родительской платы за содержание ребёнка в лагерях дневного пребывания освобождаются родители детей, если хотя бы один из них является участником специальной военной операции</w:t>
      </w:r>
      <w:r w:rsidRPr="00251552">
        <w:rPr>
          <w:color w:val="000000" w:themeColor="text1"/>
        </w:rPr>
        <w:t xml:space="preserve"> (далее – СВО)</w:t>
      </w:r>
      <w:r w:rsidR="001928B3" w:rsidRPr="00251552">
        <w:rPr>
          <w:color w:val="000000" w:themeColor="text1"/>
        </w:rPr>
        <w:t>:</w:t>
      </w:r>
    </w:p>
    <w:p w14:paraId="5D7FECAF" w14:textId="5884CB0A" w:rsidR="001928B3" w:rsidRPr="00251552" w:rsidRDefault="00FB4F5A" w:rsidP="00D141EF">
      <w:pPr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- </w:t>
      </w:r>
      <w:r w:rsidR="001928B3" w:rsidRPr="00251552">
        <w:rPr>
          <w:color w:val="000000" w:themeColor="text1"/>
        </w:rPr>
        <w:t xml:space="preserve">призванных на военную службу по мобилизации в Вооруженные силы Российской Федерации, в соответствии с Указом Президента Российской Федерации от 21.09.2022 № 647 «Об объявлении частичной мобилизации в Российской Федерации», обучающимся в муниципальных образовательных организациях, реализующих образовательную программу дошкольного образования, находящихся на территории муниципального </w:t>
      </w:r>
      <w:r w:rsidR="007375A8" w:rsidRPr="00251552">
        <w:rPr>
          <w:color w:val="000000" w:themeColor="text1"/>
        </w:rPr>
        <w:t>округа Город Кедровый Томской области</w:t>
      </w:r>
      <w:r w:rsidR="001928B3" w:rsidRPr="00251552">
        <w:rPr>
          <w:color w:val="000000" w:themeColor="text1"/>
        </w:rPr>
        <w:t xml:space="preserve">; </w:t>
      </w:r>
    </w:p>
    <w:p w14:paraId="0FA7DE2D" w14:textId="123FEE04" w:rsidR="001928B3" w:rsidRPr="00251552" w:rsidRDefault="001928B3" w:rsidP="00D141EF">
      <w:pPr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-</w:t>
      </w:r>
      <w:r w:rsidR="00FB4F5A" w:rsidRPr="00251552">
        <w:rPr>
          <w:color w:val="000000" w:themeColor="text1"/>
        </w:rPr>
        <w:t> </w:t>
      </w:r>
      <w:r w:rsidRPr="00251552">
        <w:rPr>
          <w:color w:val="000000" w:themeColor="text1"/>
        </w:rPr>
        <w:t>заключивших контракт о добровольном содействии в выполнении задач, возложенных на Вооруженные Силы Российской Федерации в ходе специальной военной операции на территориях Украины, Донецкой Народной Республики, Луганской Народной Республики, Херсонской и Запорожской областей;</w:t>
      </w:r>
    </w:p>
    <w:p w14:paraId="36032DB4" w14:textId="0373DC46" w:rsidR="001928B3" w:rsidRPr="00251552" w:rsidRDefault="001928B3" w:rsidP="00D141EF">
      <w:pPr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-</w:t>
      </w:r>
      <w:r w:rsidR="00FB4F5A" w:rsidRPr="00251552">
        <w:rPr>
          <w:color w:val="000000" w:themeColor="text1"/>
        </w:rPr>
        <w:t> </w:t>
      </w:r>
      <w:r w:rsidRPr="00251552">
        <w:rPr>
          <w:color w:val="000000" w:themeColor="text1"/>
        </w:rPr>
        <w:t>граждане Российской Федерации, имеющие инвалидность 1 и 2 групп вследствие ранения (контузии, увечья), полученного при участии в СВО;</w:t>
      </w:r>
    </w:p>
    <w:p w14:paraId="32FD2590" w14:textId="4445A2CD" w:rsidR="001928B3" w:rsidRPr="00251552" w:rsidRDefault="001928B3" w:rsidP="00D141EF">
      <w:pPr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-</w:t>
      </w:r>
      <w:r w:rsidR="00FB4F5A" w:rsidRPr="00251552">
        <w:rPr>
          <w:color w:val="000000" w:themeColor="text1"/>
        </w:rPr>
        <w:t> </w:t>
      </w:r>
      <w:r w:rsidRPr="00251552">
        <w:rPr>
          <w:color w:val="000000" w:themeColor="text1"/>
        </w:rPr>
        <w:t>граждане Российской Федерации, погибшие (умершие) при участии в СВО.</w:t>
      </w:r>
    </w:p>
    <w:p w14:paraId="6FE8D253" w14:textId="04DADF84" w:rsidR="00B12CCB" w:rsidRPr="00251552" w:rsidRDefault="007375A8" w:rsidP="00D141EF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2) о</w:t>
      </w:r>
      <w:r w:rsidR="001928B3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снованием освобождения от родительской платы является личное заявление одного из родителей (законных представителей), </w:t>
      </w:r>
      <w:r w:rsidR="00950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1928B3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форм</w:t>
      </w:r>
      <w:r w:rsidR="00950FC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928B3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аявления </w:t>
      </w:r>
      <w:r w:rsidR="00950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в приложени</w:t>
      </w:r>
      <w:r w:rsidR="00950FCA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</w:t>
      </w:r>
      <w:r w:rsidR="00950FC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остановлению</w:t>
      </w:r>
      <w:r w:rsidR="00B12CCB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E4FF32" w14:textId="02062CFB" w:rsidR="004F3AAF" w:rsidRPr="00251552" w:rsidRDefault="006A7D14" w:rsidP="00D141E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Установить, что за счет средств субсидии из областного бюджета бюджету </w:t>
      </w:r>
      <w:r w:rsidR="007375A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7906EB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на софинансирование расходных обязательств по организации отдыха детей в каникулярное время осуществляется:</w:t>
      </w:r>
    </w:p>
    <w:p w14:paraId="1E48612D" w14:textId="0F08B58E" w:rsidR="004F3AAF" w:rsidRPr="00251552" w:rsidRDefault="001928B3" w:rsidP="00D141EF">
      <w:pPr>
        <w:widowControl w:val="0"/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bookmarkStart w:id="9" w:name="OLE_LINK4"/>
      <w:bookmarkStart w:id="10" w:name="OLE_LINK5"/>
      <w:bookmarkStart w:id="11" w:name="OLE_LINK6"/>
      <w:r w:rsidRPr="00251552">
        <w:rPr>
          <w:color w:val="000000" w:themeColor="text1"/>
        </w:rPr>
        <w:t>1) предоставление денежной компенсации родителям (законным представителям) стоимости путевок не более одного раза в течение календарного года в организации отдыха детей, расположенные на территории Российской Федерации, осуществляющие свою деятельность в стационарных условиях в режиме круглосуточного пребывания на смены для организации отдыха и досуга, в том числе на специализированные (профильные) смены организованные на базе данных организаций отдыха детей и их оздоровления, включенные в реестр организаций отдыха детей и их оздоровления, со сроком  пребывания  20 календарных дней и менее в летний период и не менее 7 календарных дней в период весенних, осенних и зимних каникул для детей школьного возраста до 15 лет (включительно) и до 17 лет (включительно) на специализированные (профильные) смены, находящихся в трудной жиз</w:t>
      </w:r>
      <w:r w:rsidR="007906EB" w:rsidRPr="00251552">
        <w:rPr>
          <w:color w:val="000000" w:themeColor="text1"/>
        </w:rPr>
        <w:t>ненной ситуации из расчета – 105</w:t>
      </w:r>
      <w:r w:rsidRPr="00251552">
        <w:rPr>
          <w:color w:val="000000" w:themeColor="text1"/>
        </w:rPr>
        <w:t>0 рублей в сутки на одного ребенка, находящегося в трудной жизненной ситуации</w:t>
      </w:r>
      <w:bookmarkEnd w:id="9"/>
      <w:bookmarkEnd w:id="10"/>
      <w:bookmarkEnd w:id="11"/>
      <w:r w:rsidR="007375A8" w:rsidRPr="00251552">
        <w:rPr>
          <w:rFonts w:ascii="Times New Roman CYR" w:hAnsi="Times New Roman CYR" w:cs="Times New Roman CYR"/>
          <w:color w:val="000000" w:themeColor="text1"/>
        </w:rPr>
        <w:t>;</w:t>
      </w:r>
    </w:p>
    <w:p w14:paraId="301BBF14" w14:textId="77BA2C82" w:rsidR="004F3AAF" w:rsidRPr="00251552" w:rsidRDefault="001928B3" w:rsidP="00D141EF">
      <w:pPr>
        <w:widowControl w:val="0"/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color w:val="000000" w:themeColor="text1"/>
        </w:rPr>
        <w:t>2) </w:t>
      </w:r>
      <w:r w:rsidR="007375A8" w:rsidRPr="00251552">
        <w:rPr>
          <w:color w:val="000000" w:themeColor="text1"/>
        </w:rPr>
        <w:t>о</w:t>
      </w:r>
      <w:r w:rsidRPr="00251552">
        <w:rPr>
          <w:color w:val="000000" w:themeColor="text1"/>
        </w:rPr>
        <w:t xml:space="preserve">плата стоимости </w:t>
      </w:r>
      <w:r w:rsidRPr="00251552">
        <w:rPr>
          <w:bCs/>
          <w:color w:val="000000" w:themeColor="text1"/>
        </w:rPr>
        <w:t xml:space="preserve">путевок </w:t>
      </w:r>
      <w:r w:rsidRPr="00251552">
        <w:rPr>
          <w:color w:val="000000" w:themeColor="text1"/>
        </w:rPr>
        <w:t>либо предоставление денежной компенсации родителям (законным представителям) не более одного раза в течение календарного года в специализированные (профильные) палаточные лагеря, продолжительностью смены, определенной с учетом ее специфики (профиля, программы) и климатических условий, расположенные на территории Российской Федерации, из расчета стоимости путевки на одного ребенка в сутки – 645 рублей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в сутки на одного ребенка, находящего</w:t>
      </w:r>
      <w:r w:rsidR="007375A8" w:rsidRPr="00251552">
        <w:rPr>
          <w:rFonts w:ascii="Times New Roman CYR" w:hAnsi="Times New Roman CYR" w:cs="Times New Roman CYR"/>
          <w:color w:val="000000" w:themeColor="text1"/>
        </w:rPr>
        <w:t>ся в трудной жизненной ситуации;</w:t>
      </w:r>
    </w:p>
    <w:p w14:paraId="337E34D6" w14:textId="222EFDB2" w:rsidR="004F3AAF" w:rsidRPr="00251552" w:rsidRDefault="006A7D14" w:rsidP="00D141EF">
      <w:pPr>
        <w:widowControl w:val="0"/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3) </w:t>
      </w:r>
      <w:r w:rsidR="007375A8" w:rsidRPr="00251552">
        <w:rPr>
          <w:color w:val="000000" w:themeColor="text1"/>
        </w:rPr>
        <w:t>о</w:t>
      </w:r>
      <w:r w:rsidR="00BE7644" w:rsidRPr="00251552">
        <w:rPr>
          <w:color w:val="000000" w:themeColor="text1"/>
        </w:rPr>
        <w:t>плата стоимости питания для детей в оздоровительных лагерях с дневным пребыванием детей и организацией двухразового питания с учетом действующих норм питания детей со сроком пребывания не менее 7 календарных дней в период весенних, осенних, зимних школьных каникул и со сроком пребывания 20 календарных дней и менее в период летних школьных каникул, из расчета стоимости питания на 1 ребенка в день</w:t>
      </w:r>
      <w:r w:rsidR="007906EB" w:rsidRPr="00251552">
        <w:rPr>
          <w:color w:val="000000" w:themeColor="text1"/>
        </w:rPr>
        <w:t xml:space="preserve"> –</w:t>
      </w:r>
      <w:r w:rsidRPr="00251552">
        <w:rPr>
          <w:color w:val="000000" w:themeColor="text1"/>
        </w:rPr>
        <w:t xml:space="preserve"> </w:t>
      </w:r>
      <w:r w:rsidR="007906EB" w:rsidRPr="00251552">
        <w:rPr>
          <w:color w:val="000000" w:themeColor="text1"/>
        </w:rPr>
        <w:t xml:space="preserve">не более </w:t>
      </w:r>
      <w:r w:rsidRPr="00251552">
        <w:rPr>
          <w:color w:val="000000" w:themeColor="text1"/>
        </w:rPr>
        <w:t>2</w:t>
      </w:r>
      <w:r w:rsidR="00E3229D" w:rsidRPr="00251552">
        <w:rPr>
          <w:color w:val="000000" w:themeColor="text1"/>
        </w:rPr>
        <w:t>80 рублей</w:t>
      </w:r>
      <w:r w:rsidR="007375A8" w:rsidRPr="00251552">
        <w:rPr>
          <w:color w:val="000000" w:themeColor="text1"/>
        </w:rPr>
        <w:t xml:space="preserve"> в день;</w:t>
      </w:r>
    </w:p>
    <w:p w14:paraId="0BBDD607" w14:textId="60AEED67" w:rsidR="004F3AAF" w:rsidRPr="00251552" w:rsidRDefault="006A7D14" w:rsidP="00D141EF">
      <w:pPr>
        <w:widowControl w:val="0"/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4) </w:t>
      </w:r>
      <w:r w:rsidR="007375A8" w:rsidRPr="00251552">
        <w:rPr>
          <w:color w:val="000000" w:themeColor="text1"/>
        </w:rPr>
        <w:t>о</w:t>
      </w:r>
      <w:r w:rsidRPr="00251552">
        <w:rPr>
          <w:color w:val="000000" w:themeColor="text1"/>
        </w:rPr>
        <w:t xml:space="preserve">плата стоимости проезда в размере 50% на междугородном транспорте детей школьного возраста, проживающих на территории муниципального </w:t>
      </w:r>
      <w:r w:rsidR="007906EB" w:rsidRPr="00251552">
        <w:rPr>
          <w:color w:val="000000" w:themeColor="text1"/>
        </w:rPr>
        <w:t>округа Город Кедровый Томской области</w:t>
      </w:r>
      <w:r w:rsidRPr="00251552">
        <w:rPr>
          <w:color w:val="000000" w:themeColor="text1"/>
        </w:rPr>
        <w:t xml:space="preserve">, из семей со среднедушевым доходом, не превышающим двукратную величину (включительно) прожиточного минимума на душу населения в муниципальном </w:t>
      </w:r>
      <w:r w:rsidR="007906EB" w:rsidRPr="00251552">
        <w:rPr>
          <w:color w:val="000000" w:themeColor="text1"/>
        </w:rPr>
        <w:t>округе Город Кедровый Томской области</w:t>
      </w:r>
      <w:r w:rsidRPr="00251552">
        <w:rPr>
          <w:color w:val="000000" w:themeColor="text1"/>
        </w:rPr>
        <w:t xml:space="preserve">, до места нахождения детских загородных стационарных </w:t>
      </w:r>
      <w:r w:rsidRPr="00251552">
        <w:rPr>
          <w:color w:val="000000" w:themeColor="text1"/>
        </w:rPr>
        <w:lastRenderedPageBreak/>
        <w:t xml:space="preserve">оздоровительных лагерей и обратно в пределах Томской области. </w:t>
      </w:r>
    </w:p>
    <w:p w14:paraId="0CC88DAF" w14:textId="77777777" w:rsidR="004F3AAF" w:rsidRPr="00251552" w:rsidRDefault="006A7D14" w:rsidP="00D141EF">
      <w:pPr>
        <w:pStyle w:val="ConsPlusNonformat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Установить, что за счет средств местного бюджета осуществляется:</w:t>
      </w:r>
    </w:p>
    <w:p w14:paraId="04F01C77" w14:textId="0C54DA9C" w:rsidR="004F3AAF" w:rsidRPr="00251552" w:rsidRDefault="009337F8" w:rsidP="00D141EF">
      <w:pPr>
        <w:pStyle w:val="af9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в</w:t>
      </w:r>
      <w:r w:rsidR="006A7D14" w:rsidRPr="00251552">
        <w:rPr>
          <w:color w:val="000000" w:themeColor="text1"/>
        </w:rPr>
        <w:t>ыплата заработной платы подросткам, трудоустроенным в об</w:t>
      </w:r>
      <w:r w:rsidR="007906EB" w:rsidRPr="00251552">
        <w:rPr>
          <w:color w:val="000000" w:themeColor="text1"/>
        </w:rPr>
        <w:t>щеобразовательных организациях</w:t>
      </w:r>
      <w:r w:rsidR="006A7D14" w:rsidRPr="00251552">
        <w:rPr>
          <w:color w:val="000000" w:themeColor="text1"/>
        </w:rPr>
        <w:t xml:space="preserve"> на должности вожатых в оздоровительных лагерях с дневным пребыванием детей;</w:t>
      </w:r>
    </w:p>
    <w:p w14:paraId="0A80A2F4" w14:textId="4EED0C7D" w:rsidR="004F3AAF" w:rsidRPr="00251552" w:rsidRDefault="009337F8" w:rsidP="00D141EF">
      <w:pPr>
        <w:pStyle w:val="af9"/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</w:t>
      </w:r>
      <w:r w:rsidR="006A7D14" w:rsidRPr="00251552">
        <w:rPr>
          <w:color w:val="000000" w:themeColor="text1"/>
        </w:rPr>
        <w:t>риобретение сувенирной и канцелярской продукции для организации работы в оздоровительных лагерях с дневным пребыванием детей.</w:t>
      </w:r>
    </w:p>
    <w:p w14:paraId="03F81414" w14:textId="46DE91F8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Размер оплаты стоимости путевки на одного ребенка в сутки в организациях отдыха детей и их оздоровления, указанных в подпунктах 1,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2 пункта 3 настоящего постановления, расположенных в районах и местностях, в которых в установленном порядке применяются районные коэффициенты к заработной плате, определяются с учетом этих районных коэффициентов.</w:t>
      </w:r>
    </w:p>
    <w:p w14:paraId="5F2707E6" w14:textId="0D384FB3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Порядок предоставления родителям (законным представителям) денежной компенсации стоимости путевок в загородные стационарные оздоровительные организации, в том числе на специализированные (профильные) смены и в специализированные (профильные) палаточные лагеря, расположенные </w:t>
      </w:r>
      <w:r w:rsidR="009337F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Томской области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приложению №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9337F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</w:t>
      </w:r>
      <w:r w:rsidR="00950FC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остановлению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66EB14" w14:textId="3CA0A7C0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Порядок </w:t>
      </w:r>
      <w:r w:rsidRPr="00251552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учета и исчисления величины среднедушевого дохода семьи для произведения оплаты стоимости проезда в размере 50 % на междугородном транспорте детям школьного возраста муниципального </w:t>
      </w:r>
      <w:r w:rsidR="007906EB" w:rsidRPr="00251552">
        <w:rPr>
          <w:rFonts w:ascii="Times New Roman CYR" w:hAnsi="Times New Roman CYR" w:cs="Times New Roman CYR"/>
          <w:color w:val="000000" w:themeColor="text1"/>
          <w:sz w:val="24"/>
          <w:szCs w:val="24"/>
        </w:rPr>
        <w:t>округа Город Кедровый Томской области</w:t>
      </w:r>
      <w:r w:rsidRPr="00251552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 до места нахождения детских загородных стационарных организаций и обратно в пределах Томской области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приложению № </w:t>
      </w:r>
      <w:r w:rsidR="009337F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</w:t>
      </w:r>
      <w:r w:rsidR="00950FC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FB4F5A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остановлению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554704" w14:textId="2765F6DD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Отделу образования Администрации </w:t>
      </w:r>
      <w:r w:rsidR="009337F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C923BE5" w14:textId="77777777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обеспечить безопасность жизни и здоровья детей в организациях отдыха детей и их оздоровления и при проезде организованных групп детей к месту их отдыха и обратно с учетом дальности перевозок и времени суток, а также контроль за противопожарной и антитеррористической безопасностью в организациях отдыха детей и их оздоровления;</w:t>
      </w:r>
    </w:p>
    <w:p w14:paraId="7110990E" w14:textId="526C3880" w:rsidR="004F3AAF" w:rsidRPr="00251552" w:rsidRDefault="00BE764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организовать информирование населения, в том числе с помощью информационных порталов в информационно-коммуникационной сети Интернет, об условиях и порядке предоставления путевок детям, проживающим в семьях с различным среднедушевым доходом, детям – инвалидам, детям с ограниченными возможностями здоровья, детям, состоящим на различных видах учета в органах и учреждениях системы профилактики;</w:t>
      </w:r>
    </w:p>
    <w:p w14:paraId="24CC9843" w14:textId="1E8CB521" w:rsidR="004F3AAF" w:rsidRPr="00251552" w:rsidRDefault="00BE764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обеспечивать ежегодно, до 25 мая, подготовку организаций отдыха детей и их оздоровления, принимающих на отдых детей, включая:</w:t>
      </w:r>
    </w:p>
    <w:p w14:paraId="57FA04A6" w14:textId="10652142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проведение акарицидной обработки всей подведомственной территории с учетом акарицидного и дератизационного барьеров в соответствии </w:t>
      </w:r>
      <w:r w:rsidR="00BC0905" w:rsidRPr="00251552">
        <w:rPr>
          <w:color w:val="000000" w:themeColor="text1"/>
        </w:rPr>
        <w:t>с постановлением Федеральной службы по надзору в сфере защиты прав потребителей и благополучия человека от 28.01.2021 №4 «</w:t>
      </w:r>
      <w:r w:rsidR="004C5796" w:rsidRPr="00251552">
        <w:rPr>
          <w:color w:val="000000" w:themeColor="text1"/>
        </w:rPr>
        <w:t>О</w:t>
      </w:r>
      <w:r w:rsidR="00BC0905" w:rsidRPr="00251552">
        <w:rPr>
          <w:color w:val="000000" w:themeColor="text1"/>
        </w:rPr>
        <w:t xml:space="preserve">б утверждении санитарных правил и норм </w:t>
      </w:r>
      <w:r w:rsidR="004C5796" w:rsidRPr="00251552">
        <w:rPr>
          <w:color w:val="000000" w:themeColor="text1"/>
        </w:rPr>
        <w:t>САНПИН</w:t>
      </w:r>
      <w:r w:rsidR="00BC0905" w:rsidRPr="00251552">
        <w:rPr>
          <w:color w:val="000000" w:themeColor="text1"/>
        </w:rPr>
        <w:t xml:space="preserve"> 3.3686-21 </w:t>
      </w:r>
      <w:r w:rsidR="004C5796" w:rsidRPr="00251552">
        <w:rPr>
          <w:color w:val="000000" w:themeColor="text1"/>
        </w:rPr>
        <w:t>«С</w:t>
      </w:r>
      <w:r w:rsidR="00BC0905" w:rsidRPr="00251552">
        <w:rPr>
          <w:color w:val="000000" w:themeColor="text1"/>
        </w:rPr>
        <w:t>анитарно-эпидемиологические требования по профилактике инфекционных болезней</w:t>
      </w:r>
      <w:r w:rsidR="004C5796" w:rsidRPr="00251552">
        <w:rPr>
          <w:color w:val="000000" w:themeColor="text1"/>
        </w:rPr>
        <w:t>»</w:t>
      </w:r>
      <w:r w:rsidRPr="00251552">
        <w:rPr>
          <w:color w:val="000000" w:themeColor="text1"/>
        </w:rPr>
        <w:t>;</w:t>
      </w:r>
    </w:p>
    <w:p w14:paraId="2D914AFE" w14:textId="77777777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проведение энтомологической экспертизы территорий до и после акарицидной обработки;</w:t>
      </w:r>
    </w:p>
    <w:p w14:paraId="39F6C153" w14:textId="77777777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организацию перед началом эпидемического сезона инструктажа для работников организаций отдыха детей и их оздоровления о мерах профилактики клещевых инфекций;</w:t>
      </w:r>
    </w:p>
    <w:p w14:paraId="4A6358D4" w14:textId="77777777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контроль в течение всего эпидемического сезона за регулярным скашиванием и удалением травы, лесной подстилки;</w:t>
      </w:r>
    </w:p>
    <w:p w14:paraId="6053A863" w14:textId="77777777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мероприятия по борьбе с грызунами на территории организаций отдыха детей и их оздоровления;</w:t>
      </w:r>
    </w:p>
    <w:p w14:paraId="046FC2F9" w14:textId="77777777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прием на работу в организации отдыха детей и их оздоровления сотрудников, привитых в соответствии с национальным календарем профилактических прививок и календарем профилактических прививок по эпидемическим показаниям, утвержденными Приказом Министерства здравоохранения Российской Федерации от 21.03.2014 № 125н «Об утверждении </w:t>
      </w:r>
      <w:r w:rsidRPr="00251552">
        <w:rPr>
          <w:color w:val="000000" w:themeColor="text1"/>
        </w:rPr>
        <w:lastRenderedPageBreak/>
        <w:t>национального календаря профилактических прививок и календаря профилактических прививок по эпидемическим показаниям»;</w:t>
      </w:r>
    </w:p>
    <w:p w14:paraId="4E97783D" w14:textId="77777777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подготовку медицинских пунктов организаций отдыха детей и их оздоровления в соответствии с требованиями действующего законодательства;</w:t>
      </w:r>
    </w:p>
    <w:p w14:paraId="23EC9554" w14:textId="726AED2E" w:rsidR="004F3AAF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прохождение работниками организаций отдыха детей и их оздоровления медицинских осмотров в установленном порядке в соответствии с Приказом Минздрава России от 28.01.2021 № 29 н «Об утверждении Порядка проведения обязательных предварительных и периодических медицинских осмотров работников, предусмотренных частью </w:t>
      </w:r>
      <w:r w:rsidR="004C5796" w:rsidRPr="00251552">
        <w:rPr>
          <w:color w:val="000000" w:themeColor="text1"/>
        </w:rPr>
        <w:t>4</w:t>
      </w:r>
      <w:r w:rsidRPr="00251552">
        <w:rPr>
          <w:color w:val="000000" w:themeColor="text1"/>
        </w:rPr>
        <w:t xml:space="preserve">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и аттестации в соответствии с санитарно-эпидемиологическими правилами и нормативами СП 2.4.3648-20 </w:t>
      </w:r>
      <w:r w:rsidR="00FB4F5A" w:rsidRPr="00251552">
        <w:rPr>
          <w:color w:val="000000" w:themeColor="text1"/>
        </w:rPr>
        <w:t>«</w:t>
      </w:r>
      <w:r w:rsidRPr="00251552">
        <w:rPr>
          <w:color w:val="000000" w:themeColor="text1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4C5796" w:rsidRPr="00251552">
        <w:rPr>
          <w:color w:val="000000" w:themeColor="text1"/>
        </w:rPr>
        <w:t>»</w:t>
      </w:r>
      <w:r w:rsidRPr="00251552">
        <w:rPr>
          <w:color w:val="000000" w:themeColor="text1"/>
        </w:rPr>
        <w:t>, утвержденными Постановление</w:t>
      </w:r>
      <w:r w:rsidR="004C5796" w:rsidRPr="00251552">
        <w:rPr>
          <w:color w:val="000000" w:themeColor="text1"/>
        </w:rPr>
        <w:t>м</w:t>
      </w:r>
      <w:r w:rsidRPr="00251552">
        <w:rPr>
          <w:color w:val="000000" w:themeColor="text1"/>
        </w:rPr>
        <w:t xml:space="preserve"> Главного государственного санитарного врача России от 28.09.2020 № 28;</w:t>
      </w:r>
    </w:p>
    <w:p w14:paraId="462970D6" w14:textId="77777777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организовать полноценное питание детей в организациях отдыха детей и их оздоровления. Обеспечить своевременное заключение контрактов на поставку продуктов питания детским организациям отдыха детей и их оздоровления, осуществлять контроль качества и безопасности пищевых продуктов;</w:t>
      </w:r>
    </w:p>
    <w:p w14:paraId="3EDA99DC" w14:textId="2310207D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не допускать открытия организаций отдыха детей и их оздоровления без согласования с Управлением Федеральной службы по надзору в сфере защиты прав потребителей и благополучия человека по Томской области</w:t>
      </w:r>
      <w:r w:rsidR="00FB4F5A" w:rsidRPr="00251552">
        <w:rPr>
          <w:color w:val="000000" w:themeColor="text1"/>
        </w:rPr>
        <w:t xml:space="preserve"> (Управление Роспотребнадзора по Томской области)</w:t>
      </w:r>
      <w:r w:rsidRPr="00251552">
        <w:rPr>
          <w:color w:val="000000" w:themeColor="text1"/>
        </w:rPr>
        <w:t xml:space="preserve"> и управлением надзорной деятельности </w:t>
      </w:r>
      <w:r w:rsidR="00FB4F5A" w:rsidRPr="00251552">
        <w:rPr>
          <w:color w:val="000000" w:themeColor="text1"/>
        </w:rPr>
        <w:t>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 (</w:t>
      </w:r>
      <w:r w:rsidRPr="00251552">
        <w:rPr>
          <w:color w:val="000000" w:themeColor="text1"/>
        </w:rPr>
        <w:t>ГУ МЧС России по Томской области</w:t>
      </w:r>
      <w:r w:rsidR="00FB4F5A" w:rsidRPr="00251552">
        <w:rPr>
          <w:color w:val="000000" w:themeColor="text1"/>
        </w:rPr>
        <w:t>)</w:t>
      </w:r>
      <w:r w:rsidRPr="00251552">
        <w:rPr>
          <w:color w:val="000000" w:themeColor="text1"/>
        </w:rPr>
        <w:t>;</w:t>
      </w:r>
    </w:p>
    <w:p w14:paraId="634D57C6" w14:textId="77777777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способствовать созданию для детей, находящихся в социально опасном положении, специализированных профильных смен, расширению возможностей для их временной занятости;</w:t>
      </w:r>
    </w:p>
    <w:p w14:paraId="292D3261" w14:textId="77777777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обеспечить в организациях отдыха детей и их оздоровления, расположенных в пределах муниципального образования, контроль за качеством воспитательной и образовательной работы, а также организацию занятий физической культурой, спортом и туризмом, включая проведение экскурсионных мероприятий, с учетом возрастных категорий детей;</w:t>
      </w:r>
    </w:p>
    <w:p w14:paraId="45F278D9" w14:textId="77777777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использовать успешный опыт организаций отдыха детей и их оздоровления по применению программ дополнительного образования, направленных на развитие индивидуальных способностей и навыков ребенка;</w:t>
      </w:r>
    </w:p>
    <w:p w14:paraId="0212ECDC" w14:textId="77777777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осуществлять мониторинг отдыха детей в каникулярное время, в том числе в разрезе категорий, относящихся к детям, находящимся в трудной жизненной ситуации, включая вопросы определения потребности в организованных формах отдыха детей, а также удовлетворенности населения проведением мероприятий по отдыху детей и деятельностью организаций отдыха детей и их оздоровления;</w:t>
      </w:r>
    </w:p>
    <w:p w14:paraId="2B156719" w14:textId="77777777" w:rsidR="004F3AAF" w:rsidRPr="00251552" w:rsidRDefault="006A7D14" w:rsidP="00D141EF">
      <w:pPr>
        <w:pStyle w:val="ConsPlu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представлять в Департамент по вопросам семьи и детей Томской области информацию о ходе оздоровительной кампании детей и ее финансировании по форме и в сроки, установленные им.</w:t>
      </w:r>
    </w:p>
    <w:p w14:paraId="6F21063E" w14:textId="77777777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Признать утратившими силу:</w:t>
      </w:r>
    </w:p>
    <w:p w14:paraId="390863BC" w14:textId="77777777" w:rsidR="00C67BAE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постановление </w:t>
      </w:r>
      <w:r w:rsidR="0085714B" w:rsidRPr="00251552">
        <w:rPr>
          <w:color w:val="000000" w:themeColor="text1"/>
        </w:rPr>
        <w:t>А</w:t>
      </w:r>
      <w:r w:rsidRPr="00251552">
        <w:rPr>
          <w:color w:val="000000" w:themeColor="text1"/>
        </w:rPr>
        <w:t xml:space="preserve">дминистрации города Кедрового от </w:t>
      </w:r>
      <w:r w:rsidR="0085714B" w:rsidRPr="00251552">
        <w:rPr>
          <w:color w:val="000000" w:themeColor="text1"/>
        </w:rPr>
        <w:t>11.05.2016 №249</w:t>
      </w:r>
      <w:r w:rsidRPr="00251552">
        <w:rPr>
          <w:color w:val="000000" w:themeColor="text1"/>
        </w:rPr>
        <w:t xml:space="preserve"> «</w:t>
      </w:r>
      <w:r w:rsidRPr="00251552">
        <w:rPr>
          <w:rFonts w:ascii="Times New Roman CYR" w:hAnsi="Times New Roman CYR" w:cs="Times New Roman CYR"/>
          <w:color w:val="000000" w:themeColor="text1"/>
        </w:rPr>
        <w:t>Об организации и обеспечении отдыха, оздоровления и занятости детей в муниципальн</w:t>
      </w:r>
      <w:r w:rsidR="0085714B" w:rsidRPr="00251552">
        <w:rPr>
          <w:rFonts w:ascii="Times New Roman CYR" w:hAnsi="Times New Roman CYR" w:cs="Times New Roman CYR"/>
          <w:color w:val="000000" w:themeColor="text1"/>
        </w:rPr>
        <w:t>ом образовании «</w:t>
      </w:r>
      <w:r w:rsidR="0085714B" w:rsidRPr="00251552">
        <w:rPr>
          <w:color w:val="000000" w:themeColor="text1"/>
        </w:rPr>
        <w:t>Город Кедровый»,</w:t>
      </w:r>
    </w:p>
    <w:p w14:paraId="54B23622" w14:textId="5D03AB47" w:rsidR="00C67BAE" w:rsidRPr="00251552" w:rsidRDefault="006A7D14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постановление </w:t>
      </w:r>
      <w:r w:rsidR="0085714B" w:rsidRPr="00251552">
        <w:rPr>
          <w:color w:val="000000" w:themeColor="text1"/>
        </w:rPr>
        <w:t>А</w:t>
      </w:r>
      <w:r w:rsidRPr="00251552">
        <w:rPr>
          <w:color w:val="000000" w:themeColor="text1"/>
        </w:rPr>
        <w:t xml:space="preserve">дминистрации города Кедрового </w:t>
      </w:r>
      <w:r w:rsidR="00C67BAE" w:rsidRPr="00251552">
        <w:rPr>
          <w:color w:val="000000" w:themeColor="text1"/>
        </w:rPr>
        <w:t>от 31.05.2017 №257 «</w:t>
      </w:r>
      <w:r w:rsidR="00BA70A8" w:rsidRPr="00251552">
        <w:rPr>
          <w:color w:val="000000" w:themeColor="text1"/>
        </w:rPr>
        <w:t>О внесении изменений в постановление администрации города Кедрового от 11.05.2016 № 249 «Об организации и обеспечении отдыха, оздоровления и занятости детей в муниципальном образовании «Город Кедровый</w:t>
      </w:r>
      <w:r w:rsidR="00C67BAE" w:rsidRPr="00251552">
        <w:rPr>
          <w:color w:val="000000" w:themeColor="text1"/>
        </w:rPr>
        <w:t>»</w:t>
      </w:r>
      <w:r w:rsidR="0085714B" w:rsidRPr="00251552">
        <w:rPr>
          <w:color w:val="000000" w:themeColor="text1"/>
        </w:rPr>
        <w:t>,</w:t>
      </w:r>
    </w:p>
    <w:p w14:paraId="040C1296" w14:textId="52416868" w:rsidR="00C67BAE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lastRenderedPageBreak/>
        <w:t xml:space="preserve">постановление Администрации города Кедрового </w:t>
      </w:r>
      <w:r w:rsidR="00C67BAE" w:rsidRPr="00251552">
        <w:rPr>
          <w:color w:val="000000" w:themeColor="text1"/>
        </w:rPr>
        <w:t>от 29.03.2018 №139 «</w:t>
      </w:r>
      <w:r w:rsidR="00BA70A8" w:rsidRPr="00251552">
        <w:rPr>
          <w:color w:val="000000" w:themeColor="text1"/>
        </w:rPr>
        <w:t>О внесении изменений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</w:r>
      <w:r w:rsidR="00C67BAE" w:rsidRPr="00251552">
        <w:rPr>
          <w:color w:val="000000" w:themeColor="text1"/>
        </w:rPr>
        <w:t>»</w:t>
      </w:r>
      <w:r w:rsidRPr="00251552">
        <w:rPr>
          <w:color w:val="000000" w:themeColor="text1"/>
        </w:rPr>
        <w:t>,</w:t>
      </w:r>
    </w:p>
    <w:p w14:paraId="36F5C59B" w14:textId="7542983C" w:rsidR="00C67BAE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постановление Администрации города Кедрового </w:t>
      </w:r>
      <w:r w:rsidR="00C67BAE" w:rsidRPr="00251552">
        <w:rPr>
          <w:color w:val="000000" w:themeColor="text1"/>
        </w:rPr>
        <w:t>от 15.06.2018 №329 «</w:t>
      </w:r>
      <w:r w:rsidR="00BA70A8" w:rsidRPr="00251552">
        <w:rPr>
          <w:color w:val="000000" w:themeColor="text1"/>
        </w:rPr>
        <w:t>О внесении изменений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</w:r>
      <w:r w:rsidRPr="00251552">
        <w:rPr>
          <w:color w:val="000000" w:themeColor="text1"/>
        </w:rPr>
        <w:t>,</w:t>
      </w:r>
    </w:p>
    <w:p w14:paraId="267EFFB6" w14:textId="46E14270" w:rsidR="00C67BAE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постановление Администрации города Кедрового </w:t>
      </w:r>
      <w:r w:rsidR="00C67BAE" w:rsidRPr="00251552">
        <w:rPr>
          <w:color w:val="000000" w:themeColor="text1"/>
        </w:rPr>
        <w:t>от 04.02.2019 №44 «</w:t>
      </w:r>
      <w:hyperlink r:id="rId12" w:history="1">
        <w:r w:rsidR="00BA70A8" w:rsidRPr="00251552">
          <w:rPr>
            <w:color w:val="000000" w:themeColor="text1"/>
          </w:rPr>
          <w:t>О внесении изменения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</w:t>
        </w:r>
      </w:hyperlink>
      <w:r w:rsidR="00C67BAE" w:rsidRPr="00251552">
        <w:rPr>
          <w:color w:val="000000" w:themeColor="text1"/>
        </w:rPr>
        <w:t>»</w:t>
      </w:r>
      <w:r w:rsidRPr="00251552">
        <w:rPr>
          <w:color w:val="000000" w:themeColor="text1"/>
        </w:rPr>
        <w:t>,</w:t>
      </w:r>
    </w:p>
    <w:p w14:paraId="59D33772" w14:textId="32F17728" w:rsidR="00C67BAE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постановление Администрации города Кедрового </w:t>
      </w:r>
      <w:r w:rsidR="00C67BAE" w:rsidRPr="00251552">
        <w:rPr>
          <w:color w:val="000000" w:themeColor="text1"/>
        </w:rPr>
        <w:t>от 12.07.2021 №157 «</w:t>
      </w:r>
      <w:hyperlink r:id="rId13" w:history="1">
        <w:r w:rsidR="00BA70A8" w:rsidRPr="00251552">
          <w:rPr>
            <w:color w:val="000000" w:themeColor="text1"/>
          </w:rPr>
          <w:t>О внесении изменения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  </w:r>
      </w:hyperlink>
      <w:r w:rsidRPr="00251552">
        <w:rPr>
          <w:color w:val="000000" w:themeColor="text1"/>
        </w:rPr>
        <w:t>,</w:t>
      </w:r>
    </w:p>
    <w:p w14:paraId="3822F1AA" w14:textId="4666401B" w:rsidR="00C67BAE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постановление Администрации города Кедрового </w:t>
      </w:r>
      <w:r w:rsidR="00C67BAE" w:rsidRPr="00251552">
        <w:rPr>
          <w:color w:val="000000" w:themeColor="text1"/>
        </w:rPr>
        <w:t>от 15.03.2022 №61 «</w:t>
      </w:r>
      <w:hyperlink r:id="rId14" w:history="1">
        <w:r w:rsidR="00BA70A8" w:rsidRPr="00251552">
          <w:rPr>
            <w:color w:val="000000" w:themeColor="text1"/>
          </w:rPr>
          <w:t>О внесении изменения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  </w:r>
      </w:hyperlink>
      <w:r w:rsidRPr="00251552">
        <w:rPr>
          <w:color w:val="000000" w:themeColor="text1"/>
        </w:rPr>
        <w:t>,</w:t>
      </w:r>
    </w:p>
    <w:p w14:paraId="1A0EA07D" w14:textId="2356F628" w:rsidR="0085714B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постановление Администрации города Кедрового от 02.03.2023 №79/1 «</w:t>
      </w:r>
      <w:hyperlink r:id="rId15" w:history="1">
        <w:r w:rsidR="00BA70A8" w:rsidRPr="00251552">
          <w:rPr>
            <w:color w:val="000000" w:themeColor="text1"/>
          </w:rPr>
          <w:t>О внесении изменений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  </w:r>
      </w:hyperlink>
      <w:r w:rsidRPr="00251552">
        <w:rPr>
          <w:color w:val="000000" w:themeColor="text1"/>
        </w:rPr>
        <w:t>,</w:t>
      </w:r>
    </w:p>
    <w:p w14:paraId="2EF1D757" w14:textId="720EAD9E" w:rsidR="0085714B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постановление Администрации города Кедрового от 13.03.2023 № 88/1 «</w:t>
      </w:r>
      <w:hyperlink r:id="rId16" w:history="1">
        <w:r w:rsidR="00BA70A8" w:rsidRPr="00251552">
          <w:rPr>
            <w:color w:val="000000" w:themeColor="text1"/>
          </w:rPr>
          <w:t>О внесении изменений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  </w:r>
      </w:hyperlink>
      <w:r w:rsidRPr="00251552">
        <w:rPr>
          <w:color w:val="000000" w:themeColor="text1"/>
        </w:rPr>
        <w:t>,</w:t>
      </w:r>
    </w:p>
    <w:p w14:paraId="477784E1" w14:textId="1AED0A77" w:rsidR="0085714B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постановление Администрации города Кедрового от 07.04.2023 №132 «</w:t>
      </w:r>
      <w:hyperlink r:id="rId17" w:history="1">
        <w:r w:rsidR="00BA70A8" w:rsidRPr="00251552">
          <w:rPr>
            <w:color w:val="000000" w:themeColor="text1"/>
          </w:rPr>
          <w:t>О внесении дополнений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  </w:r>
      </w:hyperlink>
      <w:r w:rsidRPr="00251552">
        <w:rPr>
          <w:color w:val="000000" w:themeColor="text1"/>
        </w:rPr>
        <w:t>,</w:t>
      </w:r>
    </w:p>
    <w:p w14:paraId="1CBBE579" w14:textId="16BB1868" w:rsidR="0085714B" w:rsidRPr="00251552" w:rsidRDefault="0085714B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постановление Администрации города Кедрового </w:t>
      </w:r>
      <w:r w:rsidR="009C63BD" w:rsidRPr="00251552">
        <w:rPr>
          <w:color w:val="000000" w:themeColor="text1"/>
        </w:rPr>
        <w:t>от 14.05.2024 № 129</w:t>
      </w:r>
      <w:r w:rsidRPr="00251552">
        <w:rPr>
          <w:color w:val="000000" w:themeColor="text1"/>
        </w:rPr>
        <w:t xml:space="preserve"> «</w:t>
      </w:r>
      <w:hyperlink r:id="rId18" w:tooltip="Постановление Администрации города Кедрового от 14.05.2024 № 129 «О внесении изменений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" w:history="1">
        <w:r w:rsidR="00BA70A8" w:rsidRPr="00251552">
          <w:rPr>
            <w:color w:val="000000" w:themeColor="text1"/>
          </w:rPr>
          <w:t>О внесении изменений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  </w:r>
      </w:hyperlink>
      <w:r w:rsidRPr="00251552">
        <w:rPr>
          <w:color w:val="000000" w:themeColor="text1"/>
        </w:rPr>
        <w:t>,</w:t>
      </w:r>
    </w:p>
    <w:p w14:paraId="556CEEA5" w14:textId="0175C476" w:rsidR="009C63BD" w:rsidRPr="00251552" w:rsidRDefault="009C63BD" w:rsidP="00D141EF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постановление Администрации города Кедрового от 19.03.2025 №80/1 «</w:t>
      </w:r>
      <w:hyperlink r:id="rId19" w:tooltip="Постановление Администрации города Кедрового от 19.03.2025 № 80/1 «О внесении изменения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" w:history="1">
        <w:r w:rsidR="00BA70A8" w:rsidRPr="00251552">
          <w:rPr>
            <w:color w:val="000000" w:themeColor="text1"/>
          </w:rPr>
          <w:t>О внесении изменения в постановление Администрации города Кедрового от 11.05.2016 № 249 «Об осуществлении в пределах своих полномочий мероприятий по обеспечению организации отдыха, оздоровления и занятости детей в каникулярное время, включая мероприятия по обеспечению безопасности их жизни и здоровья в муниципальном образовании «Город Кедровый»</w:t>
        </w:r>
      </w:hyperlink>
      <w:r w:rsidRPr="00251552">
        <w:rPr>
          <w:color w:val="000000" w:themeColor="text1"/>
        </w:rPr>
        <w:t>.</w:t>
      </w:r>
    </w:p>
    <w:p w14:paraId="3D1561EE" w14:textId="65718D12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Опубликовать настоящее постановление в Информационном бюллетене </w:t>
      </w:r>
      <w:r w:rsidR="009C63BD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Кедрового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разместить на официальном сайте </w:t>
      </w:r>
      <w:r w:rsidR="00C67BAE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информационно-телекоммуникационной сети «Интернет»: </w:t>
      </w:r>
      <w:hyperlink r:id="rId20" w:history="1">
        <w:r w:rsidR="009C63BD" w:rsidRPr="00251552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</w:rPr>
          <w:t>http://www.kedradm.</w:t>
        </w:r>
        <w:r w:rsidR="009C63BD" w:rsidRPr="00251552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gosuslugi</w:t>
        </w:r>
        <w:r w:rsidR="009C63BD" w:rsidRPr="00251552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</w:rPr>
          <w:t>.ru/</w:t>
        </w:r>
      </w:hyperlink>
      <w:r w:rsidR="009C63BD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5AB90E" w14:textId="503DEB5E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вступает в силу со дня его </w:t>
      </w:r>
      <w:r w:rsidR="00C67BAE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официального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опубликования.</w:t>
      </w:r>
    </w:p>
    <w:p w14:paraId="4B7A46DF" w14:textId="48E1A675" w:rsidR="004F3AAF" w:rsidRPr="00251552" w:rsidRDefault="006A7D14" w:rsidP="00D141EF">
      <w:pPr>
        <w:pStyle w:val="ConsPlusNonformat"/>
        <w:widowControl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</w:t>
      </w:r>
      <w:r w:rsidR="009C63BD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вления возложить на заместителя Главы города Кедрового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социальной политике и управлению делами.</w:t>
      </w:r>
    </w:p>
    <w:p w14:paraId="2CFDAB5C" w14:textId="77777777" w:rsidR="004F3AAF" w:rsidRPr="00251552" w:rsidRDefault="004F3AA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A3B3CD" w14:textId="77777777" w:rsidR="004F3AAF" w:rsidRPr="00251552" w:rsidRDefault="004F3AA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358EF9" w14:textId="77777777" w:rsidR="004F3AAF" w:rsidRPr="00251552" w:rsidRDefault="004F3AA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BAB595" w14:textId="47ACD3EF" w:rsidR="004F3AAF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И.о.</w:t>
      </w:r>
      <w:r w:rsidR="00BA70A8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63BD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Глав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9C63BD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7D14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города Кедрового</w:t>
      </w:r>
      <w:r w:rsidR="00251552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</w:t>
      </w:r>
      <w:r w:rsidR="001F72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1552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="006A7D14"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251552">
        <w:rPr>
          <w:rFonts w:ascii="Times New Roman" w:hAnsi="Times New Roman" w:cs="Times New Roman"/>
          <w:color w:val="000000" w:themeColor="text1"/>
          <w:sz w:val="24"/>
          <w:szCs w:val="24"/>
        </w:rPr>
        <w:t>И.Н. Алексеева</w:t>
      </w:r>
    </w:p>
    <w:p w14:paraId="175E2155" w14:textId="77777777" w:rsidR="00E12A1F" w:rsidRPr="00251552" w:rsidRDefault="00E12A1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318602" w14:textId="77777777" w:rsidR="00E12A1F" w:rsidRPr="00251552" w:rsidRDefault="00E12A1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EEC32F" w14:textId="77777777" w:rsidR="00E12A1F" w:rsidRPr="00251552" w:rsidRDefault="00E12A1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87F78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0F0180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B95C58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89BCC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1DB673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ED55B6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FDEB3A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5EE2E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FF39F3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5ECD96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01B0B6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E4F8F4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2F8360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CFF8CE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88C548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05622E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943E7A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2D97E6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293AA1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BB17CA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C9067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8C882C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0E823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64C9F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165BA8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C72B73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DAB870" w14:textId="77777777" w:rsidR="00C67BAE" w:rsidRPr="00251552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E27C7A" w14:textId="77777777" w:rsidR="00C67BAE" w:rsidRDefault="00C67BAE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4B59C1" w14:textId="77777777" w:rsidR="001F72B9" w:rsidRDefault="001F72B9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BF2A77" w14:textId="77777777" w:rsidR="001F72B9" w:rsidRDefault="001F72B9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279D2" w14:textId="77777777" w:rsidR="001F72B9" w:rsidRPr="00251552" w:rsidRDefault="001F72B9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59E076" w14:textId="3EB029DC" w:rsidR="00E12A1F" w:rsidRPr="00251552" w:rsidRDefault="00E12A1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02BDD5" w14:textId="77777777" w:rsidR="00BA70A8" w:rsidRPr="00251552" w:rsidRDefault="00BA70A8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088A59" w14:textId="77777777" w:rsidR="00BA70A8" w:rsidRPr="00251552" w:rsidRDefault="00BA70A8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C2AE59" w14:textId="77777777" w:rsidR="00E12A1F" w:rsidRPr="00251552" w:rsidRDefault="00E12A1F" w:rsidP="00D141EF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8974C" w14:textId="77777777" w:rsidR="00E12A1F" w:rsidRPr="00251552" w:rsidRDefault="00E12A1F" w:rsidP="00D141EF">
      <w:pPr>
        <w:rPr>
          <w:color w:val="000000" w:themeColor="text1"/>
          <w:sz w:val="20"/>
        </w:rPr>
      </w:pPr>
      <w:r w:rsidRPr="00251552">
        <w:rPr>
          <w:color w:val="000000" w:themeColor="text1"/>
          <w:sz w:val="20"/>
        </w:rPr>
        <w:t>Алексеева Ирина Николаевна</w:t>
      </w:r>
    </w:p>
    <w:p w14:paraId="0FD4E7C7" w14:textId="6804F2E5" w:rsidR="004F3AAF" w:rsidRPr="00251552" w:rsidRDefault="00E12A1F" w:rsidP="00D141EF">
      <w:pPr>
        <w:rPr>
          <w:rFonts w:ascii="Times New Roman CYR" w:hAnsi="Times New Roman CYR" w:cs="Times New Roman CYR"/>
          <w:color w:val="000000" w:themeColor="text1"/>
        </w:rPr>
      </w:pPr>
      <w:r w:rsidRPr="00251552">
        <w:rPr>
          <w:color w:val="000000" w:themeColor="text1"/>
          <w:sz w:val="20"/>
        </w:rPr>
        <w:t>8(38250) 35336</w:t>
      </w:r>
      <w:r w:rsidR="006A7D14" w:rsidRPr="00251552">
        <w:rPr>
          <w:rFonts w:ascii="Times New Roman CYR" w:hAnsi="Times New Roman CYR" w:cs="Times New Roman CYR"/>
          <w:color w:val="000000" w:themeColor="text1"/>
        </w:rPr>
        <w:br w:type="page" w:clear="all"/>
      </w:r>
    </w:p>
    <w:p w14:paraId="0404024C" w14:textId="77777777" w:rsidR="00251552" w:rsidRPr="00251552" w:rsidRDefault="00980354" w:rsidP="001F72B9">
      <w:pPr>
        <w:widowControl w:val="0"/>
        <w:ind w:left="552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lastRenderedPageBreak/>
        <w:t>Приложение № 1</w:t>
      </w:r>
    </w:p>
    <w:p w14:paraId="7A8B45EF" w14:textId="7A0DFFAE" w:rsidR="00980354" w:rsidRPr="00251552" w:rsidRDefault="00980354" w:rsidP="001F72B9">
      <w:pPr>
        <w:widowControl w:val="0"/>
        <w:ind w:left="552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к постановлению</w:t>
      </w:r>
      <w:r w:rsidR="00251552"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251552">
        <w:rPr>
          <w:rFonts w:ascii="Times New Roman CYR" w:hAnsi="Times New Roman CYR" w:cs="Times New Roman CYR"/>
          <w:color w:val="000000" w:themeColor="text1"/>
        </w:rPr>
        <w:t>Администрации города Кедрового</w:t>
      </w:r>
    </w:p>
    <w:p w14:paraId="4C06E28D" w14:textId="02885E76" w:rsidR="00980354" w:rsidRPr="00251552" w:rsidRDefault="00980354" w:rsidP="001F72B9">
      <w:pPr>
        <w:widowControl w:val="0"/>
        <w:ind w:left="552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от </w:t>
      </w:r>
      <w:r w:rsidR="00A75E1F" w:rsidRPr="00A75E1F">
        <w:rPr>
          <w:rFonts w:ascii="Times New Roman CYR" w:hAnsi="Times New Roman CYR" w:cs="Times New Roman CYR"/>
          <w:color w:val="000000" w:themeColor="text1"/>
          <w:u w:val="single"/>
        </w:rPr>
        <w:t>14.04.2026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 w:rsidR="00A75E1F">
        <w:rPr>
          <w:rFonts w:ascii="Times New Roman CYR" w:hAnsi="Times New Roman CYR" w:cs="Times New Roman CYR"/>
          <w:color w:val="000000" w:themeColor="text1"/>
        </w:rPr>
        <w:t xml:space="preserve">№ </w:t>
      </w:r>
      <w:r w:rsidR="00A75E1F" w:rsidRPr="00A75E1F">
        <w:rPr>
          <w:rFonts w:ascii="Times New Roman CYR" w:hAnsi="Times New Roman CYR" w:cs="Times New Roman CYR"/>
          <w:color w:val="000000" w:themeColor="text1"/>
          <w:u w:val="single"/>
        </w:rPr>
        <w:t>87</w:t>
      </w:r>
    </w:p>
    <w:p w14:paraId="6646D458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</w:p>
    <w:p w14:paraId="464D22F0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  <w:r w:rsidRPr="00251552">
        <w:rPr>
          <w:color w:val="000000" w:themeColor="text1"/>
        </w:rPr>
        <w:t>ФОРМА</w:t>
      </w:r>
    </w:p>
    <w:p w14:paraId="18422B67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 xml:space="preserve">Руководителю __________________________ </w:t>
      </w:r>
    </w:p>
    <w:p w14:paraId="3D87DC92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(наименование ОО)</w:t>
      </w:r>
    </w:p>
    <w:p w14:paraId="202591D3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_____________________________________________</w:t>
      </w:r>
    </w:p>
    <w:p w14:paraId="5C581BC0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(Ф.И.О.)</w:t>
      </w:r>
    </w:p>
    <w:p w14:paraId="3B2D7542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от___________________________________________</w:t>
      </w:r>
    </w:p>
    <w:p w14:paraId="59F83D04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(Ф.И.О.)</w:t>
      </w:r>
    </w:p>
    <w:p w14:paraId="2349ACB4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____________________________________________</w:t>
      </w:r>
    </w:p>
    <w:p w14:paraId="5C733E98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проживающий по адресу (или адрес юридического лица):</w:t>
      </w:r>
    </w:p>
    <w:p w14:paraId="4C3538D1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____________________________________________</w:t>
      </w:r>
    </w:p>
    <w:p w14:paraId="30D17D79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____________________________________________</w:t>
      </w:r>
    </w:p>
    <w:p w14:paraId="6FC752BC" w14:textId="77777777" w:rsidR="00980354" w:rsidRPr="00251552" w:rsidRDefault="00980354" w:rsidP="00D141EF">
      <w:pPr>
        <w:ind w:left="3828"/>
        <w:rPr>
          <w:color w:val="000000" w:themeColor="text1"/>
        </w:rPr>
      </w:pPr>
      <w:r w:rsidRPr="00251552">
        <w:rPr>
          <w:color w:val="000000" w:themeColor="text1"/>
        </w:rPr>
        <w:t>№ телефона__________________________________</w:t>
      </w:r>
    </w:p>
    <w:p w14:paraId="4CBDF6F3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</w:p>
    <w:p w14:paraId="2EB79D79" w14:textId="77777777" w:rsidR="00980354" w:rsidRPr="00251552" w:rsidRDefault="00980354" w:rsidP="00D141EF">
      <w:pPr>
        <w:tabs>
          <w:tab w:val="left" w:pos="1701"/>
        </w:tabs>
        <w:jc w:val="center"/>
        <w:rPr>
          <w:color w:val="000000" w:themeColor="text1"/>
        </w:rPr>
      </w:pPr>
      <w:r w:rsidRPr="00251552">
        <w:rPr>
          <w:color w:val="000000" w:themeColor="text1"/>
        </w:rPr>
        <w:t>ЗАЯВЛЕНИЕ</w:t>
      </w:r>
    </w:p>
    <w:p w14:paraId="5520F296" w14:textId="77777777" w:rsidR="00980354" w:rsidRPr="00251552" w:rsidRDefault="00980354" w:rsidP="00D141EF">
      <w:pPr>
        <w:tabs>
          <w:tab w:val="left" w:pos="1701"/>
        </w:tabs>
        <w:ind w:firstLine="709"/>
        <w:rPr>
          <w:color w:val="000000" w:themeColor="text1"/>
        </w:rPr>
      </w:pPr>
    </w:p>
    <w:p w14:paraId="6C075734" w14:textId="77777777" w:rsidR="00980354" w:rsidRPr="00251552" w:rsidRDefault="00980354" w:rsidP="00D141EF">
      <w:pPr>
        <w:tabs>
          <w:tab w:val="left" w:pos="1701"/>
        </w:tabs>
        <w:ind w:firstLine="709"/>
        <w:rPr>
          <w:color w:val="000000" w:themeColor="text1"/>
        </w:rPr>
      </w:pPr>
      <w:r w:rsidRPr="00251552">
        <w:rPr>
          <w:color w:val="000000" w:themeColor="text1"/>
        </w:rPr>
        <w:t xml:space="preserve">Прошу полностью освободить от родительской платы за содержание моего ребенка в летнем лагере дневного пребывания </w:t>
      </w:r>
    </w:p>
    <w:p w14:paraId="70A9699D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  <w:sz w:val="32"/>
        </w:rPr>
      </w:pPr>
      <w:r w:rsidRPr="00251552">
        <w:rPr>
          <w:color w:val="000000" w:themeColor="text1"/>
          <w:sz w:val="32"/>
        </w:rPr>
        <w:t>____________________________________________________________</w:t>
      </w:r>
    </w:p>
    <w:p w14:paraId="2E459277" w14:textId="77777777" w:rsidR="00980354" w:rsidRPr="00251552" w:rsidRDefault="00980354" w:rsidP="00D141EF">
      <w:pPr>
        <w:tabs>
          <w:tab w:val="left" w:pos="1701"/>
        </w:tabs>
        <w:jc w:val="center"/>
        <w:rPr>
          <w:color w:val="000000" w:themeColor="text1"/>
          <w:sz w:val="32"/>
        </w:rPr>
      </w:pPr>
      <w:r w:rsidRPr="00251552">
        <w:rPr>
          <w:color w:val="000000" w:themeColor="text1"/>
          <w:sz w:val="32"/>
        </w:rPr>
        <w:t>____________________________________________________________</w:t>
      </w:r>
    </w:p>
    <w:p w14:paraId="3E109E65" w14:textId="77777777" w:rsidR="00980354" w:rsidRPr="00251552" w:rsidRDefault="00980354" w:rsidP="00D141EF">
      <w:pPr>
        <w:tabs>
          <w:tab w:val="left" w:pos="1701"/>
        </w:tabs>
        <w:jc w:val="center"/>
        <w:rPr>
          <w:color w:val="000000" w:themeColor="text1"/>
        </w:rPr>
      </w:pPr>
      <w:r w:rsidRPr="00251552">
        <w:rPr>
          <w:color w:val="000000" w:themeColor="text1"/>
        </w:rPr>
        <w:t>(указывается Ф.И.О. ребенка)</w:t>
      </w:r>
    </w:p>
    <w:p w14:paraId="1E996741" w14:textId="77777777" w:rsidR="00980354" w:rsidRPr="00251552" w:rsidRDefault="00980354" w:rsidP="00D141EF">
      <w:pPr>
        <w:tabs>
          <w:tab w:val="left" w:pos="1701"/>
        </w:tabs>
        <w:jc w:val="center"/>
        <w:rPr>
          <w:color w:val="000000" w:themeColor="text1"/>
        </w:rPr>
      </w:pPr>
    </w:p>
    <w:p w14:paraId="7E1AE4ED" w14:textId="77777777" w:rsidR="00980354" w:rsidRPr="00251552" w:rsidRDefault="00980354" w:rsidP="00D141EF">
      <w:pPr>
        <w:tabs>
          <w:tab w:val="left" w:pos="1701"/>
        </w:tabs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Обязуюсь своевременно известить руководителя летнего лагеря дневного пребывания об изменении обстоятельств, являвшихся основанием для полного освобождения от родительской платы за содержание моего ребенка в летнем лагере дневного в образовательных организациях муниципального округа Город Кедровый Томской области.</w:t>
      </w:r>
    </w:p>
    <w:p w14:paraId="68CD60C4" w14:textId="77777777" w:rsidR="00980354" w:rsidRPr="00251552" w:rsidRDefault="00980354" w:rsidP="00D141EF">
      <w:pPr>
        <w:tabs>
          <w:tab w:val="left" w:pos="1701"/>
        </w:tabs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>Согласен(а) на обработку (сбор, запись, систематизация накопление, хранение, предоставление, уточнение, извлечение, использование, обезличивание, блокирование, удаление) персональных данных с целью, указанной в настоящем заявлении.</w:t>
      </w:r>
    </w:p>
    <w:p w14:paraId="2A062508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</w:p>
    <w:p w14:paraId="48C777FA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  <w:r w:rsidRPr="00251552">
        <w:rPr>
          <w:color w:val="000000" w:themeColor="text1"/>
        </w:rPr>
        <w:t>Приложения:</w:t>
      </w:r>
    </w:p>
    <w:p w14:paraId="27528405" w14:textId="77777777" w:rsidR="00980354" w:rsidRPr="00251552" w:rsidRDefault="00980354" w:rsidP="00D141EF">
      <w:pPr>
        <w:numPr>
          <w:ilvl w:val="0"/>
          <w:numId w:val="18"/>
        </w:numPr>
        <w:tabs>
          <w:tab w:val="left" w:pos="284"/>
          <w:tab w:val="left" w:pos="1701"/>
        </w:tabs>
        <w:suppressAutoHyphens/>
        <w:ind w:left="0" w:firstLine="0"/>
        <w:rPr>
          <w:color w:val="000000" w:themeColor="text1"/>
        </w:rPr>
      </w:pPr>
      <w:r w:rsidRPr="00251552">
        <w:rPr>
          <w:color w:val="000000" w:themeColor="text1"/>
        </w:rPr>
        <w:t>Копия свидетельства о рождении;</w:t>
      </w:r>
    </w:p>
    <w:p w14:paraId="239F7142" w14:textId="77777777" w:rsidR="00980354" w:rsidRPr="00251552" w:rsidRDefault="00980354" w:rsidP="00D141EF">
      <w:pPr>
        <w:numPr>
          <w:ilvl w:val="0"/>
          <w:numId w:val="18"/>
        </w:numPr>
        <w:tabs>
          <w:tab w:val="left" w:pos="284"/>
          <w:tab w:val="left" w:pos="1701"/>
        </w:tabs>
        <w:suppressAutoHyphens/>
        <w:ind w:left="0" w:firstLine="0"/>
        <w:rPr>
          <w:color w:val="000000" w:themeColor="text1"/>
        </w:rPr>
      </w:pPr>
      <w:r w:rsidRPr="00251552">
        <w:rPr>
          <w:color w:val="000000" w:themeColor="text1"/>
        </w:rPr>
        <w:t>Справка о признании родителя (законного представителя) на военную службу по мобилизации в Вооруженные силы Российской Федерации с военно-учетного стола;</w:t>
      </w:r>
    </w:p>
    <w:p w14:paraId="36C8C8B8" w14:textId="77777777" w:rsidR="00980354" w:rsidRPr="00251552" w:rsidRDefault="00980354" w:rsidP="00D141EF">
      <w:pPr>
        <w:numPr>
          <w:ilvl w:val="0"/>
          <w:numId w:val="18"/>
        </w:numPr>
        <w:tabs>
          <w:tab w:val="left" w:pos="284"/>
          <w:tab w:val="left" w:pos="1701"/>
        </w:tabs>
        <w:suppressAutoHyphens/>
        <w:ind w:left="0" w:firstLine="0"/>
        <w:rPr>
          <w:color w:val="000000" w:themeColor="text1"/>
        </w:rPr>
      </w:pPr>
      <w:r w:rsidRPr="00251552">
        <w:rPr>
          <w:color w:val="000000" w:themeColor="text1"/>
        </w:rPr>
        <w:t>Копия свидетельства о браке (предоставляется супругами указанных лиц);</w:t>
      </w:r>
    </w:p>
    <w:p w14:paraId="4FC90938" w14:textId="77777777" w:rsidR="00980354" w:rsidRPr="00251552" w:rsidRDefault="00980354" w:rsidP="00D141EF">
      <w:pPr>
        <w:numPr>
          <w:ilvl w:val="0"/>
          <w:numId w:val="18"/>
        </w:numPr>
        <w:tabs>
          <w:tab w:val="left" w:pos="284"/>
          <w:tab w:val="left" w:pos="1701"/>
        </w:tabs>
        <w:suppressAutoHyphens/>
        <w:ind w:left="0" w:firstLine="0"/>
        <w:rPr>
          <w:color w:val="000000" w:themeColor="text1"/>
        </w:rPr>
      </w:pPr>
      <w:r w:rsidRPr="00251552">
        <w:rPr>
          <w:color w:val="000000" w:themeColor="text1"/>
        </w:rPr>
        <w:t>Документ, удостоверяющий личность, предъявляется на месте.</w:t>
      </w:r>
    </w:p>
    <w:p w14:paraId="6E738308" w14:textId="77777777" w:rsidR="00980354" w:rsidRPr="00251552" w:rsidRDefault="00980354" w:rsidP="00D141EF">
      <w:pPr>
        <w:tabs>
          <w:tab w:val="left" w:pos="284"/>
          <w:tab w:val="left" w:pos="1701"/>
        </w:tabs>
        <w:rPr>
          <w:color w:val="000000" w:themeColor="text1"/>
        </w:rPr>
      </w:pPr>
    </w:p>
    <w:p w14:paraId="6076B401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</w:p>
    <w:p w14:paraId="44E46BFF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</w:p>
    <w:p w14:paraId="0A0FE31E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</w:rPr>
      </w:pPr>
      <w:r w:rsidRPr="00251552">
        <w:rPr>
          <w:color w:val="000000" w:themeColor="text1"/>
        </w:rPr>
        <w:t>__________________</w:t>
      </w:r>
      <w:r w:rsidRPr="00251552">
        <w:rPr>
          <w:color w:val="000000" w:themeColor="text1"/>
        </w:rPr>
        <w:tab/>
      </w:r>
      <w:r w:rsidRPr="00251552">
        <w:rPr>
          <w:color w:val="000000" w:themeColor="text1"/>
        </w:rPr>
        <w:tab/>
      </w:r>
      <w:r w:rsidRPr="00251552">
        <w:rPr>
          <w:color w:val="000000" w:themeColor="text1"/>
        </w:rPr>
        <w:tab/>
      </w:r>
      <w:r w:rsidRPr="00251552">
        <w:rPr>
          <w:color w:val="000000" w:themeColor="text1"/>
        </w:rPr>
        <w:tab/>
      </w:r>
      <w:r w:rsidRPr="00251552">
        <w:rPr>
          <w:color w:val="000000" w:themeColor="text1"/>
        </w:rPr>
        <w:tab/>
        <w:t>____________________</w:t>
      </w:r>
    </w:p>
    <w:p w14:paraId="1E88A255" w14:textId="77777777" w:rsidR="00980354" w:rsidRPr="00251552" w:rsidRDefault="00980354" w:rsidP="00D141EF">
      <w:pPr>
        <w:tabs>
          <w:tab w:val="left" w:pos="1701"/>
        </w:tabs>
        <w:rPr>
          <w:color w:val="000000" w:themeColor="text1"/>
          <w:sz w:val="20"/>
          <w:szCs w:val="20"/>
        </w:rPr>
      </w:pPr>
      <w:r w:rsidRPr="00251552">
        <w:rPr>
          <w:color w:val="000000" w:themeColor="text1"/>
          <w:sz w:val="16"/>
          <w:szCs w:val="16"/>
        </w:rPr>
        <w:t xml:space="preserve">                ( </w:t>
      </w:r>
      <w:r w:rsidRPr="00251552">
        <w:rPr>
          <w:color w:val="000000" w:themeColor="text1"/>
          <w:sz w:val="20"/>
          <w:szCs w:val="20"/>
        </w:rPr>
        <w:t>дата)</w:t>
      </w:r>
      <w:r w:rsidRPr="00251552">
        <w:rPr>
          <w:color w:val="000000" w:themeColor="text1"/>
          <w:sz w:val="20"/>
          <w:szCs w:val="20"/>
        </w:rPr>
        <w:tab/>
      </w:r>
      <w:r w:rsidRPr="00251552">
        <w:rPr>
          <w:color w:val="000000" w:themeColor="text1"/>
          <w:sz w:val="20"/>
          <w:szCs w:val="20"/>
        </w:rPr>
        <w:tab/>
      </w:r>
      <w:r w:rsidRPr="00251552">
        <w:rPr>
          <w:color w:val="000000" w:themeColor="text1"/>
          <w:sz w:val="20"/>
          <w:szCs w:val="20"/>
        </w:rPr>
        <w:tab/>
      </w:r>
      <w:r w:rsidRPr="00251552">
        <w:rPr>
          <w:color w:val="000000" w:themeColor="text1"/>
          <w:sz w:val="20"/>
          <w:szCs w:val="20"/>
        </w:rPr>
        <w:tab/>
      </w:r>
      <w:r w:rsidRPr="00251552">
        <w:rPr>
          <w:color w:val="000000" w:themeColor="text1"/>
          <w:sz w:val="20"/>
          <w:szCs w:val="20"/>
        </w:rPr>
        <w:tab/>
      </w:r>
      <w:r w:rsidRPr="00251552">
        <w:rPr>
          <w:color w:val="000000" w:themeColor="text1"/>
          <w:sz w:val="20"/>
          <w:szCs w:val="20"/>
        </w:rPr>
        <w:tab/>
      </w:r>
      <w:r w:rsidRPr="00251552">
        <w:rPr>
          <w:color w:val="000000" w:themeColor="text1"/>
          <w:sz w:val="20"/>
          <w:szCs w:val="20"/>
        </w:rPr>
        <w:tab/>
        <w:t xml:space="preserve">       (подпись заявителя)</w:t>
      </w:r>
    </w:p>
    <w:p w14:paraId="7AC865B3" w14:textId="77777777" w:rsidR="00980354" w:rsidRPr="00251552" w:rsidRDefault="00980354" w:rsidP="00D141EF">
      <w:pPr>
        <w:widowControl w:val="0"/>
        <w:rPr>
          <w:rFonts w:ascii="Times New Roman CYR" w:hAnsi="Times New Roman CYR" w:cs="Times New Roman CYR"/>
          <w:color w:val="000000" w:themeColor="text1"/>
        </w:rPr>
      </w:pPr>
    </w:p>
    <w:p w14:paraId="74F28786" w14:textId="77777777" w:rsidR="00980354" w:rsidRPr="00251552" w:rsidRDefault="00980354" w:rsidP="00D141EF">
      <w:pPr>
        <w:widowControl w:val="0"/>
        <w:rPr>
          <w:rFonts w:ascii="Times New Roman CYR" w:hAnsi="Times New Roman CYR" w:cs="Times New Roman CYR"/>
          <w:color w:val="000000" w:themeColor="text1"/>
        </w:rPr>
      </w:pPr>
    </w:p>
    <w:p w14:paraId="25C9043F" w14:textId="77777777" w:rsidR="00BA70A8" w:rsidRPr="00251552" w:rsidRDefault="00BA70A8" w:rsidP="00D141EF">
      <w:pPr>
        <w:ind w:left="1134" w:right="567" w:firstLine="1134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br w:type="page"/>
      </w:r>
    </w:p>
    <w:p w14:paraId="2CBDD703" w14:textId="0742B93D" w:rsidR="009C119B" w:rsidRPr="00950FCA" w:rsidRDefault="006A7D14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t xml:space="preserve">Приложение № </w:t>
      </w:r>
      <w:r w:rsidR="00980354" w:rsidRPr="00950FCA">
        <w:rPr>
          <w:rFonts w:ascii="Times New Roman CYR" w:hAnsi="Times New Roman CYR" w:cs="Times New Roman CYR"/>
          <w:color w:val="000000" w:themeColor="text1"/>
        </w:rPr>
        <w:t>2</w:t>
      </w:r>
      <w:r w:rsidRPr="00950FCA">
        <w:rPr>
          <w:rFonts w:ascii="Times New Roman CYR" w:hAnsi="Times New Roman CYR" w:cs="Times New Roman CYR"/>
          <w:color w:val="000000" w:themeColor="text1"/>
        </w:rPr>
        <w:t xml:space="preserve"> </w:t>
      </w:r>
    </w:p>
    <w:p w14:paraId="5CD54081" w14:textId="77777777" w:rsidR="00251552" w:rsidRPr="00950FCA" w:rsidRDefault="009C119B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t>УТВЕРЖДЕНО</w:t>
      </w:r>
    </w:p>
    <w:p w14:paraId="41119017" w14:textId="7C187D4F" w:rsidR="004F3AAF" w:rsidRPr="00950FCA" w:rsidRDefault="006A7D14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t>постановлени</w:t>
      </w:r>
      <w:r w:rsidR="004751F5" w:rsidRPr="00950FCA">
        <w:rPr>
          <w:rFonts w:ascii="Times New Roman CYR" w:hAnsi="Times New Roman CYR" w:cs="Times New Roman CYR"/>
          <w:color w:val="000000" w:themeColor="text1"/>
        </w:rPr>
        <w:t xml:space="preserve">ем </w:t>
      </w:r>
      <w:r w:rsidRPr="00950FCA">
        <w:rPr>
          <w:rFonts w:ascii="Times New Roman CYR" w:hAnsi="Times New Roman CYR" w:cs="Times New Roman CYR"/>
          <w:color w:val="000000" w:themeColor="text1"/>
        </w:rPr>
        <w:t>Администрации города Кедрового</w:t>
      </w:r>
    </w:p>
    <w:p w14:paraId="59D1930D" w14:textId="559303A9" w:rsidR="004F3AAF" w:rsidRPr="00950FCA" w:rsidRDefault="00A75E1F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от </w:t>
      </w:r>
      <w:r w:rsidRPr="00A75E1F">
        <w:rPr>
          <w:rFonts w:ascii="Times New Roman CYR" w:hAnsi="Times New Roman CYR" w:cs="Times New Roman CYR"/>
          <w:color w:val="000000" w:themeColor="text1"/>
          <w:u w:val="single"/>
        </w:rPr>
        <w:t>14.04.2026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>
        <w:rPr>
          <w:rFonts w:ascii="Times New Roman CYR" w:hAnsi="Times New Roman CYR" w:cs="Times New Roman CYR"/>
          <w:color w:val="000000" w:themeColor="text1"/>
        </w:rPr>
        <w:t xml:space="preserve">№ </w:t>
      </w:r>
      <w:r w:rsidRPr="00A75E1F">
        <w:rPr>
          <w:rFonts w:ascii="Times New Roman CYR" w:hAnsi="Times New Roman CYR" w:cs="Times New Roman CYR"/>
          <w:color w:val="000000" w:themeColor="text1"/>
          <w:u w:val="single"/>
        </w:rPr>
        <w:t>87</w:t>
      </w:r>
    </w:p>
    <w:p w14:paraId="5D7D19AB" w14:textId="77777777" w:rsidR="00C67BAE" w:rsidRPr="00950FCA" w:rsidRDefault="00C67BAE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58034B9D" w14:textId="77777777" w:rsidR="004F3AAF" w:rsidRPr="00950FCA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950FCA">
        <w:rPr>
          <w:rFonts w:ascii="Times New Roman CYR" w:hAnsi="Times New Roman CYR" w:cs="Times New Roman CYR"/>
          <w:b/>
          <w:bCs/>
          <w:color w:val="000000" w:themeColor="text1"/>
        </w:rPr>
        <w:t>ПОРЯДОК</w:t>
      </w:r>
    </w:p>
    <w:p w14:paraId="5C241FD6" w14:textId="09AA5CA5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950FCA">
        <w:rPr>
          <w:rFonts w:ascii="Times New Roman CYR" w:hAnsi="Times New Roman CYR" w:cs="Times New Roman CYR"/>
          <w:b/>
          <w:color w:val="000000" w:themeColor="text1"/>
        </w:rPr>
        <w:t xml:space="preserve">предоставления родителям (законным представителям) денежной компенсации стоимости путевок в загородные стационарные оздоровительные организации, в том числе </w:t>
      </w:r>
      <w:r w:rsidRPr="00950FCA">
        <w:rPr>
          <w:b/>
          <w:color w:val="000000" w:themeColor="text1"/>
        </w:rPr>
        <w:t>на специализированные (профильные) смены</w:t>
      </w:r>
      <w:r w:rsidRPr="00950FCA">
        <w:rPr>
          <w:rFonts w:ascii="Times New Roman CYR" w:hAnsi="Times New Roman CYR" w:cs="Times New Roman CYR"/>
          <w:b/>
          <w:color w:val="000000" w:themeColor="text1"/>
        </w:rPr>
        <w:t xml:space="preserve"> и в специализированные</w:t>
      </w:r>
      <w:r w:rsidRPr="00251552">
        <w:rPr>
          <w:rFonts w:ascii="Times New Roman CYR" w:hAnsi="Times New Roman CYR" w:cs="Times New Roman CYR"/>
          <w:b/>
          <w:color w:val="000000" w:themeColor="text1"/>
        </w:rPr>
        <w:t xml:space="preserve"> (профильные) палаточные лагеря, расположенные </w:t>
      </w:r>
      <w:r w:rsidRPr="00950FCA">
        <w:rPr>
          <w:rFonts w:ascii="Times New Roman CYR" w:hAnsi="Times New Roman CYR" w:cs="Times New Roman CYR"/>
          <w:b/>
          <w:color w:val="000000" w:themeColor="text1"/>
        </w:rPr>
        <w:t xml:space="preserve">на территории </w:t>
      </w:r>
      <w:r w:rsidR="004751F5" w:rsidRPr="00950FCA">
        <w:rPr>
          <w:rFonts w:ascii="Times New Roman CYR" w:hAnsi="Times New Roman CYR" w:cs="Times New Roman CYR"/>
          <w:b/>
          <w:color w:val="000000" w:themeColor="text1"/>
        </w:rPr>
        <w:t>Томской области</w:t>
      </w:r>
    </w:p>
    <w:p w14:paraId="70E64E7F" w14:textId="77777777" w:rsidR="004F3AAF" w:rsidRPr="00251552" w:rsidRDefault="004F3AAF" w:rsidP="00D141EF">
      <w:pPr>
        <w:widowControl w:val="0"/>
        <w:jc w:val="both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4E5E64B5" w14:textId="7F48995C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1. Настоящий Порядок определяет механизм предоставления за счет средств</w:t>
      </w:r>
      <w:r w:rsidRPr="00251552">
        <w:rPr>
          <w:color w:val="000000" w:themeColor="text1"/>
        </w:rPr>
        <w:t xml:space="preserve"> субсидии из областного бюджета бюджету муниципального </w:t>
      </w:r>
      <w:r w:rsidR="00E12A1F" w:rsidRPr="00251552">
        <w:rPr>
          <w:color w:val="000000" w:themeColor="text1"/>
        </w:rPr>
        <w:t>округа Город Кедровый Томской области</w:t>
      </w:r>
      <w:r w:rsidRPr="00251552">
        <w:rPr>
          <w:color w:val="000000" w:themeColor="text1"/>
        </w:rPr>
        <w:t xml:space="preserve"> на софинансирование расходных обязательств по организации отдыха детей в каникулярное время и средств 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местного бюджета родителям (законным представителям) денежной компенсации </w:t>
      </w:r>
      <w:bookmarkStart w:id="12" w:name="OLE_LINK48"/>
      <w:bookmarkStart w:id="13" w:name="OLE_LINK49"/>
      <w:bookmarkStart w:id="14" w:name="OLE_LINK50"/>
      <w:r w:rsidRPr="00251552">
        <w:rPr>
          <w:rFonts w:ascii="Times New Roman CYR" w:hAnsi="Times New Roman CYR" w:cs="Times New Roman CYR"/>
          <w:color w:val="000000" w:themeColor="text1"/>
        </w:rPr>
        <w:t xml:space="preserve">стоимости путевок в загородные стационарные оздоровительные организации, в том числе </w:t>
      </w:r>
      <w:r w:rsidRPr="00251552">
        <w:rPr>
          <w:color w:val="000000" w:themeColor="text1"/>
        </w:rPr>
        <w:t>на специализированные (профильные) смены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и в специализированные (профильные) палаточные лагеря, расположенные на </w:t>
      </w:r>
      <w:r w:rsidRPr="00950FCA">
        <w:rPr>
          <w:rFonts w:ascii="Times New Roman CYR" w:hAnsi="Times New Roman CYR" w:cs="Times New Roman CYR"/>
          <w:color w:val="000000" w:themeColor="text1"/>
        </w:rPr>
        <w:t xml:space="preserve">территории </w:t>
      </w:r>
      <w:r w:rsidR="004751F5" w:rsidRPr="00950FCA">
        <w:rPr>
          <w:rFonts w:ascii="Times New Roman CYR" w:hAnsi="Times New Roman CYR" w:cs="Times New Roman CYR"/>
          <w:color w:val="000000" w:themeColor="text1"/>
        </w:rPr>
        <w:t>Томской области</w:t>
      </w:r>
      <w:r w:rsidRPr="00950FCA">
        <w:rPr>
          <w:rFonts w:ascii="Times New Roman CYR" w:hAnsi="Times New Roman CYR" w:cs="Times New Roman CYR"/>
          <w:color w:val="000000" w:themeColor="text1"/>
        </w:rPr>
        <w:t xml:space="preserve"> (далее –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денежная компенсация)</w:t>
      </w:r>
      <w:bookmarkEnd w:id="12"/>
      <w:bookmarkEnd w:id="13"/>
      <w:bookmarkEnd w:id="14"/>
      <w:r w:rsidRPr="00251552">
        <w:rPr>
          <w:rFonts w:ascii="Times New Roman CYR" w:hAnsi="Times New Roman CYR" w:cs="Times New Roman CYR"/>
          <w:color w:val="000000" w:themeColor="text1"/>
        </w:rPr>
        <w:t>.</w:t>
      </w:r>
    </w:p>
    <w:p w14:paraId="164A564A" w14:textId="650BD643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2. Право на получение денежной компенсации имеет один из родителей (законных представителей) за самостоятельно приобретенную путевку для детей, проживающих на территории муниципального </w:t>
      </w:r>
      <w:r w:rsidR="00E12A1F" w:rsidRPr="00251552">
        <w:rPr>
          <w:rFonts w:ascii="Times New Roman CYR" w:hAnsi="Times New Roman CYR" w:cs="Times New Roman CYR"/>
          <w:color w:val="000000" w:themeColor="text1"/>
        </w:rPr>
        <w:t>округа Город Кедровый Томской области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, в </w:t>
      </w:r>
      <w:r w:rsidRPr="00251552">
        <w:rPr>
          <w:color w:val="000000" w:themeColor="text1"/>
        </w:rPr>
        <w:t>загородные стационарные оздоровительные организации, расположенные на территории Российской Федерации, со сроком  пребывания  не менее 7 дней в период весенних, осенних, зимних школьных каникул и не более 21 дня в период летних школьных каникул для детей школьного возраста до 15 лет (включительно) и до 17 лет (включительно) на специализированные (профильные) смены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, а также в </w:t>
      </w:r>
      <w:r w:rsidRPr="00251552">
        <w:rPr>
          <w:color w:val="000000" w:themeColor="text1"/>
        </w:rPr>
        <w:t xml:space="preserve">специализированные (профильные) палаточные лагеря, расположенные на территории Российской Федерации, со сроком пребывания до 21 дня для детей школьного возраста до 17 лет (включительно) (далее - </w:t>
      </w:r>
      <w:r w:rsidRPr="00251552">
        <w:rPr>
          <w:rFonts w:ascii="Times New Roman CYR" w:hAnsi="Times New Roman CYR" w:cs="Times New Roman CYR"/>
          <w:color w:val="000000" w:themeColor="text1"/>
        </w:rPr>
        <w:t>загородные стационарные оздоровительные организации)</w:t>
      </w:r>
      <w:r w:rsidRPr="00251552">
        <w:rPr>
          <w:color w:val="000000" w:themeColor="text1"/>
        </w:rPr>
        <w:t>.</w:t>
      </w:r>
    </w:p>
    <w:p w14:paraId="3CDD02E4" w14:textId="1F03E25B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3. Выплата денежной компенсации в загородные стационарные оздоровительные организации осуществляется в соответствии с подпунктом 1,2 пункта 3 настоящего 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>П</w:t>
      </w:r>
      <w:r w:rsidRPr="00251552">
        <w:rPr>
          <w:rFonts w:ascii="Times New Roman CYR" w:hAnsi="Times New Roman CYR" w:cs="Times New Roman CYR"/>
          <w:color w:val="000000" w:themeColor="text1"/>
        </w:rPr>
        <w:t>остановления. Размер денежной компенсации не может превышать фактическую стоимость путевок.</w:t>
      </w:r>
    </w:p>
    <w:p w14:paraId="05C4AC8A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4. Денежная компенсация предоставляется на одного ребенка не более чем за одну путевку в течение одного календарного года, в котором ребенком фактически получена услуга по данной путевке, при условии, что в указанном году ребенку, на которого родителем (законным представителем) она запрашивается, не предоставлялась путевка в организации данного типа, приобретенная за счет средств областного бюджета.</w:t>
      </w:r>
    </w:p>
    <w:p w14:paraId="651BD716" w14:textId="2BB4A95F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5. Для назначения и получения денежной компенсации родитель (законный представитель) представляет в приемную </w:t>
      </w:r>
      <w:r w:rsidR="002715AA" w:rsidRPr="00251552">
        <w:rPr>
          <w:rFonts w:ascii="Times New Roman CYR" w:hAnsi="Times New Roman CYR" w:cs="Times New Roman CYR"/>
          <w:color w:val="000000" w:themeColor="text1"/>
        </w:rPr>
        <w:t>А</w:t>
      </w:r>
      <w:r w:rsidRPr="00251552">
        <w:rPr>
          <w:rFonts w:ascii="Times New Roman CYR" w:hAnsi="Times New Roman CYR" w:cs="Times New Roman CYR"/>
          <w:color w:val="000000" w:themeColor="text1"/>
        </w:rPr>
        <w:t>дминистрации города Кедрового следующие документы:</w:t>
      </w:r>
    </w:p>
    <w:p w14:paraId="78176698" w14:textId="2556D8FD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а) заявление в письменной форме о предоставлении денежной компенсации с указанием адреса места жительства или реквизитов счета, открытого им в кредитной организации</w:t>
      </w:r>
      <w:r w:rsidR="00950FCA" w:rsidRPr="00950FCA">
        <w:rPr>
          <w:rFonts w:ascii="Times New Roman CYR" w:hAnsi="Times New Roman CYR" w:cs="Times New Roman CYR"/>
          <w:color w:val="000000" w:themeColor="text1"/>
        </w:rPr>
        <w:t xml:space="preserve">, согласно приложению к настоящему </w:t>
      </w:r>
      <w:r w:rsidR="00950FCA">
        <w:rPr>
          <w:rFonts w:ascii="Times New Roman CYR" w:hAnsi="Times New Roman CYR" w:cs="Times New Roman CYR"/>
          <w:color w:val="000000" w:themeColor="text1"/>
        </w:rPr>
        <w:t>Порядку</w:t>
      </w:r>
      <w:r w:rsidRPr="00251552">
        <w:rPr>
          <w:rFonts w:ascii="Times New Roman CYR" w:hAnsi="Times New Roman CYR" w:cs="Times New Roman CYR"/>
          <w:color w:val="000000" w:themeColor="text1"/>
        </w:rPr>
        <w:t>;</w:t>
      </w:r>
    </w:p>
    <w:p w14:paraId="34C7BBDF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б) копию паспорта гражданина Российской Федерации родителя (законного представителя) или иного документа, удостоверяющего личность гражданина Российской Федерации;</w:t>
      </w:r>
    </w:p>
    <w:p w14:paraId="6D7F2E27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в) копию свидетельства о рождении ребенка, на которого приобретена путевка;</w:t>
      </w:r>
    </w:p>
    <w:p w14:paraId="431A8DB2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г) копию документа, подтверждающего полномочия законного представителя (кроме </w:t>
      </w:r>
      <w:r w:rsidRPr="00251552">
        <w:rPr>
          <w:rFonts w:ascii="Times New Roman CYR" w:hAnsi="Times New Roman CYR" w:cs="Times New Roman CYR"/>
          <w:color w:val="000000" w:themeColor="text1"/>
        </w:rPr>
        <w:lastRenderedPageBreak/>
        <w:t>родителя);</w:t>
      </w:r>
    </w:p>
    <w:p w14:paraId="6CBAC57F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д) копию путевки или ее корешок;</w:t>
      </w:r>
    </w:p>
    <w:p w14:paraId="54377F30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е) копию финансового документа, подтверждающего факт приобретения путевки родителем (законным представителем);</w:t>
      </w:r>
    </w:p>
    <w:p w14:paraId="70173D8F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ж) справку о доходах членов семьи за последние 3 календарные месяца, предшествующие месяцу подачи заявления;</w:t>
      </w:r>
    </w:p>
    <w:p w14:paraId="46A19115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з) справку с места жительства о составе семьи.</w:t>
      </w:r>
    </w:p>
    <w:p w14:paraId="3F47AF77" w14:textId="0217141C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При предоставлении документов, 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>перечисленных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в подпункт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>ах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rFonts w:ascii="Times New Roman CYR" w:hAnsi="Times New Roman CYR" w:cs="Times New Roman CYR"/>
          <w:color w:val="000000" w:themeColor="text1"/>
        </w:rPr>
        <w:t>б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rFonts w:ascii="Times New Roman CYR" w:hAnsi="Times New Roman CYR" w:cs="Times New Roman CYR"/>
          <w:color w:val="000000" w:themeColor="text1"/>
        </w:rPr>
        <w:t>в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rFonts w:ascii="Times New Roman CYR" w:hAnsi="Times New Roman CYR" w:cs="Times New Roman CYR"/>
          <w:color w:val="000000" w:themeColor="text1"/>
        </w:rPr>
        <w:t>г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rFonts w:ascii="Times New Roman CYR" w:hAnsi="Times New Roman CYR" w:cs="Times New Roman CYR"/>
          <w:color w:val="000000" w:themeColor="text1"/>
        </w:rPr>
        <w:t>д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color w:val="000000" w:themeColor="text1"/>
        </w:rPr>
        <w:t>е</w:t>
      </w:r>
      <w:r w:rsidR="000A2A78" w:rsidRPr="00251552">
        <w:rPr>
          <w:color w:val="000000" w:themeColor="text1"/>
        </w:rPr>
        <w:t>»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настоящего пункта, родитель (законный представитель) предъявляет оригиналы для сверки.</w:t>
      </w:r>
    </w:p>
    <w:p w14:paraId="3C234418" w14:textId="7E0453C6" w:rsidR="004F3AAF" w:rsidRPr="00251552" w:rsidRDefault="006A7D14" w:rsidP="00D141EF">
      <w:pPr>
        <w:pStyle w:val="ConsPlusNormal"/>
        <w:tabs>
          <w:tab w:val="left" w:pos="1134"/>
        </w:tabs>
        <w:ind w:firstLine="709"/>
        <w:jc w:val="both"/>
        <w:rPr>
          <w:color w:val="000000" w:themeColor="text1"/>
        </w:rPr>
      </w:pPr>
      <w:r w:rsidRPr="00251552">
        <w:rPr>
          <w:color w:val="000000" w:themeColor="text1"/>
        </w:rPr>
        <w:t xml:space="preserve">Документы, перечисленные в 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подпунктах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rFonts w:ascii="Times New Roman CYR" w:hAnsi="Times New Roman CYR" w:cs="Times New Roman CYR"/>
          <w:color w:val="000000" w:themeColor="text1"/>
        </w:rPr>
        <w:t>б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rFonts w:ascii="Times New Roman CYR" w:hAnsi="Times New Roman CYR" w:cs="Times New Roman CYR"/>
          <w:color w:val="000000" w:themeColor="text1"/>
        </w:rPr>
        <w:t>в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Pr="00251552">
        <w:rPr>
          <w:rFonts w:ascii="Times New Roman CYR" w:hAnsi="Times New Roman CYR" w:cs="Times New Roman CYR"/>
          <w:color w:val="000000" w:themeColor="text1"/>
        </w:rPr>
        <w:t>г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>д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 xml:space="preserve">, 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«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>е</w:t>
      </w:r>
      <w:r w:rsidR="000A2A78" w:rsidRPr="00251552">
        <w:rPr>
          <w:rFonts w:ascii="Times New Roman CYR" w:hAnsi="Times New Roman CYR" w:cs="Times New Roman CYR"/>
          <w:color w:val="000000" w:themeColor="text1"/>
        </w:rPr>
        <w:t>»</w:t>
      </w:r>
      <w:r w:rsidR="004751F5"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251552">
        <w:rPr>
          <w:color w:val="000000" w:themeColor="text1"/>
        </w:rPr>
        <w:t>настоящего пункта, пересылаемые</w:t>
      </w:r>
      <w:r w:rsidR="00950FCA">
        <w:rPr>
          <w:color w:val="000000" w:themeColor="text1"/>
        </w:rPr>
        <w:t xml:space="preserve"> по почте, должны быть нотариально заверены</w:t>
      </w:r>
      <w:r w:rsidRPr="00251552">
        <w:rPr>
          <w:color w:val="000000" w:themeColor="text1"/>
        </w:rPr>
        <w:t>.</w:t>
      </w:r>
    </w:p>
    <w:p w14:paraId="2FF81AB8" w14:textId="250EFB72" w:rsidR="004F3AAF" w:rsidRPr="00251552" w:rsidRDefault="006A7D14" w:rsidP="00D141EF">
      <w:pPr>
        <w:pStyle w:val="ConsPlusNormal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6. Подтверждение категории детей, находящихся в трудной жизненной ситуации, для предоставления денежной компенсации определяется в соответствии с пунктом 6.1 настоящего Порядка.</w:t>
      </w:r>
    </w:p>
    <w:p w14:paraId="5C25E20E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6.1. Для получения денежной компенсации на ребенка, относящегося к категории детей, находящихся в трудной жизненной ситуации, заявителем дополнительно к документам, перечисленным в пункте 5 настоящего Порядка, представляются следующие документы:</w:t>
      </w:r>
    </w:p>
    <w:p w14:paraId="345E0B6D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1) для детей, оставшихся без попечения родителей, - копия правового акта органа опеки и попечительства об установлении опеки или попечительства;</w:t>
      </w:r>
    </w:p>
    <w:p w14:paraId="16E9345C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2) для детей-инвалидов - копия справки, подтверждающей факт установления инвалидности, выданной федеральным учреждением медико-социальной экспертизы;</w:t>
      </w:r>
    </w:p>
    <w:p w14:paraId="0B8A6625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3) для детей с ограниченными возможностями здоровья - выписки из заключения психолого-медико-педагогической комиссии;</w:t>
      </w:r>
    </w:p>
    <w:p w14:paraId="577D602C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4) для детей - жертв вооруженных и межнациональных конфликтов, экологических и техногенных катастроф, стихийных бедствий:</w:t>
      </w:r>
    </w:p>
    <w:p w14:paraId="7FDF63CD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а) выписки из списка пострадавших лиц, из списка эвакуированных лиц, из иных документов, подтверждающих вышеуказанный статус, выдаваемые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 по Томской области;</w:t>
      </w:r>
    </w:p>
    <w:p w14:paraId="3804BE49" w14:textId="1514456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б) справка органа местного самоуправления муниципального </w:t>
      </w:r>
      <w:r w:rsidR="00C1655A" w:rsidRPr="00251552">
        <w:rPr>
          <w:rFonts w:ascii="Times New Roman CYR" w:hAnsi="Times New Roman CYR" w:cs="Times New Roman CYR"/>
          <w:color w:val="000000" w:themeColor="text1"/>
        </w:rPr>
        <w:t>округа Город Кедровый Томской области</w:t>
      </w:r>
      <w:r w:rsidRPr="00251552">
        <w:rPr>
          <w:rFonts w:ascii="Times New Roman CYR" w:hAnsi="Times New Roman CYR" w:cs="Times New Roman CYR"/>
          <w:color w:val="000000" w:themeColor="text1"/>
        </w:rPr>
        <w:t>, подтверждающая факт нахождения граждан в трудной жизненной ситуации в связи с утратой или повреждением имущества в результате стихийного бедствия;</w:t>
      </w:r>
    </w:p>
    <w:p w14:paraId="2904D874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5) для детей из семей беженцев и вынужденных переселенцев - копия удостоверения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переселенцами, выдаваемого территориальными органами федерального органа исполнительной власти, уполномоченного на осуществление функций по контролю и надзору в сфере миграции;</w:t>
      </w:r>
    </w:p>
    <w:p w14:paraId="39F09D21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6) для детей с отклонениями в поведении, детей, оказавшихся в экстремальных условиях, детей - жертв насилия, 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семьи:</w:t>
      </w:r>
    </w:p>
    <w:p w14:paraId="5EC8BD4C" w14:textId="491B602F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а) ходатайство комиссии по делам несовершеннолетних и защите их прав, подтверждающее, что ребенок относится к одной из указанных категорий;</w:t>
      </w:r>
    </w:p>
    <w:p w14:paraId="5613034B" w14:textId="3A45BB53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б) ходатайство органов опеки и попечительства для семей, состоящих на учете в органах опеки и попечительства, в том числе для семей, включенных в работу по технологии «работа со случаем»;</w:t>
      </w:r>
    </w:p>
    <w:p w14:paraId="327249A9" w14:textId="2030273C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7) для детей, проживающих в малоимущих семьях, - справка органов социальной защиты населения, подтверждающая отнесение семьи к категории малоимущих семей в соответствии с действующим законодательством.</w:t>
      </w:r>
    </w:p>
    <w:p w14:paraId="6580A412" w14:textId="6CD94A79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6.2. При предоставлении копий документов, указанных в подпунктах 1 - 3, 5 пункта 6.1 </w:t>
      </w:r>
      <w:r w:rsidRPr="00251552">
        <w:rPr>
          <w:rFonts w:ascii="Times New Roman CYR" w:hAnsi="Times New Roman CYR" w:cs="Times New Roman CYR"/>
          <w:color w:val="000000" w:themeColor="text1"/>
        </w:rPr>
        <w:lastRenderedPageBreak/>
        <w:t>настоящего Порядка, заявитель предъявляет оригиналы для сверки.</w:t>
      </w:r>
    </w:p>
    <w:p w14:paraId="132331EA" w14:textId="5D5C6CEE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Документы, перечисленные в подпунктах 1 - 3, 5 пункта </w:t>
      </w:r>
      <w:r w:rsidR="00002598" w:rsidRPr="00251552">
        <w:rPr>
          <w:rFonts w:ascii="Times New Roman CYR" w:hAnsi="Times New Roman CYR" w:cs="Times New Roman CYR"/>
          <w:color w:val="000000" w:themeColor="text1"/>
        </w:rPr>
        <w:t>6.1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пересылаемые по почте, должны быть </w:t>
      </w:r>
      <w:r w:rsidR="00950FCA">
        <w:rPr>
          <w:rFonts w:ascii="Times New Roman CYR" w:hAnsi="Times New Roman CYR" w:cs="Times New Roman CYR"/>
          <w:color w:val="000000" w:themeColor="text1"/>
        </w:rPr>
        <w:t xml:space="preserve">нотариально </w:t>
      </w:r>
      <w:r w:rsidRPr="00251552">
        <w:rPr>
          <w:rFonts w:ascii="Times New Roman CYR" w:hAnsi="Times New Roman CYR" w:cs="Times New Roman CYR"/>
          <w:color w:val="000000" w:themeColor="text1"/>
        </w:rPr>
        <w:t>заверены.</w:t>
      </w:r>
    </w:p>
    <w:p w14:paraId="483E9CA6" w14:textId="5DA0F769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6.3. Заявитель вправе самостоятельно представить документы, указанные в подпунктах 4, 6 и 7 пункта 6.1 настоящего Порядка.</w:t>
      </w:r>
    </w:p>
    <w:p w14:paraId="250C6073" w14:textId="5254A2DD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При непредставлении заявителем документов, указанных в подпунктах 4, 6, и 7 пункта 6.1 настоящего Порядка, документы запрашиваются образовательными организациями, указанными в пункте</w:t>
      </w:r>
      <w:r w:rsidR="00002598"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 w:rsidRPr="00251552">
        <w:rPr>
          <w:rFonts w:ascii="Times New Roman CYR" w:hAnsi="Times New Roman CYR" w:cs="Times New Roman CYR"/>
          <w:color w:val="000000" w:themeColor="text1"/>
        </w:rPr>
        <w:t>9 настоящего Порядка, в порядке межведомственного электронного взаимодействия в соответствии с положениями Федерального закона от 27.07.2010 № 210-ФЗ «Об организации предоставления государственных и муниципальных услуг», а при отсутствии доступа к системе межведомственного электронного взаимодействия - на бумажном носителе с соблюдением требований законодательства Российской Федерации в области защиты персональных данных.</w:t>
      </w:r>
    </w:p>
    <w:p w14:paraId="66DCF4F1" w14:textId="77588881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В случае если на основании представленных документов о доходах среднедушевой доход семьи получается ниже одного прожиточного минимума на душу населения в </w:t>
      </w:r>
      <w:r w:rsidR="00C1655A" w:rsidRPr="00251552">
        <w:rPr>
          <w:rFonts w:ascii="Times New Roman CYR" w:hAnsi="Times New Roman CYR" w:cs="Times New Roman CYR"/>
          <w:color w:val="000000" w:themeColor="text1"/>
        </w:rPr>
        <w:t>муниципальном округе Город Кедровый Томской области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, но семья не состоит в органах социальной защиты населения как малоимущая, то размер денежной компенсации рассчитывается, как для ребенка, </w:t>
      </w:r>
      <w:r w:rsidRPr="00251552">
        <w:rPr>
          <w:color w:val="000000" w:themeColor="text1"/>
        </w:rPr>
        <w:t>находящегося в трудной жизненной ситуации</w:t>
      </w:r>
      <w:r w:rsidRPr="00251552">
        <w:rPr>
          <w:rFonts w:ascii="Times New Roman CYR" w:hAnsi="Times New Roman CYR" w:cs="Times New Roman CYR"/>
          <w:color w:val="000000" w:themeColor="text1"/>
        </w:rPr>
        <w:t>.</w:t>
      </w:r>
    </w:p>
    <w:p w14:paraId="45ADA13C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7. Днем обращения за денежной компенсацией считается день подачи заявления со всеми документами, указанными в пункте 5 настоящего Порядка.</w:t>
      </w:r>
    </w:p>
    <w:p w14:paraId="310F52EA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Если указанное заявление со всеми необходимыми документами пересылается по почте, то днем обращения за предоставлением денежной компенсации считается дата, указанная на почтовом штемпеле организации, определенной в соответствии с действующим законодательством, по месту отправления данного заявления.</w:t>
      </w:r>
    </w:p>
    <w:p w14:paraId="33ECA5DD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8. Лица, подавшие заявление о предоставлении денежной компенсации, несут ответственность за достоверность сведений, содержащихся в представленных документах, в соответствии с законодательством Российской Федерации.</w:t>
      </w:r>
    </w:p>
    <w:p w14:paraId="18A3D45F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9. Образовательная организация:</w:t>
      </w:r>
    </w:p>
    <w:p w14:paraId="6017061E" w14:textId="77777777" w:rsidR="004F3AAF" w:rsidRPr="00251552" w:rsidRDefault="006A7D14" w:rsidP="00D141EF">
      <w:pPr>
        <w:pStyle w:val="af9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регистрирует заявление в журнале по форме, утверждаемой Департаментом по вопросам семьи и детей Томской области;</w:t>
      </w:r>
    </w:p>
    <w:p w14:paraId="6E52A348" w14:textId="77777777" w:rsidR="004F3AAF" w:rsidRPr="00251552" w:rsidRDefault="006A7D14" w:rsidP="00D141EF">
      <w:pPr>
        <w:pStyle w:val="af9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формирует и ведет дела заявителей;</w:t>
      </w:r>
    </w:p>
    <w:p w14:paraId="734F010E" w14:textId="77777777" w:rsidR="004F3AAF" w:rsidRPr="00251552" w:rsidRDefault="006A7D14" w:rsidP="00D141EF">
      <w:pPr>
        <w:pStyle w:val="af9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ведет расчет среднедушевого дохода семьи;</w:t>
      </w:r>
    </w:p>
    <w:p w14:paraId="38E878B0" w14:textId="77777777" w:rsidR="004F3AAF" w:rsidRPr="00251552" w:rsidRDefault="006A7D14" w:rsidP="00D141EF">
      <w:pPr>
        <w:pStyle w:val="af9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ведет учет лиц, получивших денежные компенсации;</w:t>
      </w:r>
    </w:p>
    <w:p w14:paraId="496AC27E" w14:textId="77777777" w:rsidR="004F3AAF" w:rsidRPr="00251552" w:rsidRDefault="006A7D14" w:rsidP="00D141EF">
      <w:pPr>
        <w:pStyle w:val="af9"/>
        <w:widowControl w:val="0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color w:val="000000" w:themeColor="text1"/>
        </w:rPr>
        <w:t>осуществляет выплату денежной компенсации.</w:t>
      </w:r>
    </w:p>
    <w:p w14:paraId="1FB42B59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10. Образовательная организация в течение 30 календарных дней со дня обращения за денежной компенсацией принимает решение о предоставлении денежной компенсации или об отказе в ее предоставлении.</w:t>
      </w:r>
    </w:p>
    <w:p w14:paraId="5DEFCB6C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Образовательная организация уведомляет лиц, подавших заявление о предоставлении денежной компенсации, о принятом решении в течение 3 рабочих дней с момента принятия решения.</w:t>
      </w:r>
    </w:p>
    <w:p w14:paraId="535BE31F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11. Основаниями для отказа в предоставлении денежной компенсации являются:</w:t>
      </w:r>
    </w:p>
    <w:p w14:paraId="072503E4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1) отсутствие права на предоставление денежной компенсации в соответствии с настоящим Порядком;</w:t>
      </w:r>
    </w:p>
    <w:p w14:paraId="3212FD53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2) несоответствие представленных документов требованиям действующего законодательства;</w:t>
      </w:r>
    </w:p>
    <w:p w14:paraId="1D8D152C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3) непредставление документов, указанных в пункте 5 настоящего Порядка;</w:t>
      </w:r>
    </w:p>
    <w:p w14:paraId="4871FF6B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4) несоблюдение сроков предоставления документов, определенных в пункте 14 настоящего Порядка;</w:t>
      </w:r>
    </w:p>
    <w:p w14:paraId="58607BD2" w14:textId="47D34F7A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5)</w:t>
      </w:r>
      <w:r w:rsidRPr="00251552">
        <w:rPr>
          <w:rFonts w:ascii="Arial" w:hAnsi="Arial" w:cs="Arial"/>
          <w:color w:val="000000" w:themeColor="text1"/>
          <w:spacing w:val="2"/>
          <w:sz w:val="21"/>
          <w:szCs w:val="21"/>
        </w:rPr>
        <w:t xml:space="preserve"> </w:t>
      </w:r>
      <w:r w:rsidRPr="00251552">
        <w:rPr>
          <w:color w:val="000000" w:themeColor="text1"/>
          <w:spacing w:val="2"/>
          <w:shd w:val="clear" w:color="auto" w:fill="FFFFFF"/>
        </w:rPr>
        <w:t xml:space="preserve">отсутствие остатка свободных средств, предусмотренных на </w:t>
      </w:r>
      <w:r w:rsidRPr="00251552">
        <w:rPr>
          <w:color w:val="000000" w:themeColor="text1"/>
        </w:rPr>
        <w:t xml:space="preserve">предоставление денежной компенсации родителям (законным представителям) стоимости путевки </w:t>
      </w:r>
      <w:r w:rsidRPr="00251552">
        <w:rPr>
          <w:rFonts w:ascii="Times New Roman CYR" w:hAnsi="Times New Roman CYR" w:cs="Times New Roman CYR"/>
          <w:color w:val="000000" w:themeColor="text1"/>
        </w:rPr>
        <w:t>в загородные стационарные оздоровительные организации</w:t>
      </w:r>
      <w:r w:rsidRPr="00251552">
        <w:rPr>
          <w:color w:val="000000" w:themeColor="text1"/>
          <w:spacing w:val="2"/>
          <w:shd w:val="clear" w:color="auto" w:fill="FFFFFF"/>
        </w:rPr>
        <w:t xml:space="preserve"> и компенсации стоимости проезда.</w:t>
      </w:r>
    </w:p>
    <w:p w14:paraId="087AF9DD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lastRenderedPageBreak/>
        <w:t>12. Выплата денежной компенсации осуществляется в течение 10 рабочих дней со дня принятия решения о предоставлении денежной компенсации, за исключением случая, указанного в пункте 14 настоящего Порядка.</w:t>
      </w:r>
    </w:p>
    <w:p w14:paraId="70D04D34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По желанию родителя (законного представителя) средства, выплачиваемые в качестве денежной компенсации, перечисляются на соответствующий счет в кредитной организации либо пересылаются в установленном порядке по месту жительства получателя денежной компенсации через оператора почтовой связи, либо выплачиваются иным способом, предусмотренным действующим законодательством.</w:t>
      </w:r>
    </w:p>
    <w:p w14:paraId="022EAD65" w14:textId="6B84F93F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13. Финансовое обеспечение расходов, связанных с предоставлением денежной компенсации, производится в пределах средств, предусмотренных на эти цели в местном бюджете и </w:t>
      </w:r>
      <w:r w:rsidRPr="00251552">
        <w:rPr>
          <w:color w:val="000000" w:themeColor="text1"/>
        </w:rPr>
        <w:t xml:space="preserve">субсидии из областного бюджета бюджету </w:t>
      </w:r>
      <w:r w:rsidR="00C1655A" w:rsidRPr="00251552">
        <w:rPr>
          <w:color w:val="000000" w:themeColor="text1"/>
        </w:rPr>
        <w:t>муниципального округа Город Кедровый Томской области</w:t>
      </w:r>
      <w:r w:rsidRPr="00251552">
        <w:rPr>
          <w:color w:val="000000" w:themeColor="text1"/>
        </w:rPr>
        <w:t xml:space="preserve"> на софинансирование расходных обязательств по организации отдыха детей в каникулярное время и средств </w:t>
      </w:r>
      <w:r w:rsidRPr="00251552">
        <w:rPr>
          <w:rFonts w:ascii="Times New Roman CYR" w:hAnsi="Times New Roman CYR" w:cs="Times New Roman CYR"/>
          <w:color w:val="000000" w:themeColor="text1"/>
        </w:rPr>
        <w:t>местного бюджета на соответствующий финансовый год.</w:t>
      </w:r>
    </w:p>
    <w:p w14:paraId="53BEA593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14. Документы на получение денежной компенсации за услугу, полученную ребенком в текущем финансовом году в течение зимних, весенних, летних школьных каникул, представляются в образовательную организацию в срок до 15 октября текущего года, за услугу, полученную ребенком в текущем финансовом году в течение осенних школьных каникул, представляются в образовательную организацию в срок до 31 марта следующего года. </w:t>
      </w:r>
    </w:p>
    <w:p w14:paraId="53E2E6D9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В случае если документы на получение денежной компенсации за услугу, полученную ребенком в текущем финансовом году, представлены в образовательную организацию для оплаты в декабре текущего финансового года, то родители (законные представители) имеют право на получение денежной компенсации в размере, установленном на текущий финансовый год, в порядке, установленном настоящим постановлением, не позднее первого квартала следующего финансового года.</w:t>
      </w:r>
    </w:p>
    <w:p w14:paraId="42BEF9A2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15. Денежная компенсация за услугу, полученную ребенком в предыдущем календарном году, но не ранее вступления в силу настоящего постановления, может быть предоставлена родителю (законному представителю), обратившемуся за ее получением не позднее первого квартала текущего года, в размере, рассчитанном по стоимости, установленной на дату приобретения путевки, в порядке, установленном настоящим постановлением.</w:t>
      </w:r>
    </w:p>
    <w:p w14:paraId="337B9DC9" w14:textId="77777777" w:rsidR="004F3AAF" w:rsidRPr="00251552" w:rsidRDefault="006A7D14" w:rsidP="00D141EF">
      <w:pPr>
        <w:widowControl w:val="0"/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16. Споры по вопросам назначения и предоставления денежной компенсации и обжалование решений об отказе в предоставлении денежной компенсации осуществляются в соответствии с действующим законодательством.</w:t>
      </w:r>
    </w:p>
    <w:p w14:paraId="2860EB02" w14:textId="77777777" w:rsidR="004F3AAF" w:rsidRPr="00251552" w:rsidRDefault="006A7D14" w:rsidP="00D141EF">
      <w:pPr>
        <w:tabs>
          <w:tab w:val="left" w:pos="1134"/>
        </w:tabs>
        <w:ind w:right="567" w:firstLine="709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br w:type="page" w:clear="all"/>
      </w:r>
    </w:p>
    <w:p w14:paraId="4D1A6D8E" w14:textId="75B89856" w:rsidR="00950FCA" w:rsidRPr="00950FCA" w:rsidRDefault="00950FCA" w:rsidP="00950FCA">
      <w:pPr>
        <w:widowControl w:val="0"/>
        <w:ind w:left="4536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lastRenderedPageBreak/>
        <w:t>Приложение</w:t>
      </w:r>
    </w:p>
    <w:p w14:paraId="65E401CE" w14:textId="2559BDC3" w:rsidR="00950FCA" w:rsidRPr="00251552" w:rsidRDefault="00950FCA" w:rsidP="00950FCA">
      <w:pPr>
        <w:widowControl w:val="0"/>
        <w:ind w:left="4536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t>к Порядку предоставления родителям (законным представителям) денежной компенсации стоимости путевок в загородные стационарные оздоровительные организации, в том числе на специализированные (профильные) смены и в специализированные (профильные) палаточные лагеря, расположенные на территории Томской области</w:t>
      </w:r>
    </w:p>
    <w:p w14:paraId="772618AB" w14:textId="77777777" w:rsidR="00950FCA" w:rsidRPr="00251552" w:rsidRDefault="00950FCA" w:rsidP="00950FCA">
      <w:pPr>
        <w:widowControl w:val="0"/>
        <w:ind w:left="5954"/>
        <w:jc w:val="both"/>
        <w:rPr>
          <w:rFonts w:ascii="Times New Roman CYR" w:hAnsi="Times New Roman CYR" w:cs="Times New Roman CYR"/>
          <w:color w:val="000000" w:themeColor="text1"/>
        </w:rPr>
      </w:pPr>
    </w:p>
    <w:p w14:paraId="0B8D5A5A" w14:textId="77777777" w:rsidR="00950FCA" w:rsidRPr="00251552" w:rsidRDefault="00950FCA" w:rsidP="00950FCA">
      <w:pPr>
        <w:widowControl w:val="0"/>
        <w:pBdr>
          <w:bottom w:val="single" w:sz="12" w:space="1" w:color="auto"/>
        </w:pBdr>
        <w:ind w:left="450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Главе города Кедрового</w:t>
      </w:r>
    </w:p>
    <w:p w14:paraId="48CFD67B" w14:textId="38796523" w:rsidR="00950FCA" w:rsidRPr="00251552" w:rsidRDefault="00950FCA" w:rsidP="00950FCA">
      <w:pPr>
        <w:widowControl w:val="0"/>
        <w:pBdr>
          <w:bottom w:val="single" w:sz="12" w:space="1" w:color="auto"/>
        </w:pBdr>
        <w:ind w:left="450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от _______________________________________</w:t>
      </w:r>
    </w:p>
    <w:p w14:paraId="686417D4" w14:textId="72233E62" w:rsidR="00950FCA" w:rsidRPr="00251552" w:rsidRDefault="00950FCA" w:rsidP="00950FCA">
      <w:pPr>
        <w:widowControl w:val="0"/>
        <w:pBdr>
          <w:bottom w:val="single" w:sz="12" w:space="1" w:color="auto"/>
        </w:pBdr>
        <w:ind w:left="450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проживающего (ей) по адресу _________________</w:t>
      </w:r>
    </w:p>
    <w:p w14:paraId="62F3167A" w14:textId="77777777" w:rsidR="00950FCA" w:rsidRPr="00251552" w:rsidRDefault="00950FCA" w:rsidP="00950FCA">
      <w:pPr>
        <w:widowControl w:val="0"/>
        <w:pBdr>
          <w:bottom w:val="single" w:sz="12" w:space="1" w:color="auto"/>
        </w:pBdr>
        <w:ind w:left="4500"/>
        <w:rPr>
          <w:rFonts w:ascii="Times New Roman CYR" w:hAnsi="Times New Roman CYR" w:cs="Times New Roman CYR"/>
          <w:color w:val="000000" w:themeColor="text1"/>
        </w:rPr>
      </w:pPr>
    </w:p>
    <w:p w14:paraId="22B226D4" w14:textId="77777777" w:rsidR="00950FCA" w:rsidRPr="00251552" w:rsidRDefault="00950FCA" w:rsidP="00950FCA">
      <w:pPr>
        <w:widowControl w:val="0"/>
        <w:ind w:left="450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контактный телефон:___________________________</w:t>
      </w:r>
    </w:p>
    <w:p w14:paraId="27886B0F" w14:textId="77777777" w:rsidR="00950FCA" w:rsidRPr="00251552" w:rsidRDefault="00950FCA" w:rsidP="00950FCA">
      <w:pPr>
        <w:widowControl w:val="0"/>
        <w:tabs>
          <w:tab w:val="left" w:pos="0"/>
        </w:tabs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377FE256" w14:textId="77777777" w:rsidR="00950FCA" w:rsidRPr="00251552" w:rsidRDefault="00950FCA" w:rsidP="00950FCA">
      <w:pPr>
        <w:widowControl w:val="0"/>
        <w:tabs>
          <w:tab w:val="left" w:pos="0"/>
        </w:tabs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251552">
        <w:rPr>
          <w:rFonts w:ascii="Times New Roman CYR" w:hAnsi="Times New Roman CYR" w:cs="Times New Roman CYR"/>
          <w:b/>
          <w:bCs/>
          <w:color w:val="000000" w:themeColor="text1"/>
        </w:rPr>
        <w:t>ЗАЯВЛЕНИЕ</w:t>
      </w:r>
    </w:p>
    <w:p w14:paraId="401AC673" w14:textId="77777777" w:rsidR="00950FCA" w:rsidRPr="00251552" w:rsidRDefault="00950FCA" w:rsidP="00AC4832">
      <w:pPr>
        <w:widowControl w:val="0"/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Прошу предоставить денежную компенсацию за путевку в загородные стационарные оздоровительные организации, в том числе на специализированные (профильные) смены и в специализированные (профильные) палаточные лагеря, расположенные на территории Российской Федерации, (нужное подчеркнуть)</w:t>
      </w:r>
    </w:p>
    <w:p w14:paraId="5E3BEF02" w14:textId="2938A0FD" w:rsidR="00950FCA" w:rsidRDefault="00950FCA" w:rsidP="00950FCA">
      <w:pPr>
        <w:widowControl w:val="0"/>
        <w:rPr>
          <w:rFonts w:ascii="Times New Roman CYR" w:hAnsi="Times New Roman CYR" w:cs="Times New Roman CYR"/>
          <w:color w:val="000000" w:themeColor="text1"/>
        </w:rPr>
      </w:pPr>
      <w:r>
        <w:rPr>
          <w:rFonts w:ascii="Times New Roman CYR" w:hAnsi="Times New Roman CYR" w:cs="Times New Roman CYR"/>
          <w:color w:val="000000" w:themeColor="text1"/>
        </w:rPr>
        <w:t>____</w:t>
      </w:r>
      <w:r w:rsidRPr="00251552">
        <w:rPr>
          <w:rFonts w:ascii="Times New Roman CYR" w:hAnsi="Times New Roman CYR" w:cs="Times New Roman CYR"/>
          <w:color w:val="000000" w:themeColor="text1"/>
        </w:rPr>
        <w:t>____________________________________________________________________________</w:t>
      </w:r>
    </w:p>
    <w:p w14:paraId="3C4D19A3" w14:textId="77777777" w:rsidR="00950FCA" w:rsidRPr="00251552" w:rsidRDefault="00950FCA" w:rsidP="00950FCA">
      <w:pPr>
        <w:widowControl w:val="0"/>
        <w:jc w:val="center"/>
        <w:rPr>
          <w:rFonts w:ascii="Times New Roman CYR" w:hAnsi="Times New Roman CYR" w:cs="Times New Roman CYR"/>
          <w:color w:val="000000" w:themeColor="text1"/>
          <w:sz w:val="16"/>
          <w:szCs w:val="16"/>
        </w:rPr>
      </w:pPr>
      <w:r w:rsidRPr="00251552">
        <w:rPr>
          <w:rFonts w:ascii="Times New Roman CYR" w:hAnsi="Times New Roman CYR" w:cs="Times New Roman CYR"/>
          <w:color w:val="000000" w:themeColor="text1"/>
          <w:sz w:val="16"/>
          <w:szCs w:val="16"/>
        </w:rPr>
        <w:t>(наименование лагеря)</w:t>
      </w:r>
    </w:p>
    <w:p w14:paraId="686C95EC" w14:textId="4263919D" w:rsidR="00950FCA" w:rsidRPr="00251552" w:rsidRDefault="00950FCA" w:rsidP="00950FCA">
      <w:pPr>
        <w:widowControl w:val="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на __________________________________________________________ смену для моего ребенка </w:t>
      </w:r>
      <w:r w:rsidR="00AC4832">
        <w:rPr>
          <w:rFonts w:ascii="Times New Roman CYR" w:hAnsi="Times New Roman CYR" w:cs="Times New Roman CYR"/>
          <w:color w:val="000000" w:themeColor="text1"/>
        </w:rPr>
        <w:t>________</w:t>
      </w:r>
      <w:r w:rsidRPr="00251552">
        <w:rPr>
          <w:rFonts w:ascii="Times New Roman CYR" w:hAnsi="Times New Roman CYR" w:cs="Times New Roman CYR"/>
          <w:color w:val="000000" w:themeColor="text1"/>
        </w:rPr>
        <w:t>________________________________________________________________,</w:t>
      </w:r>
    </w:p>
    <w:p w14:paraId="28C07A4B" w14:textId="77777777" w:rsidR="00950FCA" w:rsidRPr="00AC4832" w:rsidRDefault="00950FCA" w:rsidP="00950FCA">
      <w:pPr>
        <w:widowControl w:val="0"/>
        <w:jc w:val="center"/>
        <w:rPr>
          <w:rFonts w:ascii="Times New Roman CYR" w:hAnsi="Times New Roman CYR" w:cs="Times New Roman CYR"/>
          <w:color w:val="000000" w:themeColor="text1"/>
          <w:sz w:val="18"/>
        </w:rPr>
      </w:pPr>
      <w:r w:rsidRPr="00AC4832">
        <w:rPr>
          <w:rFonts w:ascii="Times New Roman CYR" w:hAnsi="Times New Roman CYR" w:cs="Times New Roman CYR"/>
          <w:color w:val="000000" w:themeColor="text1"/>
          <w:sz w:val="18"/>
        </w:rPr>
        <w:t>(фамилия, имя, отчество ребенка)</w:t>
      </w:r>
    </w:p>
    <w:p w14:paraId="7B2056E0" w14:textId="67B262A8" w:rsidR="00950FCA" w:rsidRPr="00251552" w:rsidRDefault="00950FCA" w:rsidP="00950FCA">
      <w:pPr>
        <w:widowControl w:val="0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________________года рождения, проживающего по адресу ________________</w:t>
      </w:r>
      <w:r w:rsidR="00AC4832">
        <w:rPr>
          <w:rFonts w:ascii="Times New Roman CYR" w:hAnsi="Times New Roman CYR" w:cs="Times New Roman CYR"/>
          <w:color w:val="000000" w:themeColor="text1"/>
        </w:rPr>
        <w:t>__</w:t>
      </w:r>
      <w:r w:rsidRPr="00251552">
        <w:rPr>
          <w:rFonts w:ascii="Times New Roman CYR" w:hAnsi="Times New Roman CYR" w:cs="Times New Roman CYR"/>
          <w:color w:val="000000" w:themeColor="text1"/>
        </w:rPr>
        <w:t>__________</w:t>
      </w:r>
    </w:p>
    <w:p w14:paraId="22B1C218" w14:textId="2DBCC91C" w:rsidR="00950FCA" w:rsidRPr="00251552" w:rsidRDefault="00950FCA" w:rsidP="00950FCA">
      <w:pPr>
        <w:widowControl w:val="0"/>
        <w:ind w:firstLine="142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  <w:vertAlign w:val="superscript"/>
        </w:rPr>
        <w:t>(дата рождения)</w:t>
      </w:r>
      <w:r>
        <w:rPr>
          <w:rFonts w:ascii="Times New Roman CYR" w:hAnsi="Times New Roman CYR" w:cs="Times New Roman CYR"/>
          <w:color w:val="000000" w:themeColor="text1"/>
        </w:rPr>
        <w:tab/>
        <w:t>________</w:t>
      </w:r>
      <w:r w:rsidRPr="00251552">
        <w:rPr>
          <w:rFonts w:ascii="Times New Roman CYR" w:hAnsi="Times New Roman CYR" w:cs="Times New Roman CYR"/>
          <w:color w:val="000000" w:themeColor="text1"/>
        </w:rPr>
        <w:t>____________________________________________________________,</w:t>
      </w:r>
    </w:p>
    <w:p w14:paraId="186FC9CB" w14:textId="77777777" w:rsidR="00950FCA" w:rsidRPr="00251552" w:rsidRDefault="00950FCA" w:rsidP="00950FCA">
      <w:pPr>
        <w:widowControl w:val="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учащегося _______ класса __________________________________________________школы.</w:t>
      </w:r>
    </w:p>
    <w:p w14:paraId="139D37A2" w14:textId="4F69E53C" w:rsidR="00950FCA" w:rsidRPr="00251552" w:rsidRDefault="00950FCA" w:rsidP="00950FCA">
      <w:pPr>
        <w:widowControl w:val="0"/>
        <w:pBdr>
          <w:bottom w:val="single" w:sz="12" w:space="1" w:color="auto"/>
        </w:pBdr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Дополнительные сведения: ________________________________________________________</w:t>
      </w:r>
    </w:p>
    <w:p w14:paraId="116BEEE3" w14:textId="77777777" w:rsidR="00950FCA" w:rsidRPr="00251552" w:rsidRDefault="00950FCA" w:rsidP="00950FCA">
      <w:pPr>
        <w:widowControl w:val="0"/>
        <w:pBdr>
          <w:bottom w:val="single" w:sz="12" w:space="1" w:color="auto"/>
        </w:pBdr>
        <w:jc w:val="both"/>
        <w:rPr>
          <w:rFonts w:ascii="Times New Roman CYR" w:hAnsi="Times New Roman CYR" w:cs="Times New Roman CYR"/>
          <w:color w:val="000000" w:themeColor="text1"/>
        </w:rPr>
      </w:pPr>
    </w:p>
    <w:p w14:paraId="74B8344E" w14:textId="77777777" w:rsidR="00950FCA" w:rsidRPr="00251552" w:rsidRDefault="00950FCA" w:rsidP="00950FCA">
      <w:pPr>
        <w:widowControl w:val="0"/>
        <w:tabs>
          <w:tab w:val="left" w:pos="1418"/>
        </w:tabs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К заявлению прилагаю следующие документы:</w:t>
      </w:r>
    </w:p>
    <w:tbl>
      <w:tblPr>
        <w:tblW w:w="1006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40"/>
        <w:gridCol w:w="7850"/>
        <w:gridCol w:w="1676"/>
      </w:tblGrid>
      <w:tr w:rsidR="00950FCA" w:rsidRPr="00AC4832" w14:paraId="757BB3B4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9D3B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№ п/п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B4E2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Наименование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EA6A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Отметить наличие – «Х»</w:t>
            </w:r>
          </w:p>
        </w:tc>
      </w:tr>
      <w:tr w:rsidR="00950FCA" w:rsidRPr="00AC4832" w14:paraId="76590DF5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05F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1.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F948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копия паспорта родителя и оригинал для сличения или документ, подтверждающий право заявителя выступать от имени родителей (законных представителей) ребенка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3FE8D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29E21B1B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96CAF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2.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5901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копия свидетельства о рождении или паспорта ребенка и оригинал для сличения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569F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55724D92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B2B3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3.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25956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справка о составе семьи с места жительства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300E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1394A906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B4A1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4.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F1F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копию документа, подтверждающего полномочия законного представителя (кроме родителя)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0871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266C1F19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1A14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5.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555F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копия путевки и оригинал для сличения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5EAC4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50F8230B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B6E9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6.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BE4C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копия финансового документа, подтверждающего факт приобретения путевки, и оригинал для сличения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1F30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2985E607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43EB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7.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76D1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реквизиты счета, открытого родителем (законным представителем) ребенка в кредитной организации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3812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4BF94B02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6C11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8.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93A2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сведения о доходах семьи в руб. (указываются по желанию родителей или законных представителей)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5DF4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  <w:tr w:rsidR="00950FCA" w:rsidRPr="00AC4832" w14:paraId="40A5FCFB" w14:textId="77777777" w:rsidTr="00AC4832"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F5EC0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9.</w:t>
            </w:r>
          </w:p>
        </w:tc>
        <w:tc>
          <w:tcPr>
            <w:tcW w:w="7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A91F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both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  <w:r w:rsidRPr="00AC4832">
              <w:rPr>
                <w:rFonts w:ascii="Times New Roman CYR" w:hAnsi="Times New Roman CYR" w:cs="Times New Roman CYR"/>
                <w:color w:val="000000" w:themeColor="text1"/>
                <w:sz w:val="22"/>
              </w:rPr>
              <w:t>документы для расчета среднедушевого дохода семьи (предоставляются при заполнении п.8 настоящего заявления)</w:t>
            </w:r>
          </w:p>
        </w:tc>
        <w:tc>
          <w:tcPr>
            <w:tcW w:w="1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B4AC" w14:textId="77777777" w:rsidR="00950FCA" w:rsidRPr="00AC4832" w:rsidRDefault="00950FCA" w:rsidP="00950FCA">
            <w:pPr>
              <w:widowControl w:val="0"/>
              <w:tabs>
                <w:tab w:val="left" w:pos="1418"/>
              </w:tabs>
              <w:jc w:val="center"/>
              <w:rPr>
                <w:rFonts w:ascii="Times New Roman CYR" w:hAnsi="Times New Roman CYR" w:cs="Times New Roman CYR"/>
                <w:color w:val="000000" w:themeColor="text1"/>
                <w:sz w:val="22"/>
              </w:rPr>
            </w:pPr>
          </w:p>
        </w:tc>
      </w:tr>
    </w:tbl>
    <w:p w14:paraId="3AE70280" w14:textId="77777777" w:rsidR="00950FCA" w:rsidRDefault="00950FCA" w:rsidP="00950FCA">
      <w:pPr>
        <w:widowControl w:val="0"/>
        <w:rPr>
          <w:rFonts w:ascii="Times New Roman CYR" w:hAnsi="Times New Roman CYR" w:cs="Times New Roman CYR"/>
          <w:color w:val="000000" w:themeColor="text1"/>
        </w:rPr>
      </w:pPr>
    </w:p>
    <w:p w14:paraId="4B57AFC2" w14:textId="77777777" w:rsidR="00950FCA" w:rsidRPr="00251552" w:rsidRDefault="00950FCA" w:rsidP="00950FCA">
      <w:pPr>
        <w:widowControl w:val="0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______________                                            ____________________________</w:t>
      </w:r>
    </w:p>
    <w:p w14:paraId="7DFE7559" w14:textId="77777777" w:rsidR="00950FCA" w:rsidRPr="00251552" w:rsidRDefault="00950FCA" w:rsidP="00950FCA">
      <w:pPr>
        <w:widowControl w:val="0"/>
        <w:ind w:firstLine="567"/>
        <w:rPr>
          <w:rFonts w:ascii="Times New Roman CYR" w:hAnsi="Times New Roman CYR" w:cs="Times New Roman CYR"/>
          <w:color w:val="000000" w:themeColor="text1"/>
          <w:sz w:val="16"/>
        </w:rPr>
      </w:pPr>
      <w:r w:rsidRPr="00251552">
        <w:rPr>
          <w:rFonts w:ascii="Times New Roman CYR" w:hAnsi="Times New Roman CYR" w:cs="Times New Roman CYR"/>
          <w:color w:val="000000" w:themeColor="text1"/>
          <w:sz w:val="16"/>
        </w:rPr>
        <w:t>(дата)</w:t>
      </w:r>
      <w:r w:rsidRPr="00251552">
        <w:rPr>
          <w:rFonts w:ascii="Times New Roman CYR" w:hAnsi="Times New Roman CYR" w:cs="Times New Roman CYR"/>
          <w:color w:val="000000" w:themeColor="text1"/>
          <w:sz w:val="16"/>
        </w:rPr>
        <w:tab/>
      </w:r>
      <w:r w:rsidRPr="00251552">
        <w:rPr>
          <w:rFonts w:ascii="Times New Roman CYR" w:hAnsi="Times New Roman CYR" w:cs="Times New Roman CYR"/>
          <w:color w:val="000000" w:themeColor="text1"/>
          <w:sz w:val="16"/>
        </w:rPr>
        <w:tab/>
      </w:r>
      <w:r w:rsidRPr="00251552">
        <w:rPr>
          <w:rFonts w:ascii="Times New Roman CYR" w:hAnsi="Times New Roman CYR" w:cs="Times New Roman CYR"/>
          <w:color w:val="000000" w:themeColor="text1"/>
          <w:sz w:val="16"/>
        </w:rPr>
        <w:tab/>
      </w:r>
      <w:r>
        <w:rPr>
          <w:rFonts w:ascii="Times New Roman CYR" w:hAnsi="Times New Roman CYR" w:cs="Times New Roman CYR"/>
          <w:color w:val="000000" w:themeColor="text1"/>
          <w:sz w:val="16"/>
        </w:rPr>
        <w:tab/>
      </w:r>
      <w:r>
        <w:rPr>
          <w:rFonts w:ascii="Times New Roman CYR" w:hAnsi="Times New Roman CYR" w:cs="Times New Roman CYR"/>
          <w:color w:val="000000" w:themeColor="text1"/>
          <w:sz w:val="16"/>
        </w:rPr>
        <w:tab/>
      </w:r>
      <w:r w:rsidRPr="00251552">
        <w:rPr>
          <w:rFonts w:ascii="Times New Roman CYR" w:hAnsi="Times New Roman CYR" w:cs="Times New Roman CYR"/>
          <w:color w:val="000000" w:themeColor="text1"/>
          <w:sz w:val="16"/>
        </w:rPr>
        <w:tab/>
        <w:t xml:space="preserve">(подпись заявителя) </w:t>
      </w:r>
      <w:r w:rsidRPr="00251552">
        <w:rPr>
          <w:rFonts w:ascii="Times New Roman CYR" w:hAnsi="Times New Roman CYR" w:cs="Times New Roman CYR"/>
          <w:color w:val="000000" w:themeColor="text1"/>
          <w:sz w:val="16"/>
        </w:rPr>
        <w:br w:type="page"/>
      </w:r>
    </w:p>
    <w:p w14:paraId="37FC926B" w14:textId="0AA3FC88" w:rsidR="00D141EF" w:rsidRPr="00950FCA" w:rsidRDefault="00251552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t>Приложение № 3</w:t>
      </w:r>
    </w:p>
    <w:p w14:paraId="4CCFE89A" w14:textId="77777777" w:rsidR="00251552" w:rsidRPr="00950FCA" w:rsidRDefault="00D141EF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t>УТВЕРЖДЕНО</w:t>
      </w:r>
    </w:p>
    <w:p w14:paraId="6F89F061" w14:textId="5F1B4D4F" w:rsidR="00D141EF" w:rsidRPr="00950FCA" w:rsidRDefault="00D141EF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950FCA">
        <w:rPr>
          <w:rFonts w:ascii="Times New Roman CYR" w:hAnsi="Times New Roman CYR" w:cs="Times New Roman CYR"/>
          <w:color w:val="000000" w:themeColor="text1"/>
        </w:rPr>
        <w:t>постановлением Администрации города Кедрового</w:t>
      </w:r>
    </w:p>
    <w:p w14:paraId="19D7AD74" w14:textId="1B9988B3" w:rsidR="00D141EF" w:rsidRPr="00950FCA" w:rsidRDefault="00A75E1F" w:rsidP="001F72B9">
      <w:pPr>
        <w:widowControl w:val="0"/>
        <w:ind w:left="5670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от </w:t>
      </w:r>
      <w:r w:rsidRPr="00A75E1F">
        <w:rPr>
          <w:rFonts w:ascii="Times New Roman CYR" w:hAnsi="Times New Roman CYR" w:cs="Times New Roman CYR"/>
          <w:color w:val="000000" w:themeColor="text1"/>
          <w:u w:val="single"/>
        </w:rPr>
        <w:t>14.04.2026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</w:t>
      </w:r>
      <w:r>
        <w:rPr>
          <w:rFonts w:ascii="Times New Roman CYR" w:hAnsi="Times New Roman CYR" w:cs="Times New Roman CYR"/>
          <w:color w:val="000000" w:themeColor="text1"/>
        </w:rPr>
        <w:t xml:space="preserve">№ </w:t>
      </w:r>
      <w:r w:rsidRPr="00A75E1F">
        <w:rPr>
          <w:rFonts w:ascii="Times New Roman CYR" w:hAnsi="Times New Roman CYR" w:cs="Times New Roman CYR"/>
          <w:color w:val="000000" w:themeColor="text1"/>
          <w:u w:val="single"/>
        </w:rPr>
        <w:t>87</w:t>
      </w:r>
    </w:p>
    <w:p w14:paraId="59179A1C" w14:textId="77777777" w:rsidR="004F3AAF" w:rsidRPr="00950FCA" w:rsidRDefault="004F3AAF" w:rsidP="00D141EF">
      <w:pPr>
        <w:widowControl w:val="0"/>
        <w:jc w:val="both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7980171C" w14:textId="77777777" w:rsidR="004F3AAF" w:rsidRPr="00950FCA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950FCA">
        <w:rPr>
          <w:rFonts w:ascii="Times New Roman CYR" w:hAnsi="Times New Roman CYR" w:cs="Times New Roman CYR"/>
          <w:b/>
          <w:bCs/>
          <w:color w:val="000000" w:themeColor="text1"/>
        </w:rPr>
        <w:t>ПОРЯДОК</w:t>
      </w:r>
    </w:p>
    <w:p w14:paraId="3C38C13E" w14:textId="77777777" w:rsidR="00D141EF" w:rsidRPr="00950FCA" w:rsidRDefault="00D141EF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42038AE7" w14:textId="6274F71B" w:rsidR="004F3AAF" w:rsidRPr="00251552" w:rsidRDefault="006A7D14" w:rsidP="00D141EF">
      <w:pPr>
        <w:widowControl w:val="0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950FCA">
        <w:rPr>
          <w:rFonts w:ascii="Times New Roman CYR" w:hAnsi="Times New Roman CYR" w:cs="Times New Roman CYR"/>
          <w:b/>
          <w:bCs/>
          <w:color w:val="000000" w:themeColor="text1"/>
        </w:rPr>
        <w:t xml:space="preserve">учета и исчисления величины среднедушевого дохода семьи для произведения оплаты денежной компенсации </w:t>
      </w:r>
      <w:r w:rsidRPr="00950FCA">
        <w:rPr>
          <w:rFonts w:ascii="Times New Roman CYR" w:hAnsi="Times New Roman CYR" w:cs="Times New Roman CYR"/>
          <w:b/>
          <w:color w:val="000000" w:themeColor="text1"/>
        </w:rPr>
        <w:t xml:space="preserve">стоимости путевок в загородные стационарные оздоровительные организации, в том числе </w:t>
      </w:r>
      <w:r w:rsidRPr="00950FCA">
        <w:rPr>
          <w:b/>
          <w:color w:val="000000" w:themeColor="text1"/>
        </w:rPr>
        <w:t>на специализированные (профильные</w:t>
      </w:r>
      <w:r w:rsidRPr="00251552">
        <w:rPr>
          <w:b/>
          <w:color w:val="000000" w:themeColor="text1"/>
        </w:rPr>
        <w:t>) смены</w:t>
      </w:r>
      <w:r w:rsidRPr="00251552">
        <w:rPr>
          <w:rFonts w:ascii="Times New Roman CYR" w:hAnsi="Times New Roman CYR" w:cs="Times New Roman CYR"/>
          <w:b/>
          <w:color w:val="000000" w:themeColor="text1"/>
        </w:rPr>
        <w:t xml:space="preserve"> и в специализированные (профильные) палаточные лагеря, расположенные на территории Российской Федерации, и </w:t>
      </w:r>
      <w:r w:rsidRPr="00251552">
        <w:rPr>
          <w:rFonts w:ascii="Times New Roman CYR" w:hAnsi="Times New Roman CYR" w:cs="Times New Roman CYR"/>
          <w:b/>
          <w:bCs/>
          <w:color w:val="000000" w:themeColor="text1"/>
        </w:rPr>
        <w:t xml:space="preserve">стоимости проезда в размере 50 % на междугородном транспорте детям школьного возраста муниципального </w:t>
      </w:r>
      <w:r w:rsidR="005921B0" w:rsidRPr="00251552">
        <w:rPr>
          <w:rFonts w:ascii="Times New Roman CYR" w:hAnsi="Times New Roman CYR" w:cs="Times New Roman CYR"/>
          <w:b/>
          <w:bCs/>
          <w:color w:val="000000" w:themeColor="text1"/>
        </w:rPr>
        <w:t>округа Город Кедровый Томской области</w:t>
      </w:r>
      <w:r w:rsidR="00D141EF" w:rsidRPr="00251552">
        <w:rPr>
          <w:rFonts w:ascii="Times New Roman CYR" w:hAnsi="Times New Roman CYR" w:cs="Times New Roman CYR"/>
          <w:b/>
          <w:bCs/>
          <w:color w:val="000000" w:themeColor="text1"/>
        </w:rPr>
        <w:t xml:space="preserve"> </w:t>
      </w:r>
      <w:r w:rsidRPr="00251552">
        <w:rPr>
          <w:rFonts w:ascii="Times New Roman CYR" w:hAnsi="Times New Roman CYR" w:cs="Times New Roman CYR"/>
          <w:b/>
          <w:bCs/>
          <w:color w:val="000000" w:themeColor="text1"/>
        </w:rPr>
        <w:t>о места нахождения детских загородных стационарных организаций и обратно в пределах Томской области</w:t>
      </w:r>
    </w:p>
    <w:p w14:paraId="1CF491F8" w14:textId="77777777" w:rsidR="004F3AAF" w:rsidRPr="00251552" w:rsidRDefault="004F3AAF" w:rsidP="00D141EF">
      <w:pPr>
        <w:widowControl w:val="0"/>
        <w:jc w:val="both"/>
        <w:rPr>
          <w:rFonts w:ascii="Times New Roman CYR" w:hAnsi="Times New Roman CYR" w:cs="Times New Roman CYR"/>
          <w:b/>
          <w:bCs/>
          <w:color w:val="000000" w:themeColor="text1"/>
        </w:rPr>
      </w:pPr>
    </w:p>
    <w:p w14:paraId="6D908699" w14:textId="3CB0B75D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1. Настоящий Порядок устанавливает правила учета и исчисления величины среднедушевого дохода семьи для произведения оплаты денежной компенсации стоимости путевок в загородные стационарные оздоровительные организации, в том числе на специализированные (профильные) смены и в специализированные (профильные) палаточные лагеря, расположенные на территории Российской Федерации, и стоимости проезда в размере 50 % на междугородном транспорте детям школьного возраста муниципального </w:t>
      </w:r>
      <w:r w:rsidR="005921B0" w:rsidRPr="00251552">
        <w:rPr>
          <w:rFonts w:ascii="Times New Roman CYR" w:hAnsi="Times New Roman CYR" w:cs="Times New Roman CYR"/>
          <w:color w:val="000000" w:themeColor="text1"/>
        </w:rPr>
        <w:t>округа Город Кедровый Томской области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до места нахождения детских загородных стационарных организаций и обратно в пределах Томской области (далее - среднедушевой доход семьи).</w:t>
      </w:r>
    </w:p>
    <w:p w14:paraId="5C887B90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2. При исчислении среднедушевого дохода семьи в составе семьи учитываются:</w:t>
      </w:r>
    </w:p>
    <w:p w14:paraId="7AF93760" w14:textId="77777777" w:rsidR="004F3AAF" w:rsidRPr="00251552" w:rsidRDefault="006A7D14" w:rsidP="00D141EF">
      <w:pPr>
        <w:pStyle w:val="af9"/>
        <w:widowControl w:val="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251552">
        <w:rPr>
          <w:rFonts w:eastAsiaTheme="minorHAnsi"/>
          <w:color w:val="000000" w:themeColor="text1"/>
          <w:lang w:eastAsia="en-US"/>
        </w:rPr>
        <w:t>родители (законные представители), в том числе раздельно проживающие, состоящие в браке, и проживающие совместно с ними или с одним из них их несовершеннолетние дети, а также дети, находящиеся под их опекой (попечительством);</w:t>
      </w:r>
    </w:p>
    <w:p w14:paraId="45CE4593" w14:textId="77777777" w:rsidR="004F3AAF" w:rsidRPr="00251552" w:rsidRDefault="006A7D14" w:rsidP="00D141EF">
      <w:pPr>
        <w:pStyle w:val="af9"/>
        <w:widowControl w:val="0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rFonts w:eastAsiaTheme="minorHAnsi"/>
          <w:color w:val="000000" w:themeColor="text1"/>
          <w:lang w:eastAsia="en-US"/>
        </w:rPr>
      </w:pPr>
      <w:r w:rsidRPr="00251552">
        <w:rPr>
          <w:rFonts w:eastAsiaTheme="minorHAnsi"/>
          <w:color w:val="000000" w:themeColor="text1"/>
          <w:lang w:eastAsia="en-US"/>
        </w:rPr>
        <w:t>родитель (законный представитель) и проживающие совместно с ним его несовершеннолетние дети, а также дети, находящиеся под его опекой (попечительством).</w:t>
      </w:r>
    </w:p>
    <w:p w14:paraId="1550013B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3. В состав семьи, учитываемый при исчислении среднедушевого дохода семьи, не включаются:</w:t>
      </w:r>
    </w:p>
    <w:p w14:paraId="394BEC55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1) дети, достигшие совершеннолетия;</w:t>
      </w:r>
    </w:p>
    <w:p w14:paraId="30B63FB0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2) дети в возрасте до 18 лет при приобретении ими полной дееспособности в соответствии с действующим законодательством;</w:t>
      </w:r>
    </w:p>
    <w:p w14:paraId="5AB60F5D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3) дети, в отношении которых заявители лишены родительских прав;</w:t>
      </w:r>
    </w:p>
    <w:p w14:paraId="1578471E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4) дети, находящиеся на полном государственном обеспечении;</w:t>
      </w:r>
    </w:p>
    <w:p w14:paraId="424D05B1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5) родитель (законный представитель), проходящий военную службу по призыву в качестве сержанта, старшины, солдата или матроса либо обучающийся в военном образовательном учреждении профессионального образования до заключения контракта о прохождении военной службы;</w:t>
      </w:r>
    </w:p>
    <w:p w14:paraId="1FE02F32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6) родитель (законный представитель), отсутствующий в семье в связи с назначением наказания в виде лишения свободы, нахождением под арестом или на принудительном лечении по решению суда, прохождением судебно-медицинской экспертизы.</w:t>
      </w:r>
    </w:p>
    <w:p w14:paraId="767F471C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4. В доход семьи, учитываемый при исчислении величины среднедушевого дохода, включаются все виды заработной платы (денежного вознаграждения, содержания) и дополнительного вознаграждения по всем местам работы, в том числе:</w:t>
      </w:r>
    </w:p>
    <w:p w14:paraId="0BD7F4FC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1) суммы, начисленные по тарифным ставкам, должностным окладам, сдельным расценкам или исходя из выручки от реализации продукции (выполнения работ и оказания услуг);</w:t>
      </w:r>
    </w:p>
    <w:p w14:paraId="76DE2C1A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2) все виды доплат и надбавок к тарифным ставкам и должностным окладам, установленные законодательством Российской Федерации, в том числе за работу на тяжелых работах, на работах с вредными условиями труда и на работах в местностях с тяжелыми климатическими условиями, в ночное время, на подземных работах, за квалификацию, классный чин, квалификационный разряд, дипломатический ранг, особые условия государственной службы, совмещение профессий и выполнение обязанностей временно отсутствующих работников, со сведениями, составляющими государственную тайну, ученую степень и ученое звание, выслугу лет и стаж работы;</w:t>
      </w:r>
    </w:p>
    <w:p w14:paraId="444EE95E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3) премии и вознаграждения, предусмотренные системой оплаты труда;</w:t>
      </w:r>
    </w:p>
    <w:p w14:paraId="225B81CF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4) суммы, начисленные за сверхурочную работу, работу в выходные и праздничные дни;</w:t>
      </w:r>
    </w:p>
    <w:p w14:paraId="2B8FA0B1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5) заработная плата, сохраняемая на время отпуска, а также денежная компенсация за неиспользованный отпуск;</w:t>
      </w:r>
    </w:p>
    <w:p w14:paraId="40146C82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6) средняя заработная плата, сохраняемая на время выполнения государственных и общественных обязанностей и в других случаях, предусмотренных законодательством о труде;</w:t>
      </w:r>
    </w:p>
    <w:p w14:paraId="6A9398A2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7) выходное пособие, выплачиваемое при увольнении, а также компенсация при выходе в отставку;</w:t>
      </w:r>
    </w:p>
    <w:p w14:paraId="3B535DC9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8) заработная плата, сохраняемая на период трудоустройства после увольнения в связи с ликвидацией организации, осуществлением мероприятий по сокращению численности или штата работников;</w:t>
      </w:r>
    </w:p>
    <w:p w14:paraId="0841C72F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9) дополнительные выплаты, установленные работодателем сверх сумм, начисленных в соответствии с законодательством Российской Федерации и законодательством субъектов Российской Федерации;</w:t>
      </w:r>
    </w:p>
    <w:p w14:paraId="5E82FD69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10) денежное довольствие военнослужащих,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и продовольственное обеспечение, установленные законодательством Российской Федерации;</w:t>
      </w:r>
    </w:p>
    <w:p w14:paraId="62408CD8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11) единовременное пособие при увольнении 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Федерации;</w:t>
      </w:r>
    </w:p>
    <w:p w14:paraId="6168234B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12) все виды пенсий (кроме надбавок, установленных к пенсии на уход за пенсионером), компенсационные выплаты и ежемесячные доплаты к пенсиям;</w:t>
      </w:r>
    </w:p>
    <w:p w14:paraId="731ED281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13) ежемесячное пожизненное содержание судей, вышедших в отставку;</w:t>
      </w:r>
    </w:p>
    <w:p w14:paraId="007E8C0A" w14:textId="77777777" w:rsidR="004F3AAF" w:rsidRPr="00251552" w:rsidRDefault="006A7D14" w:rsidP="00D141EF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14) стипендии, выплачиваемые обучающимся в профессиональных образовательных организациях, в образовательных организациях высшего образования, аспирантам и докторантам, обучающимся с отрывом от производства в аспирантуре и докторантуре при образовательных организациях высшего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показаниям;</w:t>
      </w:r>
    </w:p>
    <w:p w14:paraId="11CF01C6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15) пособие по безработице, а также стипендия, получаемая безработным в период профессионального обучения и переобучения;</w:t>
      </w:r>
    </w:p>
    <w:p w14:paraId="4D83CDDD" w14:textId="146281DE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16) пособие по временной нетрудоспособности, пособие по беременности и родам, а также ежемесячное пособие женщинам, вставшим на учет в медицинских учреждениях в ранние сроки беременности (до двенадцати недель);</w:t>
      </w:r>
    </w:p>
    <w:p w14:paraId="547D80D2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17) ежемесячное пособие по уходу за ребенком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трехлетнего возраста;</w:t>
      </w:r>
    </w:p>
    <w:p w14:paraId="6DC3DF3D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18) 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с отсутствием возможности трудоустройства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военной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14:paraId="0E581708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19) ежемесячная компенсационная выплата неработающим супругам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14:paraId="647848B9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20) ежемесячные суммы, выплачиваемые 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в соответствии с назначением учреждения медико-социальной экспертизы;</w:t>
      </w:r>
    </w:p>
    <w:p w14:paraId="758AD199" w14:textId="176081C8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21) надбавки и доплаты (кроме носящих единовременный характер) ко всем вышеуказанным видам выплат (подпункты 1 - 20 настоящего пункта), установленные органами власти и организациями;</w:t>
      </w:r>
    </w:p>
    <w:p w14:paraId="6997C61A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22) комиссионное вознаграждение штатным страховым агентам и штатным брокерам;</w:t>
      </w:r>
    </w:p>
    <w:p w14:paraId="7E97C675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23) оплата работ по договорам, заключаемым в соответствии с гражданским законодательством Российской Федерации;</w:t>
      </w:r>
    </w:p>
    <w:p w14:paraId="1FA56FBD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24) авторское вознаграждение, выплачиваемое штатным работникам редакций газет, журналов и иных средств массовой информации;</w:t>
      </w:r>
    </w:p>
    <w:p w14:paraId="28BC7B9B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25) доходы, получаемые от избирательных комиссий членами избирательных комиссий, осуществляющими свою деятельность в указанных комиссиях не на постоянной основе;</w:t>
      </w:r>
    </w:p>
    <w:p w14:paraId="61DEA9E5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26) доходы, получаемые физическими лицами от избирательных комиссий, а также 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с проведением избирательных кампаний;</w:t>
      </w:r>
    </w:p>
    <w:p w14:paraId="3628A60F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27) доходы физических лиц, осуществляющих старательскую деятельность;</w:t>
      </w:r>
    </w:p>
    <w:p w14:paraId="50776E8E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28) доходы от занятий предпринимательской деятельностью (включая доходы, полученные в результате деятельности крестьянского (фермерского) хозяйства), в том числе без образования юридического лица;</w:t>
      </w:r>
    </w:p>
    <w:p w14:paraId="10D92703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29) доходы по акциям и другие доходы от участия в управлении собственностью организации (дивиденды, выплаты по долевым паям);</w:t>
      </w:r>
    </w:p>
    <w:p w14:paraId="75BA675E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30) доходы от сдачи в аренду (наем) недвижимого имущества, принадлежащего на праве собственности семье или отдельным ее членам;</w:t>
      </w:r>
    </w:p>
    <w:p w14:paraId="0B1C73B8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31) алименты, получаемые на несовершеннолетних детей;</w:t>
      </w:r>
    </w:p>
    <w:p w14:paraId="5D9002FA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32) проценты по вкладам.</w:t>
      </w:r>
    </w:p>
    <w:p w14:paraId="78CF264E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5. При исчислении среднедушевого дохода семьи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14:paraId="3DFD7758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6. Алименты, выплачиваемые одним из родителей на содержание несовершеннолетних детей, не проживающих в данной семье, исключаются из дохода этой семьи.</w:t>
      </w:r>
    </w:p>
    <w:p w14:paraId="3FD8524C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7. При исчислении среднедушевого дохода семьи не учитываются начисленные, но фактически не выплаченные в расчетном периоде заработная плата (денежное вознаграждение, содержание), денежное довольствие и другие выплаты, предусмотренные настоящим Порядком.</w:t>
      </w:r>
    </w:p>
    <w:p w14:paraId="68D9F397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8. Премии и вознаграждения, предусмотренные системой оплаты труда и выплачиваемые по месячным результатам работы, включаются в доход семьи по времени их фактического получения.</w:t>
      </w:r>
    </w:p>
    <w:p w14:paraId="0C62DAB9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При иных установленных сроках премирования (вознаграждения) суммы премии (вознаграждения) делятся на количество месяцев, за которые они начислены, и учитываются в доходах семьи за каждый месяц расчетного периода.</w:t>
      </w:r>
    </w:p>
    <w:p w14:paraId="476DB024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9. Суммы заработной платы, сохраняемой на период трудоустройства после увольнения в связи с ликвидацией организации, осуществлением мероприятий по сокращению численности или штата работников, а также выходного пособия, выплачиваемого при увольнении, и компенсации при выходе в отставку делятся на количество месяцев, за которые они начислены, и учитываются в доходах семьи за каждый месяц расчетного периода.</w:t>
      </w:r>
    </w:p>
    <w:p w14:paraId="560B331D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10. Доходы, полученные в результате деятельности крестьянского (фермерского) хозяйства, учитываются с учетом соглашения между членами крестьянского (фермерского) хозяйства об использовании продукции и доходов, полученных в результате деятельности этого хозяйства.</w:t>
      </w:r>
    </w:p>
    <w:p w14:paraId="06B4B7CE" w14:textId="2EC14EF9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11. При исчислении среднедушевого дохода семьи учитываются доходы детей, находящихся под опекой (попечительством), и </w:t>
      </w:r>
      <w:r w:rsidR="005921B0" w:rsidRPr="00251552">
        <w:rPr>
          <w:rFonts w:ascii="Times New Roman CYR" w:hAnsi="Times New Roman CYR" w:cs="Times New Roman CYR"/>
          <w:color w:val="000000" w:themeColor="text1"/>
        </w:rPr>
        <w:t>проживающих совместно братьев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и сестер.</w:t>
      </w:r>
    </w:p>
    <w:p w14:paraId="5DFC0C43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12.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14:paraId="296F498C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13. Для исчисления среднедушевого дохода семьи учитывается общая сумма доходов семьи за три последних календарных месяца, предшествующих месяцу подачи заявления об оплате стоимости путевок либо предоставлении денежной компенсации за приобретение путевок в загородные стационарные оздоровительные организации, на целевые смены и в специализированные (профильные) палаточные лагеря за счет средств областного бюджета, исходя из состава семьи на дату подачи заявления заявителем об оплате стоимости путевок либо предоставлении денежной компенсации за приобретение путевок в загородные стационарные оздоровительные организации, на целевые смены и в специализированные (профильные) палаточные лагеря за счет средств областного бюджета.</w:t>
      </w:r>
    </w:p>
    <w:p w14:paraId="2D654638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14. Величина среднедушевого дохода определяется делением общей суммы дохода семьи за расчетный период на 3 и на число членов семьи.</w:t>
      </w:r>
    </w:p>
    <w:p w14:paraId="21439B53" w14:textId="77777777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>15. Сведения о доходах семьи указываются в заявлении о предоставлении денежной компенсации стоимости путевки в загородные стационарные оздоровительные организации, в том числе на специализированные (профильные) смены и в специализированные (профильные) палаточные лагеря, расположенные на территории Российской Федерации, в письменном виде.</w:t>
      </w:r>
    </w:p>
    <w:p w14:paraId="39AA95D8" w14:textId="4BC1EC49" w:rsidR="004F3AAF" w:rsidRPr="00251552" w:rsidRDefault="006A7D14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r w:rsidRPr="00251552">
        <w:rPr>
          <w:rFonts w:ascii="Times New Roman CYR" w:hAnsi="Times New Roman CYR" w:cs="Times New Roman CYR"/>
          <w:color w:val="000000" w:themeColor="text1"/>
        </w:rPr>
        <w:t xml:space="preserve">Сведения о доходах, перечисленные в подпунктах 1 - </w:t>
      </w:r>
      <w:r w:rsidR="00D141EF" w:rsidRPr="00251552">
        <w:rPr>
          <w:rFonts w:ascii="Times New Roman CYR" w:hAnsi="Times New Roman CYR" w:cs="Times New Roman CYR"/>
          <w:color w:val="000000" w:themeColor="text1"/>
        </w:rPr>
        <w:t>24</w:t>
      </w:r>
      <w:r w:rsidRPr="00251552">
        <w:rPr>
          <w:rFonts w:ascii="Times New Roman CYR" w:hAnsi="Times New Roman CYR" w:cs="Times New Roman CYR"/>
          <w:color w:val="000000" w:themeColor="text1"/>
        </w:rPr>
        <w:t xml:space="preserve"> пункта 4 настоящего Порядка, подтверждаются справками соответствующих организаций.</w:t>
      </w:r>
    </w:p>
    <w:p w14:paraId="60435F60" w14:textId="77777777" w:rsidR="004F3AAF" w:rsidRPr="00251552" w:rsidRDefault="004F3AAF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</w:p>
    <w:p w14:paraId="13AED2E6" w14:textId="77777777" w:rsidR="004F3AAF" w:rsidRPr="00251552" w:rsidRDefault="004F3AAF" w:rsidP="00D141EF">
      <w:pPr>
        <w:widowControl w:val="0"/>
        <w:tabs>
          <w:tab w:val="left" w:pos="851"/>
          <w:tab w:val="left" w:pos="1134"/>
        </w:tabs>
        <w:ind w:firstLine="709"/>
        <w:jc w:val="both"/>
        <w:rPr>
          <w:rFonts w:ascii="Times New Roman CYR" w:hAnsi="Times New Roman CYR" w:cs="Times New Roman CYR"/>
          <w:color w:val="000000" w:themeColor="text1"/>
        </w:rPr>
      </w:pPr>
      <w:bookmarkStart w:id="15" w:name="_GoBack"/>
      <w:bookmarkEnd w:id="15"/>
    </w:p>
    <w:sectPr w:rsidR="004F3AAF" w:rsidRPr="00251552" w:rsidSect="00DD2A77">
      <w:headerReference w:type="default" r:id="rId21"/>
      <w:pgSz w:w="11907" w:h="16840" w:code="9"/>
      <w:pgMar w:top="567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8E481" w14:textId="77777777" w:rsidR="00A75E1F" w:rsidRDefault="00A75E1F">
      <w:r>
        <w:separator/>
      </w:r>
    </w:p>
  </w:endnote>
  <w:endnote w:type="continuationSeparator" w:id="0">
    <w:p w14:paraId="398C5CB7" w14:textId="77777777" w:rsidR="00A75E1F" w:rsidRDefault="00A75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C92BE" w14:textId="77777777" w:rsidR="00A75E1F" w:rsidRDefault="00A75E1F">
      <w:r>
        <w:separator/>
      </w:r>
    </w:p>
  </w:footnote>
  <w:footnote w:type="continuationSeparator" w:id="0">
    <w:p w14:paraId="378AE5C9" w14:textId="77777777" w:rsidR="00A75E1F" w:rsidRDefault="00A75E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0110630"/>
      <w:docPartObj>
        <w:docPartGallery w:val="Page Numbers (Top of Page)"/>
        <w:docPartUnique/>
      </w:docPartObj>
    </w:sdtPr>
    <w:sdtContent>
      <w:p w14:paraId="3A604110" w14:textId="16F5EBB7" w:rsidR="00A75E1F" w:rsidRDefault="00A75E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60FF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B56B8"/>
    <w:multiLevelType w:val="hybridMultilevel"/>
    <w:tmpl w:val="42866258"/>
    <w:lvl w:ilvl="0" w:tplc="45182DFA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4DBA5C90">
      <w:start w:val="1"/>
      <w:numFmt w:val="lowerLetter"/>
      <w:lvlText w:val="%2."/>
      <w:lvlJc w:val="left"/>
      <w:pPr>
        <w:ind w:left="1740" w:hanging="360"/>
      </w:pPr>
    </w:lvl>
    <w:lvl w:ilvl="2" w:tplc="955C67C4">
      <w:start w:val="1"/>
      <w:numFmt w:val="lowerRoman"/>
      <w:lvlText w:val="%3."/>
      <w:lvlJc w:val="right"/>
      <w:pPr>
        <w:ind w:left="2460" w:hanging="180"/>
      </w:pPr>
    </w:lvl>
    <w:lvl w:ilvl="3" w:tplc="39025384">
      <w:start w:val="1"/>
      <w:numFmt w:val="decimal"/>
      <w:lvlText w:val="%4."/>
      <w:lvlJc w:val="left"/>
      <w:pPr>
        <w:ind w:left="3180" w:hanging="360"/>
      </w:pPr>
    </w:lvl>
    <w:lvl w:ilvl="4" w:tplc="825689F6">
      <w:start w:val="1"/>
      <w:numFmt w:val="lowerLetter"/>
      <w:lvlText w:val="%5."/>
      <w:lvlJc w:val="left"/>
      <w:pPr>
        <w:ind w:left="3900" w:hanging="360"/>
      </w:pPr>
    </w:lvl>
    <w:lvl w:ilvl="5" w:tplc="385EE914">
      <w:start w:val="1"/>
      <w:numFmt w:val="lowerRoman"/>
      <w:lvlText w:val="%6."/>
      <w:lvlJc w:val="right"/>
      <w:pPr>
        <w:ind w:left="4620" w:hanging="180"/>
      </w:pPr>
    </w:lvl>
    <w:lvl w:ilvl="6" w:tplc="4B4AC00E">
      <w:start w:val="1"/>
      <w:numFmt w:val="decimal"/>
      <w:lvlText w:val="%7."/>
      <w:lvlJc w:val="left"/>
      <w:pPr>
        <w:ind w:left="5340" w:hanging="360"/>
      </w:pPr>
    </w:lvl>
    <w:lvl w:ilvl="7" w:tplc="8E2E1080">
      <w:start w:val="1"/>
      <w:numFmt w:val="lowerLetter"/>
      <w:lvlText w:val="%8."/>
      <w:lvlJc w:val="left"/>
      <w:pPr>
        <w:ind w:left="6060" w:hanging="360"/>
      </w:pPr>
    </w:lvl>
    <w:lvl w:ilvl="8" w:tplc="4A30A0BA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9D07439"/>
    <w:multiLevelType w:val="hybridMultilevel"/>
    <w:tmpl w:val="DAA43E38"/>
    <w:lvl w:ilvl="0" w:tplc="3F82D678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54C6879A">
      <w:start w:val="1"/>
      <w:numFmt w:val="lowerLetter"/>
      <w:lvlText w:val="%2."/>
      <w:lvlJc w:val="left"/>
      <w:pPr>
        <w:ind w:left="1630" w:hanging="360"/>
      </w:pPr>
    </w:lvl>
    <w:lvl w:ilvl="2" w:tplc="C2C81F16">
      <w:start w:val="1"/>
      <w:numFmt w:val="lowerRoman"/>
      <w:lvlText w:val="%3."/>
      <w:lvlJc w:val="right"/>
      <w:pPr>
        <w:ind w:left="2350" w:hanging="180"/>
      </w:pPr>
    </w:lvl>
    <w:lvl w:ilvl="3" w:tplc="D7F2E2C6">
      <w:start w:val="1"/>
      <w:numFmt w:val="decimal"/>
      <w:lvlText w:val="%4."/>
      <w:lvlJc w:val="left"/>
      <w:pPr>
        <w:ind w:left="3070" w:hanging="360"/>
      </w:pPr>
    </w:lvl>
    <w:lvl w:ilvl="4" w:tplc="68586EE8">
      <w:start w:val="1"/>
      <w:numFmt w:val="lowerLetter"/>
      <w:lvlText w:val="%5."/>
      <w:lvlJc w:val="left"/>
      <w:pPr>
        <w:ind w:left="3790" w:hanging="360"/>
      </w:pPr>
    </w:lvl>
    <w:lvl w:ilvl="5" w:tplc="39B06BEC">
      <w:start w:val="1"/>
      <w:numFmt w:val="lowerRoman"/>
      <w:lvlText w:val="%6."/>
      <w:lvlJc w:val="right"/>
      <w:pPr>
        <w:ind w:left="4510" w:hanging="180"/>
      </w:pPr>
    </w:lvl>
    <w:lvl w:ilvl="6" w:tplc="BE52F528">
      <w:start w:val="1"/>
      <w:numFmt w:val="decimal"/>
      <w:lvlText w:val="%7."/>
      <w:lvlJc w:val="left"/>
      <w:pPr>
        <w:ind w:left="5230" w:hanging="360"/>
      </w:pPr>
    </w:lvl>
    <w:lvl w:ilvl="7" w:tplc="A26A68C8">
      <w:start w:val="1"/>
      <w:numFmt w:val="lowerLetter"/>
      <w:lvlText w:val="%8."/>
      <w:lvlJc w:val="left"/>
      <w:pPr>
        <w:ind w:left="5950" w:hanging="360"/>
      </w:pPr>
    </w:lvl>
    <w:lvl w:ilvl="8" w:tplc="35C4EC92">
      <w:start w:val="1"/>
      <w:numFmt w:val="lowerRoman"/>
      <w:lvlText w:val="%9."/>
      <w:lvlJc w:val="right"/>
      <w:pPr>
        <w:ind w:left="6670" w:hanging="180"/>
      </w:pPr>
    </w:lvl>
  </w:abstractNum>
  <w:abstractNum w:abstractNumId="2" w15:restartNumberingAfterBreak="0">
    <w:nsid w:val="20551B5D"/>
    <w:multiLevelType w:val="hybridMultilevel"/>
    <w:tmpl w:val="06042472"/>
    <w:lvl w:ilvl="0" w:tplc="8F40360E">
      <w:start w:val="1"/>
      <w:numFmt w:val="bullet"/>
      <w:lvlText w:val=""/>
      <w:lvlJc w:val="left"/>
      <w:pPr>
        <w:ind w:left="1684" w:hanging="975"/>
      </w:pPr>
      <w:rPr>
        <w:rFonts w:ascii="Symbol" w:hAnsi="Symbol" w:hint="default"/>
      </w:rPr>
    </w:lvl>
    <w:lvl w:ilvl="1" w:tplc="2E48EA46">
      <w:start w:val="1"/>
      <w:numFmt w:val="lowerLetter"/>
      <w:lvlText w:val="%2."/>
      <w:lvlJc w:val="left"/>
      <w:pPr>
        <w:ind w:left="1789" w:hanging="360"/>
      </w:pPr>
    </w:lvl>
    <w:lvl w:ilvl="2" w:tplc="FE6298CC">
      <w:start w:val="1"/>
      <w:numFmt w:val="lowerRoman"/>
      <w:lvlText w:val="%3."/>
      <w:lvlJc w:val="right"/>
      <w:pPr>
        <w:ind w:left="2509" w:hanging="180"/>
      </w:pPr>
    </w:lvl>
    <w:lvl w:ilvl="3" w:tplc="737CDCAA">
      <w:start w:val="1"/>
      <w:numFmt w:val="decimal"/>
      <w:lvlText w:val="%4."/>
      <w:lvlJc w:val="left"/>
      <w:pPr>
        <w:ind w:left="3229" w:hanging="360"/>
      </w:pPr>
    </w:lvl>
    <w:lvl w:ilvl="4" w:tplc="F2368494">
      <w:start w:val="1"/>
      <w:numFmt w:val="lowerLetter"/>
      <w:lvlText w:val="%5."/>
      <w:lvlJc w:val="left"/>
      <w:pPr>
        <w:ind w:left="3949" w:hanging="360"/>
      </w:pPr>
    </w:lvl>
    <w:lvl w:ilvl="5" w:tplc="C7B4DACA">
      <w:start w:val="1"/>
      <w:numFmt w:val="lowerRoman"/>
      <w:lvlText w:val="%6."/>
      <w:lvlJc w:val="right"/>
      <w:pPr>
        <w:ind w:left="4669" w:hanging="180"/>
      </w:pPr>
    </w:lvl>
    <w:lvl w:ilvl="6" w:tplc="3962BEF2">
      <w:start w:val="1"/>
      <w:numFmt w:val="decimal"/>
      <w:lvlText w:val="%7."/>
      <w:lvlJc w:val="left"/>
      <w:pPr>
        <w:ind w:left="5389" w:hanging="360"/>
      </w:pPr>
    </w:lvl>
    <w:lvl w:ilvl="7" w:tplc="D8361166">
      <w:start w:val="1"/>
      <w:numFmt w:val="lowerLetter"/>
      <w:lvlText w:val="%8."/>
      <w:lvlJc w:val="left"/>
      <w:pPr>
        <w:ind w:left="6109" w:hanging="360"/>
      </w:pPr>
    </w:lvl>
    <w:lvl w:ilvl="8" w:tplc="FABA3E4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CA5F7F"/>
    <w:multiLevelType w:val="hybridMultilevel"/>
    <w:tmpl w:val="C4986DEA"/>
    <w:lvl w:ilvl="0" w:tplc="23EA091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0623996">
      <w:start w:val="1"/>
      <w:numFmt w:val="lowerLetter"/>
      <w:lvlText w:val="%2."/>
      <w:lvlJc w:val="left"/>
      <w:pPr>
        <w:ind w:left="1789" w:hanging="360"/>
      </w:pPr>
    </w:lvl>
    <w:lvl w:ilvl="2" w:tplc="7F429BFC">
      <w:start w:val="1"/>
      <w:numFmt w:val="lowerRoman"/>
      <w:lvlText w:val="%3."/>
      <w:lvlJc w:val="right"/>
      <w:pPr>
        <w:ind w:left="2509" w:hanging="180"/>
      </w:pPr>
    </w:lvl>
    <w:lvl w:ilvl="3" w:tplc="9BBE6F78">
      <w:start w:val="1"/>
      <w:numFmt w:val="decimal"/>
      <w:lvlText w:val="%4."/>
      <w:lvlJc w:val="left"/>
      <w:pPr>
        <w:ind w:left="3229" w:hanging="360"/>
      </w:pPr>
    </w:lvl>
    <w:lvl w:ilvl="4" w:tplc="B4C81292">
      <w:start w:val="1"/>
      <w:numFmt w:val="lowerLetter"/>
      <w:lvlText w:val="%5."/>
      <w:lvlJc w:val="left"/>
      <w:pPr>
        <w:ind w:left="3949" w:hanging="360"/>
      </w:pPr>
    </w:lvl>
    <w:lvl w:ilvl="5" w:tplc="B346312C">
      <w:start w:val="1"/>
      <w:numFmt w:val="lowerRoman"/>
      <w:lvlText w:val="%6."/>
      <w:lvlJc w:val="right"/>
      <w:pPr>
        <w:ind w:left="4669" w:hanging="180"/>
      </w:pPr>
    </w:lvl>
    <w:lvl w:ilvl="6" w:tplc="CDA0ED32">
      <w:start w:val="1"/>
      <w:numFmt w:val="decimal"/>
      <w:lvlText w:val="%7."/>
      <w:lvlJc w:val="left"/>
      <w:pPr>
        <w:ind w:left="5389" w:hanging="360"/>
      </w:pPr>
    </w:lvl>
    <w:lvl w:ilvl="7" w:tplc="23329CC8">
      <w:start w:val="1"/>
      <w:numFmt w:val="lowerLetter"/>
      <w:lvlText w:val="%8."/>
      <w:lvlJc w:val="left"/>
      <w:pPr>
        <w:ind w:left="6109" w:hanging="360"/>
      </w:pPr>
    </w:lvl>
    <w:lvl w:ilvl="8" w:tplc="4FE2E39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CF4BE1"/>
    <w:multiLevelType w:val="hybridMultilevel"/>
    <w:tmpl w:val="732A7A5C"/>
    <w:lvl w:ilvl="0" w:tplc="B33C94A2">
      <w:start w:val="1"/>
      <w:numFmt w:val="decimal"/>
      <w:lvlText w:val="%1)"/>
      <w:lvlJc w:val="left"/>
      <w:pPr>
        <w:ind w:left="720" w:hanging="360"/>
      </w:pPr>
    </w:lvl>
    <w:lvl w:ilvl="1" w:tplc="7FEACD02">
      <w:start w:val="1"/>
      <w:numFmt w:val="lowerLetter"/>
      <w:lvlText w:val="%2."/>
      <w:lvlJc w:val="left"/>
      <w:pPr>
        <w:ind w:left="1440" w:hanging="360"/>
      </w:pPr>
    </w:lvl>
    <w:lvl w:ilvl="2" w:tplc="75F003EC">
      <w:start w:val="1"/>
      <w:numFmt w:val="lowerRoman"/>
      <w:lvlText w:val="%3."/>
      <w:lvlJc w:val="right"/>
      <w:pPr>
        <w:ind w:left="2160" w:hanging="180"/>
      </w:pPr>
    </w:lvl>
    <w:lvl w:ilvl="3" w:tplc="B4C8E966">
      <w:start w:val="1"/>
      <w:numFmt w:val="decimal"/>
      <w:lvlText w:val="%4."/>
      <w:lvlJc w:val="left"/>
      <w:pPr>
        <w:ind w:left="2880" w:hanging="360"/>
      </w:pPr>
    </w:lvl>
    <w:lvl w:ilvl="4" w:tplc="6EB467AC">
      <w:start w:val="1"/>
      <w:numFmt w:val="lowerLetter"/>
      <w:lvlText w:val="%5."/>
      <w:lvlJc w:val="left"/>
      <w:pPr>
        <w:ind w:left="3600" w:hanging="360"/>
      </w:pPr>
    </w:lvl>
    <w:lvl w:ilvl="5" w:tplc="91EA2DFA">
      <w:start w:val="1"/>
      <w:numFmt w:val="lowerRoman"/>
      <w:lvlText w:val="%6."/>
      <w:lvlJc w:val="right"/>
      <w:pPr>
        <w:ind w:left="4320" w:hanging="180"/>
      </w:pPr>
    </w:lvl>
    <w:lvl w:ilvl="6" w:tplc="2BC6D2A6">
      <w:start w:val="1"/>
      <w:numFmt w:val="decimal"/>
      <w:lvlText w:val="%7."/>
      <w:lvlJc w:val="left"/>
      <w:pPr>
        <w:ind w:left="5040" w:hanging="360"/>
      </w:pPr>
    </w:lvl>
    <w:lvl w:ilvl="7" w:tplc="E3282DEE">
      <w:start w:val="1"/>
      <w:numFmt w:val="lowerLetter"/>
      <w:lvlText w:val="%8."/>
      <w:lvlJc w:val="left"/>
      <w:pPr>
        <w:ind w:left="5760" w:hanging="360"/>
      </w:pPr>
    </w:lvl>
    <w:lvl w:ilvl="8" w:tplc="63B0C7C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808EE"/>
    <w:multiLevelType w:val="hybridMultilevel"/>
    <w:tmpl w:val="7494C7CA"/>
    <w:lvl w:ilvl="0" w:tplc="3546268A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F724BD1A">
      <w:start w:val="1"/>
      <w:numFmt w:val="lowerLetter"/>
      <w:lvlText w:val="%2."/>
      <w:lvlJc w:val="left"/>
      <w:pPr>
        <w:ind w:left="1789" w:hanging="360"/>
      </w:pPr>
    </w:lvl>
    <w:lvl w:ilvl="2" w:tplc="39109282">
      <w:start w:val="1"/>
      <w:numFmt w:val="lowerRoman"/>
      <w:lvlText w:val="%3."/>
      <w:lvlJc w:val="right"/>
      <w:pPr>
        <w:ind w:left="2509" w:hanging="180"/>
      </w:pPr>
    </w:lvl>
    <w:lvl w:ilvl="3" w:tplc="ECA89F5A">
      <w:start w:val="1"/>
      <w:numFmt w:val="decimal"/>
      <w:lvlText w:val="%4."/>
      <w:lvlJc w:val="left"/>
      <w:pPr>
        <w:ind w:left="3229" w:hanging="360"/>
      </w:pPr>
    </w:lvl>
    <w:lvl w:ilvl="4" w:tplc="EC3E9F72">
      <w:start w:val="1"/>
      <w:numFmt w:val="lowerLetter"/>
      <w:lvlText w:val="%5."/>
      <w:lvlJc w:val="left"/>
      <w:pPr>
        <w:ind w:left="3949" w:hanging="360"/>
      </w:pPr>
    </w:lvl>
    <w:lvl w:ilvl="5" w:tplc="60F87B2C">
      <w:start w:val="1"/>
      <w:numFmt w:val="lowerRoman"/>
      <w:lvlText w:val="%6."/>
      <w:lvlJc w:val="right"/>
      <w:pPr>
        <w:ind w:left="4669" w:hanging="180"/>
      </w:pPr>
    </w:lvl>
    <w:lvl w:ilvl="6" w:tplc="D3E24132">
      <w:start w:val="1"/>
      <w:numFmt w:val="decimal"/>
      <w:lvlText w:val="%7."/>
      <w:lvlJc w:val="left"/>
      <w:pPr>
        <w:ind w:left="5389" w:hanging="360"/>
      </w:pPr>
    </w:lvl>
    <w:lvl w:ilvl="7" w:tplc="7ABE282E">
      <w:start w:val="1"/>
      <w:numFmt w:val="lowerLetter"/>
      <w:lvlText w:val="%8."/>
      <w:lvlJc w:val="left"/>
      <w:pPr>
        <w:ind w:left="6109" w:hanging="360"/>
      </w:pPr>
    </w:lvl>
    <w:lvl w:ilvl="8" w:tplc="E9C6181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F75EDB"/>
    <w:multiLevelType w:val="hybridMultilevel"/>
    <w:tmpl w:val="84B6BB02"/>
    <w:lvl w:ilvl="0" w:tplc="B23C578C">
      <w:start w:val="1"/>
      <w:numFmt w:val="russianLower"/>
      <w:lvlText w:val="%1)"/>
      <w:lvlJc w:val="left"/>
      <w:pPr>
        <w:ind w:left="1270" w:hanging="360"/>
      </w:pPr>
      <w:rPr>
        <w:rFonts w:hint="default"/>
      </w:rPr>
    </w:lvl>
    <w:lvl w:ilvl="1" w:tplc="2D744374">
      <w:start w:val="1"/>
      <w:numFmt w:val="lowerLetter"/>
      <w:lvlText w:val="%2."/>
      <w:lvlJc w:val="left"/>
      <w:pPr>
        <w:ind w:left="1440" w:hanging="360"/>
      </w:pPr>
    </w:lvl>
    <w:lvl w:ilvl="2" w:tplc="07A21E3C">
      <w:start w:val="1"/>
      <w:numFmt w:val="lowerRoman"/>
      <w:lvlText w:val="%3."/>
      <w:lvlJc w:val="right"/>
      <w:pPr>
        <w:ind w:left="2160" w:hanging="180"/>
      </w:pPr>
    </w:lvl>
    <w:lvl w:ilvl="3" w:tplc="446A0598">
      <w:start w:val="1"/>
      <w:numFmt w:val="decimal"/>
      <w:lvlText w:val="%4."/>
      <w:lvlJc w:val="left"/>
      <w:pPr>
        <w:ind w:left="2880" w:hanging="360"/>
      </w:pPr>
    </w:lvl>
    <w:lvl w:ilvl="4" w:tplc="DEC497FA">
      <w:start w:val="1"/>
      <w:numFmt w:val="lowerLetter"/>
      <w:lvlText w:val="%5."/>
      <w:lvlJc w:val="left"/>
      <w:pPr>
        <w:ind w:left="3600" w:hanging="360"/>
      </w:pPr>
    </w:lvl>
    <w:lvl w:ilvl="5" w:tplc="C5E6BF54">
      <w:start w:val="1"/>
      <w:numFmt w:val="lowerRoman"/>
      <w:lvlText w:val="%6."/>
      <w:lvlJc w:val="right"/>
      <w:pPr>
        <w:ind w:left="4320" w:hanging="180"/>
      </w:pPr>
    </w:lvl>
    <w:lvl w:ilvl="6" w:tplc="87A41706">
      <w:start w:val="1"/>
      <w:numFmt w:val="decimal"/>
      <w:lvlText w:val="%7."/>
      <w:lvlJc w:val="left"/>
      <w:pPr>
        <w:ind w:left="5040" w:hanging="360"/>
      </w:pPr>
    </w:lvl>
    <w:lvl w:ilvl="7" w:tplc="B70A890E">
      <w:start w:val="1"/>
      <w:numFmt w:val="lowerLetter"/>
      <w:lvlText w:val="%8."/>
      <w:lvlJc w:val="left"/>
      <w:pPr>
        <w:ind w:left="5760" w:hanging="360"/>
      </w:pPr>
    </w:lvl>
    <w:lvl w:ilvl="8" w:tplc="6310F96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3387A"/>
    <w:multiLevelType w:val="hybridMultilevel"/>
    <w:tmpl w:val="72D2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55F9D"/>
    <w:multiLevelType w:val="hybridMultilevel"/>
    <w:tmpl w:val="CC72E9B6"/>
    <w:lvl w:ilvl="0" w:tplc="6B0650DC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9ADC90EC">
      <w:start w:val="1"/>
      <w:numFmt w:val="lowerLetter"/>
      <w:lvlText w:val="%2."/>
      <w:lvlJc w:val="left"/>
      <w:pPr>
        <w:ind w:left="1789" w:hanging="360"/>
      </w:pPr>
    </w:lvl>
    <w:lvl w:ilvl="2" w:tplc="3F921BF6">
      <w:start w:val="1"/>
      <w:numFmt w:val="lowerRoman"/>
      <w:lvlText w:val="%3."/>
      <w:lvlJc w:val="right"/>
      <w:pPr>
        <w:ind w:left="2509" w:hanging="180"/>
      </w:pPr>
    </w:lvl>
    <w:lvl w:ilvl="3" w:tplc="361664FC">
      <w:start w:val="1"/>
      <w:numFmt w:val="decimal"/>
      <w:lvlText w:val="%4."/>
      <w:lvlJc w:val="left"/>
      <w:pPr>
        <w:ind w:left="3229" w:hanging="360"/>
      </w:pPr>
    </w:lvl>
    <w:lvl w:ilvl="4" w:tplc="B5FE6294">
      <w:start w:val="1"/>
      <w:numFmt w:val="lowerLetter"/>
      <w:lvlText w:val="%5."/>
      <w:lvlJc w:val="left"/>
      <w:pPr>
        <w:ind w:left="3949" w:hanging="360"/>
      </w:pPr>
    </w:lvl>
    <w:lvl w:ilvl="5" w:tplc="2780D52C">
      <w:start w:val="1"/>
      <w:numFmt w:val="lowerRoman"/>
      <w:lvlText w:val="%6."/>
      <w:lvlJc w:val="right"/>
      <w:pPr>
        <w:ind w:left="4669" w:hanging="180"/>
      </w:pPr>
    </w:lvl>
    <w:lvl w:ilvl="6" w:tplc="962A76B4">
      <w:start w:val="1"/>
      <w:numFmt w:val="decimal"/>
      <w:lvlText w:val="%7."/>
      <w:lvlJc w:val="left"/>
      <w:pPr>
        <w:ind w:left="5389" w:hanging="360"/>
      </w:pPr>
    </w:lvl>
    <w:lvl w:ilvl="7" w:tplc="5BD09A96">
      <w:start w:val="1"/>
      <w:numFmt w:val="lowerLetter"/>
      <w:lvlText w:val="%8."/>
      <w:lvlJc w:val="left"/>
      <w:pPr>
        <w:ind w:left="6109" w:hanging="360"/>
      </w:pPr>
    </w:lvl>
    <w:lvl w:ilvl="8" w:tplc="FE0244C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A87A14"/>
    <w:multiLevelType w:val="hybridMultilevel"/>
    <w:tmpl w:val="2AE29398"/>
    <w:lvl w:ilvl="0" w:tplc="D3D0674C">
      <w:start w:val="1"/>
      <w:numFmt w:val="bullet"/>
      <w:lvlText w:val=""/>
      <w:lvlJc w:val="left"/>
      <w:pPr>
        <w:ind w:left="1684" w:hanging="975"/>
      </w:pPr>
      <w:rPr>
        <w:rFonts w:ascii="Symbol" w:hAnsi="Symbol" w:hint="default"/>
      </w:rPr>
    </w:lvl>
    <w:lvl w:ilvl="1" w:tplc="25B0381E">
      <w:start w:val="1"/>
      <w:numFmt w:val="lowerLetter"/>
      <w:lvlText w:val="%2."/>
      <w:lvlJc w:val="left"/>
      <w:pPr>
        <w:ind w:left="1789" w:hanging="360"/>
      </w:pPr>
    </w:lvl>
    <w:lvl w:ilvl="2" w:tplc="301ABB28">
      <w:start w:val="1"/>
      <w:numFmt w:val="lowerRoman"/>
      <w:lvlText w:val="%3."/>
      <w:lvlJc w:val="right"/>
      <w:pPr>
        <w:ind w:left="2509" w:hanging="180"/>
      </w:pPr>
    </w:lvl>
    <w:lvl w:ilvl="3" w:tplc="5EB02138">
      <w:start w:val="1"/>
      <w:numFmt w:val="decimal"/>
      <w:lvlText w:val="%4."/>
      <w:lvlJc w:val="left"/>
      <w:pPr>
        <w:ind w:left="3229" w:hanging="360"/>
      </w:pPr>
    </w:lvl>
    <w:lvl w:ilvl="4" w:tplc="B7223F2E">
      <w:start w:val="1"/>
      <w:numFmt w:val="lowerLetter"/>
      <w:lvlText w:val="%5."/>
      <w:lvlJc w:val="left"/>
      <w:pPr>
        <w:ind w:left="3949" w:hanging="360"/>
      </w:pPr>
    </w:lvl>
    <w:lvl w:ilvl="5" w:tplc="46E2B790">
      <w:start w:val="1"/>
      <w:numFmt w:val="lowerRoman"/>
      <w:lvlText w:val="%6."/>
      <w:lvlJc w:val="right"/>
      <w:pPr>
        <w:ind w:left="4669" w:hanging="180"/>
      </w:pPr>
    </w:lvl>
    <w:lvl w:ilvl="6" w:tplc="BC92A6FA">
      <w:start w:val="1"/>
      <w:numFmt w:val="decimal"/>
      <w:lvlText w:val="%7."/>
      <w:lvlJc w:val="left"/>
      <w:pPr>
        <w:ind w:left="5389" w:hanging="360"/>
      </w:pPr>
    </w:lvl>
    <w:lvl w:ilvl="7" w:tplc="610C78DA">
      <w:start w:val="1"/>
      <w:numFmt w:val="lowerLetter"/>
      <w:lvlText w:val="%8."/>
      <w:lvlJc w:val="left"/>
      <w:pPr>
        <w:ind w:left="6109" w:hanging="360"/>
      </w:pPr>
    </w:lvl>
    <w:lvl w:ilvl="8" w:tplc="C4EE9ACC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A00B0E"/>
    <w:multiLevelType w:val="hybridMultilevel"/>
    <w:tmpl w:val="84AC395C"/>
    <w:lvl w:ilvl="0" w:tplc="D184464A">
      <w:start w:val="1"/>
      <w:numFmt w:val="russianLower"/>
      <w:lvlText w:val="%1)"/>
      <w:lvlJc w:val="left"/>
      <w:pPr>
        <w:ind w:left="910" w:hanging="360"/>
      </w:pPr>
      <w:rPr>
        <w:rFonts w:hint="default"/>
      </w:rPr>
    </w:lvl>
    <w:lvl w:ilvl="1" w:tplc="D90AF53E">
      <w:start w:val="1"/>
      <w:numFmt w:val="lowerLetter"/>
      <w:lvlText w:val="%2."/>
      <w:lvlJc w:val="left"/>
      <w:pPr>
        <w:ind w:left="1630" w:hanging="360"/>
      </w:pPr>
    </w:lvl>
    <w:lvl w:ilvl="2" w:tplc="D3285AF2">
      <w:start w:val="1"/>
      <w:numFmt w:val="lowerRoman"/>
      <w:lvlText w:val="%3."/>
      <w:lvlJc w:val="right"/>
      <w:pPr>
        <w:ind w:left="2350" w:hanging="180"/>
      </w:pPr>
    </w:lvl>
    <w:lvl w:ilvl="3" w:tplc="667AB118">
      <w:start w:val="1"/>
      <w:numFmt w:val="decimal"/>
      <w:lvlText w:val="%4."/>
      <w:lvlJc w:val="left"/>
      <w:pPr>
        <w:ind w:left="3070" w:hanging="360"/>
      </w:pPr>
    </w:lvl>
    <w:lvl w:ilvl="4" w:tplc="586A6AF4">
      <w:start w:val="1"/>
      <w:numFmt w:val="lowerLetter"/>
      <w:lvlText w:val="%5."/>
      <w:lvlJc w:val="left"/>
      <w:pPr>
        <w:ind w:left="3790" w:hanging="360"/>
      </w:pPr>
    </w:lvl>
    <w:lvl w:ilvl="5" w:tplc="9FE0C376">
      <w:start w:val="1"/>
      <w:numFmt w:val="lowerRoman"/>
      <w:lvlText w:val="%6."/>
      <w:lvlJc w:val="right"/>
      <w:pPr>
        <w:ind w:left="4510" w:hanging="180"/>
      </w:pPr>
    </w:lvl>
    <w:lvl w:ilvl="6" w:tplc="29AE79E0">
      <w:start w:val="1"/>
      <w:numFmt w:val="decimal"/>
      <w:lvlText w:val="%7."/>
      <w:lvlJc w:val="left"/>
      <w:pPr>
        <w:ind w:left="5230" w:hanging="360"/>
      </w:pPr>
    </w:lvl>
    <w:lvl w:ilvl="7" w:tplc="ED3E1B34">
      <w:start w:val="1"/>
      <w:numFmt w:val="lowerLetter"/>
      <w:lvlText w:val="%8."/>
      <w:lvlJc w:val="left"/>
      <w:pPr>
        <w:ind w:left="5950" w:hanging="360"/>
      </w:pPr>
    </w:lvl>
    <w:lvl w:ilvl="8" w:tplc="02A2795A">
      <w:start w:val="1"/>
      <w:numFmt w:val="lowerRoman"/>
      <w:lvlText w:val="%9."/>
      <w:lvlJc w:val="right"/>
      <w:pPr>
        <w:ind w:left="6670" w:hanging="180"/>
      </w:pPr>
    </w:lvl>
  </w:abstractNum>
  <w:abstractNum w:abstractNumId="11" w15:restartNumberingAfterBreak="0">
    <w:nsid w:val="55016233"/>
    <w:multiLevelType w:val="hybridMultilevel"/>
    <w:tmpl w:val="F7E6DEB4"/>
    <w:lvl w:ilvl="0" w:tplc="5F8A9E58">
      <w:start w:val="1"/>
      <w:numFmt w:val="decimal"/>
      <w:lvlText w:val="%1)"/>
      <w:lvlJc w:val="left"/>
      <w:pPr>
        <w:ind w:left="1560" w:hanging="900"/>
      </w:pPr>
      <w:rPr>
        <w:rFonts w:hint="default"/>
      </w:rPr>
    </w:lvl>
    <w:lvl w:ilvl="1" w:tplc="41EA20C8">
      <w:start w:val="1"/>
      <w:numFmt w:val="lowerLetter"/>
      <w:lvlText w:val="%2."/>
      <w:lvlJc w:val="left"/>
      <w:pPr>
        <w:ind w:left="1740" w:hanging="360"/>
      </w:pPr>
    </w:lvl>
    <w:lvl w:ilvl="2" w:tplc="18608116">
      <w:start w:val="1"/>
      <w:numFmt w:val="lowerRoman"/>
      <w:lvlText w:val="%3."/>
      <w:lvlJc w:val="right"/>
      <w:pPr>
        <w:ind w:left="2460" w:hanging="180"/>
      </w:pPr>
    </w:lvl>
    <w:lvl w:ilvl="3" w:tplc="A06E1C02">
      <w:start w:val="1"/>
      <w:numFmt w:val="decimal"/>
      <w:lvlText w:val="%4."/>
      <w:lvlJc w:val="left"/>
      <w:pPr>
        <w:ind w:left="3180" w:hanging="360"/>
      </w:pPr>
    </w:lvl>
    <w:lvl w:ilvl="4" w:tplc="DAFA447E">
      <w:start w:val="1"/>
      <w:numFmt w:val="lowerLetter"/>
      <w:lvlText w:val="%5."/>
      <w:lvlJc w:val="left"/>
      <w:pPr>
        <w:ind w:left="3900" w:hanging="360"/>
      </w:pPr>
    </w:lvl>
    <w:lvl w:ilvl="5" w:tplc="FA2898EA">
      <w:start w:val="1"/>
      <w:numFmt w:val="lowerRoman"/>
      <w:lvlText w:val="%6."/>
      <w:lvlJc w:val="right"/>
      <w:pPr>
        <w:ind w:left="4620" w:hanging="180"/>
      </w:pPr>
    </w:lvl>
    <w:lvl w:ilvl="6" w:tplc="CDCEFBC6">
      <w:start w:val="1"/>
      <w:numFmt w:val="decimal"/>
      <w:lvlText w:val="%7."/>
      <w:lvlJc w:val="left"/>
      <w:pPr>
        <w:ind w:left="5340" w:hanging="360"/>
      </w:pPr>
    </w:lvl>
    <w:lvl w:ilvl="7" w:tplc="6C68745E">
      <w:start w:val="1"/>
      <w:numFmt w:val="lowerLetter"/>
      <w:lvlText w:val="%8."/>
      <w:lvlJc w:val="left"/>
      <w:pPr>
        <w:ind w:left="6060" w:hanging="360"/>
      </w:pPr>
    </w:lvl>
    <w:lvl w:ilvl="8" w:tplc="A4865312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65B264C"/>
    <w:multiLevelType w:val="multilevel"/>
    <w:tmpl w:val="D61A25F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B01C69"/>
    <w:multiLevelType w:val="hybridMultilevel"/>
    <w:tmpl w:val="4C0498FC"/>
    <w:lvl w:ilvl="0" w:tplc="898893FA">
      <w:start w:val="1"/>
      <w:numFmt w:val="decimal"/>
      <w:lvlText w:val="%1)"/>
      <w:lvlJc w:val="left"/>
      <w:pPr>
        <w:ind w:left="1429" w:hanging="360"/>
      </w:pPr>
    </w:lvl>
    <w:lvl w:ilvl="1" w:tplc="6212BF18">
      <w:start w:val="1"/>
      <w:numFmt w:val="lowerLetter"/>
      <w:lvlText w:val="%2."/>
      <w:lvlJc w:val="left"/>
      <w:pPr>
        <w:ind w:left="2149" w:hanging="360"/>
      </w:pPr>
    </w:lvl>
    <w:lvl w:ilvl="2" w:tplc="9176DB94">
      <w:start w:val="1"/>
      <w:numFmt w:val="lowerRoman"/>
      <w:lvlText w:val="%3."/>
      <w:lvlJc w:val="right"/>
      <w:pPr>
        <w:ind w:left="2869" w:hanging="180"/>
      </w:pPr>
    </w:lvl>
    <w:lvl w:ilvl="3" w:tplc="4EB62FBA">
      <w:start w:val="1"/>
      <w:numFmt w:val="decimal"/>
      <w:lvlText w:val="%4."/>
      <w:lvlJc w:val="left"/>
      <w:pPr>
        <w:ind w:left="3589" w:hanging="360"/>
      </w:pPr>
    </w:lvl>
    <w:lvl w:ilvl="4" w:tplc="424A9B42">
      <w:start w:val="1"/>
      <w:numFmt w:val="lowerLetter"/>
      <w:lvlText w:val="%5."/>
      <w:lvlJc w:val="left"/>
      <w:pPr>
        <w:ind w:left="4309" w:hanging="360"/>
      </w:pPr>
    </w:lvl>
    <w:lvl w:ilvl="5" w:tplc="CD1078CE">
      <w:start w:val="1"/>
      <w:numFmt w:val="lowerRoman"/>
      <w:lvlText w:val="%6."/>
      <w:lvlJc w:val="right"/>
      <w:pPr>
        <w:ind w:left="5029" w:hanging="180"/>
      </w:pPr>
    </w:lvl>
    <w:lvl w:ilvl="6" w:tplc="F6049866">
      <w:start w:val="1"/>
      <w:numFmt w:val="decimal"/>
      <w:lvlText w:val="%7."/>
      <w:lvlJc w:val="left"/>
      <w:pPr>
        <w:ind w:left="5749" w:hanging="360"/>
      </w:pPr>
    </w:lvl>
    <w:lvl w:ilvl="7" w:tplc="FA367762">
      <w:start w:val="1"/>
      <w:numFmt w:val="lowerLetter"/>
      <w:lvlText w:val="%8."/>
      <w:lvlJc w:val="left"/>
      <w:pPr>
        <w:ind w:left="6469" w:hanging="360"/>
      </w:pPr>
    </w:lvl>
    <w:lvl w:ilvl="8" w:tplc="54549832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08A4F9B"/>
    <w:multiLevelType w:val="hybridMultilevel"/>
    <w:tmpl w:val="779ACE2C"/>
    <w:lvl w:ilvl="0" w:tplc="8F403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2191F50"/>
    <w:multiLevelType w:val="hybridMultilevel"/>
    <w:tmpl w:val="EBE66CCC"/>
    <w:lvl w:ilvl="0" w:tplc="299802D6">
      <w:start w:val="1"/>
      <w:numFmt w:val="decimal"/>
      <w:lvlText w:val="%1)"/>
      <w:lvlJc w:val="left"/>
      <w:pPr>
        <w:ind w:left="1619" w:hanging="360"/>
      </w:pPr>
      <w:rPr>
        <w:rFonts w:hint="default"/>
      </w:rPr>
    </w:lvl>
    <w:lvl w:ilvl="1" w:tplc="148C995E">
      <w:start w:val="1"/>
      <w:numFmt w:val="lowerLetter"/>
      <w:lvlText w:val="%2."/>
      <w:lvlJc w:val="left"/>
      <w:pPr>
        <w:ind w:left="2149" w:hanging="360"/>
      </w:pPr>
    </w:lvl>
    <w:lvl w:ilvl="2" w:tplc="1BA28BB8">
      <w:start w:val="1"/>
      <w:numFmt w:val="lowerRoman"/>
      <w:lvlText w:val="%3."/>
      <w:lvlJc w:val="right"/>
      <w:pPr>
        <w:ind w:left="2869" w:hanging="180"/>
      </w:pPr>
    </w:lvl>
    <w:lvl w:ilvl="3" w:tplc="8B4C8406">
      <w:start w:val="1"/>
      <w:numFmt w:val="decimal"/>
      <w:lvlText w:val="%4."/>
      <w:lvlJc w:val="left"/>
      <w:pPr>
        <w:ind w:left="3589" w:hanging="360"/>
      </w:pPr>
    </w:lvl>
    <w:lvl w:ilvl="4" w:tplc="7B280EBE">
      <w:start w:val="1"/>
      <w:numFmt w:val="lowerLetter"/>
      <w:lvlText w:val="%5."/>
      <w:lvlJc w:val="left"/>
      <w:pPr>
        <w:ind w:left="4309" w:hanging="360"/>
      </w:pPr>
    </w:lvl>
    <w:lvl w:ilvl="5" w:tplc="00BEDD80">
      <w:start w:val="1"/>
      <w:numFmt w:val="lowerRoman"/>
      <w:lvlText w:val="%6."/>
      <w:lvlJc w:val="right"/>
      <w:pPr>
        <w:ind w:left="5029" w:hanging="180"/>
      </w:pPr>
    </w:lvl>
    <w:lvl w:ilvl="6" w:tplc="FA425F8C">
      <w:start w:val="1"/>
      <w:numFmt w:val="decimal"/>
      <w:lvlText w:val="%7."/>
      <w:lvlJc w:val="left"/>
      <w:pPr>
        <w:ind w:left="5749" w:hanging="360"/>
      </w:pPr>
    </w:lvl>
    <w:lvl w:ilvl="7" w:tplc="F59ACB98">
      <w:start w:val="1"/>
      <w:numFmt w:val="lowerLetter"/>
      <w:lvlText w:val="%8."/>
      <w:lvlJc w:val="left"/>
      <w:pPr>
        <w:ind w:left="6469" w:hanging="360"/>
      </w:pPr>
    </w:lvl>
    <w:lvl w:ilvl="8" w:tplc="15305252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82221A"/>
    <w:multiLevelType w:val="hybridMultilevel"/>
    <w:tmpl w:val="EBDCF33E"/>
    <w:lvl w:ilvl="0" w:tplc="593E388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674A1D10">
      <w:start w:val="1"/>
      <w:numFmt w:val="lowerLetter"/>
      <w:lvlText w:val="%2."/>
      <w:lvlJc w:val="left"/>
      <w:pPr>
        <w:ind w:left="1789" w:hanging="360"/>
      </w:pPr>
    </w:lvl>
    <w:lvl w:ilvl="2" w:tplc="4B905B30">
      <w:start w:val="1"/>
      <w:numFmt w:val="lowerRoman"/>
      <w:lvlText w:val="%3."/>
      <w:lvlJc w:val="right"/>
      <w:pPr>
        <w:ind w:left="2509" w:hanging="180"/>
      </w:pPr>
    </w:lvl>
    <w:lvl w:ilvl="3" w:tplc="CEB6CFC0">
      <w:start w:val="1"/>
      <w:numFmt w:val="decimal"/>
      <w:lvlText w:val="%4."/>
      <w:lvlJc w:val="left"/>
      <w:pPr>
        <w:ind w:left="3229" w:hanging="360"/>
      </w:pPr>
    </w:lvl>
    <w:lvl w:ilvl="4" w:tplc="6E96D768">
      <w:start w:val="1"/>
      <w:numFmt w:val="lowerLetter"/>
      <w:lvlText w:val="%5."/>
      <w:lvlJc w:val="left"/>
      <w:pPr>
        <w:ind w:left="3949" w:hanging="360"/>
      </w:pPr>
    </w:lvl>
    <w:lvl w:ilvl="5" w:tplc="4478318E">
      <w:start w:val="1"/>
      <w:numFmt w:val="lowerRoman"/>
      <w:lvlText w:val="%6."/>
      <w:lvlJc w:val="right"/>
      <w:pPr>
        <w:ind w:left="4669" w:hanging="180"/>
      </w:pPr>
    </w:lvl>
    <w:lvl w:ilvl="6" w:tplc="6450B6DE">
      <w:start w:val="1"/>
      <w:numFmt w:val="decimal"/>
      <w:lvlText w:val="%7."/>
      <w:lvlJc w:val="left"/>
      <w:pPr>
        <w:ind w:left="5389" w:hanging="360"/>
      </w:pPr>
    </w:lvl>
    <w:lvl w:ilvl="7" w:tplc="DDCC54E2">
      <w:start w:val="1"/>
      <w:numFmt w:val="lowerLetter"/>
      <w:lvlText w:val="%8."/>
      <w:lvlJc w:val="left"/>
      <w:pPr>
        <w:ind w:left="6109" w:hanging="360"/>
      </w:pPr>
    </w:lvl>
    <w:lvl w:ilvl="8" w:tplc="EE085A96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4B76A9E"/>
    <w:multiLevelType w:val="hybridMultilevel"/>
    <w:tmpl w:val="FA148504"/>
    <w:lvl w:ilvl="0" w:tplc="8D9031B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A9C6AC1A">
      <w:start w:val="1"/>
      <w:numFmt w:val="lowerLetter"/>
      <w:lvlText w:val="%2."/>
      <w:lvlJc w:val="left"/>
      <w:pPr>
        <w:ind w:left="1789" w:hanging="360"/>
      </w:pPr>
    </w:lvl>
    <w:lvl w:ilvl="2" w:tplc="E542C114">
      <w:start w:val="1"/>
      <w:numFmt w:val="lowerRoman"/>
      <w:lvlText w:val="%3."/>
      <w:lvlJc w:val="right"/>
      <w:pPr>
        <w:ind w:left="2509" w:hanging="180"/>
      </w:pPr>
    </w:lvl>
    <w:lvl w:ilvl="3" w:tplc="C4209552">
      <w:start w:val="1"/>
      <w:numFmt w:val="decimal"/>
      <w:lvlText w:val="%4."/>
      <w:lvlJc w:val="left"/>
      <w:pPr>
        <w:ind w:left="3229" w:hanging="360"/>
      </w:pPr>
    </w:lvl>
    <w:lvl w:ilvl="4" w:tplc="DA020EEA">
      <w:start w:val="1"/>
      <w:numFmt w:val="lowerLetter"/>
      <w:lvlText w:val="%5."/>
      <w:lvlJc w:val="left"/>
      <w:pPr>
        <w:ind w:left="3949" w:hanging="360"/>
      </w:pPr>
    </w:lvl>
    <w:lvl w:ilvl="5" w:tplc="63983898">
      <w:start w:val="1"/>
      <w:numFmt w:val="lowerRoman"/>
      <w:lvlText w:val="%6."/>
      <w:lvlJc w:val="right"/>
      <w:pPr>
        <w:ind w:left="4669" w:hanging="180"/>
      </w:pPr>
    </w:lvl>
    <w:lvl w:ilvl="6" w:tplc="7BBEA332">
      <w:start w:val="1"/>
      <w:numFmt w:val="decimal"/>
      <w:lvlText w:val="%7."/>
      <w:lvlJc w:val="left"/>
      <w:pPr>
        <w:ind w:left="5389" w:hanging="360"/>
      </w:pPr>
    </w:lvl>
    <w:lvl w:ilvl="7" w:tplc="53E8767A">
      <w:start w:val="1"/>
      <w:numFmt w:val="lowerLetter"/>
      <w:lvlText w:val="%8."/>
      <w:lvlJc w:val="left"/>
      <w:pPr>
        <w:ind w:left="6109" w:hanging="360"/>
      </w:pPr>
    </w:lvl>
    <w:lvl w:ilvl="8" w:tplc="B9CE9E06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A36FA3"/>
    <w:multiLevelType w:val="hybridMultilevel"/>
    <w:tmpl w:val="FD3CB146"/>
    <w:lvl w:ilvl="0" w:tplc="61C8BE06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61603C9A">
      <w:start w:val="1"/>
      <w:numFmt w:val="lowerLetter"/>
      <w:lvlText w:val="%2."/>
      <w:lvlJc w:val="left"/>
      <w:pPr>
        <w:ind w:left="1789" w:hanging="360"/>
      </w:pPr>
    </w:lvl>
    <w:lvl w:ilvl="2" w:tplc="6F80E1DE">
      <w:start w:val="1"/>
      <w:numFmt w:val="lowerRoman"/>
      <w:lvlText w:val="%3."/>
      <w:lvlJc w:val="right"/>
      <w:pPr>
        <w:ind w:left="2509" w:hanging="180"/>
      </w:pPr>
    </w:lvl>
    <w:lvl w:ilvl="3" w:tplc="BF327B78">
      <w:start w:val="1"/>
      <w:numFmt w:val="decimal"/>
      <w:lvlText w:val="%4."/>
      <w:lvlJc w:val="left"/>
      <w:pPr>
        <w:ind w:left="3229" w:hanging="360"/>
      </w:pPr>
    </w:lvl>
    <w:lvl w:ilvl="4" w:tplc="42C0328A">
      <w:start w:val="1"/>
      <w:numFmt w:val="lowerLetter"/>
      <w:lvlText w:val="%5."/>
      <w:lvlJc w:val="left"/>
      <w:pPr>
        <w:ind w:left="3949" w:hanging="360"/>
      </w:pPr>
    </w:lvl>
    <w:lvl w:ilvl="5" w:tplc="53B01E60">
      <w:start w:val="1"/>
      <w:numFmt w:val="lowerRoman"/>
      <w:lvlText w:val="%6."/>
      <w:lvlJc w:val="right"/>
      <w:pPr>
        <w:ind w:left="4669" w:hanging="180"/>
      </w:pPr>
    </w:lvl>
    <w:lvl w:ilvl="6" w:tplc="B4AA4BD2">
      <w:start w:val="1"/>
      <w:numFmt w:val="decimal"/>
      <w:lvlText w:val="%7."/>
      <w:lvlJc w:val="left"/>
      <w:pPr>
        <w:ind w:left="5389" w:hanging="360"/>
      </w:pPr>
    </w:lvl>
    <w:lvl w:ilvl="7" w:tplc="0F14E5C6">
      <w:start w:val="1"/>
      <w:numFmt w:val="lowerLetter"/>
      <w:lvlText w:val="%8."/>
      <w:lvlJc w:val="left"/>
      <w:pPr>
        <w:ind w:left="6109" w:hanging="360"/>
      </w:pPr>
    </w:lvl>
    <w:lvl w:ilvl="8" w:tplc="8EE46A42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7"/>
  </w:num>
  <w:num w:numId="5">
    <w:abstractNumId w:val="8"/>
  </w:num>
  <w:num w:numId="6">
    <w:abstractNumId w:val="9"/>
  </w:num>
  <w:num w:numId="7">
    <w:abstractNumId w:val="18"/>
  </w:num>
  <w:num w:numId="8">
    <w:abstractNumId w:val="11"/>
  </w:num>
  <w:num w:numId="9">
    <w:abstractNumId w:val="6"/>
  </w:num>
  <w:num w:numId="10">
    <w:abstractNumId w:val="10"/>
  </w:num>
  <w:num w:numId="11">
    <w:abstractNumId w:val="5"/>
  </w:num>
  <w:num w:numId="12">
    <w:abstractNumId w:val="2"/>
  </w:num>
  <w:num w:numId="13">
    <w:abstractNumId w:val="12"/>
  </w:num>
  <w:num w:numId="14">
    <w:abstractNumId w:val="4"/>
  </w:num>
  <w:num w:numId="15">
    <w:abstractNumId w:val="13"/>
  </w:num>
  <w:num w:numId="16">
    <w:abstractNumId w:val="16"/>
  </w:num>
  <w:num w:numId="17">
    <w:abstractNumId w:val="3"/>
  </w:num>
  <w:num w:numId="18">
    <w:abstractNumId w:val="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mirrorMargins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AF"/>
    <w:rsid w:val="00002598"/>
    <w:rsid w:val="000A2A78"/>
    <w:rsid w:val="001538ED"/>
    <w:rsid w:val="001928B3"/>
    <w:rsid w:val="001F72B9"/>
    <w:rsid w:val="00237E7F"/>
    <w:rsid w:val="00251552"/>
    <w:rsid w:val="002715AA"/>
    <w:rsid w:val="00311BF9"/>
    <w:rsid w:val="004751F5"/>
    <w:rsid w:val="004C5796"/>
    <w:rsid w:val="004D1813"/>
    <w:rsid w:val="004F10F5"/>
    <w:rsid w:val="004F3AAF"/>
    <w:rsid w:val="004F72B7"/>
    <w:rsid w:val="005921B0"/>
    <w:rsid w:val="005D7606"/>
    <w:rsid w:val="006A7D14"/>
    <w:rsid w:val="007375A8"/>
    <w:rsid w:val="007906EB"/>
    <w:rsid w:val="008331FD"/>
    <w:rsid w:val="00853E99"/>
    <w:rsid w:val="0085714B"/>
    <w:rsid w:val="00893902"/>
    <w:rsid w:val="0091373B"/>
    <w:rsid w:val="009337F8"/>
    <w:rsid w:val="00950FCA"/>
    <w:rsid w:val="009732FC"/>
    <w:rsid w:val="00980354"/>
    <w:rsid w:val="009C119B"/>
    <w:rsid w:val="009C63BD"/>
    <w:rsid w:val="009D2722"/>
    <w:rsid w:val="00A75E1F"/>
    <w:rsid w:val="00A9635E"/>
    <w:rsid w:val="00A965C3"/>
    <w:rsid w:val="00AC4832"/>
    <w:rsid w:val="00AD32BA"/>
    <w:rsid w:val="00B12CCB"/>
    <w:rsid w:val="00B64959"/>
    <w:rsid w:val="00BA49E2"/>
    <w:rsid w:val="00BA70A8"/>
    <w:rsid w:val="00BC0905"/>
    <w:rsid w:val="00BD648D"/>
    <w:rsid w:val="00BE7644"/>
    <w:rsid w:val="00C1655A"/>
    <w:rsid w:val="00C67BAE"/>
    <w:rsid w:val="00C82D66"/>
    <w:rsid w:val="00CC60FF"/>
    <w:rsid w:val="00D141EF"/>
    <w:rsid w:val="00DD2A77"/>
    <w:rsid w:val="00E00E36"/>
    <w:rsid w:val="00E12A1F"/>
    <w:rsid w:val="00E3229D"/>
    <w:rsid w:val="00EB1737"/>
    <w:rsid w:val="00ED20BD"/>
    <w:rsid w:val="00FA2CAF"/>
    <w:rsid w:val="00FB4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CAF9"/>
  <w15:docId w15:val="{56D1DE43-903D-4B4D-AB6F-699C9A0F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ind w:left="1134" w:right="567" w:firstLine="113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40" w:lineRule="auto"/>
      <w:ind w:left="0" w:right="0" w:firstLine="0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  <w:spacing w:line="240" w:lineRule="auto"/>
      <w:ind w:left="0" w:right="0" w:firstLine="0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pacing w:line="240" w:lineRule="auto"/>
      <w:ind w:left="0" w:right="0" w:firstLine="0"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6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kedradm.ru/upload/files/2021/Administracija/OTSP/Balabanova/p157_12072021.docx" TargetMode="External"/><Relationship Id="rId18" Type="http://schemas.openxmlformats.org/officeDocument/2006/relationships/hyperlink" Target="https://kedradm.gosuslugi.ru/ofitsialno/dokumenty/dokumenty-all_70.htm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kedradm.ru/upload/files/catalog/2019/Postavlenija/P44_04022019(2).docx" TargetMode="External"/><Relationship Id="rId17" Type="http://schemas.openxmlformats.org/officeDocument/2006/relationships/hyperlink" Target="https://www.kedradm.ru/upload/files/catalog/2023/postanovleniya/NEW/pa_132_07.04.2023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edradm.ru/upload/files/catalog/2023/postanovleniya/NEW/pa_88_1_130320323.doc" TargetMode="External"/><Relationship Id="rId20" Type="http://schemas.openxmlformats.org/officeDocument/2006/relationships/hyperlink" Target="http://www.kedradm.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554B653ACE255C0637949EE502EE54DCCA388630DA665756D7B2B1A42205838F806CFC6837469F2BDDA4D11BD97C0AE6EcEN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edradm.ru/upload/files/catalog/2023/postanovleniya/NEW/pa_79_1_ot_02.03.2023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554B653ACE255C0637949F85342BB49CEAFD7670DA26923322C2D4D1D705E6DAA46919FD33222FFBDC65111BEc8N8I" TargetMode="External"/><Relationship Id="rId19" Type="http://schemas.openxmlformats.org/officeDocument/2006/relationships/hyperlink" Target="https://kedradm.gosuslugi.ru/ofitsialno/dokumenty/dokumenty-all_663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hyperlink" Target="https://www.kedradm.ru/upload/files/catalog/2022/Postanovleniya/New/p_61_ot_15.03.2022_aktualnyj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2E4FDFD-1D19-4BF6-AF6C-233FFA4E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7442</Words>
  <Characters>42426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Пользователь</cp:lastModifiedBy>
  <cp:revision>2</cp:revision>
  <cp:lastPrinted>2026-04-15T11:35:00Z</cp:lastPrinted>
  <dcterms:created xsi:type="dcterms:W3CDTF">2026-04-15T11:35:00Z</dcterms:created>
  <dcterms:modified xsi:type="dcterms:W3CDTF">2026-04-15T11:35:00Z</dcterms:modified>
</cp:coreProperties>
</file>