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482" w:rsidRPr="00A84482" w:rsidRDefault="00A84482" w:rsidP="00A84482">
      <w:pPr>
        <w:pStyle w:val="a5"/>
        <w:ind w:firstLine="0"/>
        <w:jc w:val="right"/>
        <w:rPr>
          <w:b/>
          <w:color w:val="000000"/>
        </w:rPr>
      </w:pPr>
      <w:r w:rsidRPr="00A84482">
        <w:rPr>
          <w:b/>
          <w:color w:val="000000"/>
        </w:rPr>
        <w:t>ПРОЕКТ</w:t>
      </w:r>
    </w:p>
    <w:p w:rsidR="003E68C3" w:rsidRDefault="003E68C3" w:rsidP="00491C8D">
      <w:pPr>
        <w:pStyle w:val="a5"/>
        <w:ind w:firstLine="0"/>
        <w:jc w:val="center"/>
        <w:rPr>
          <w:color w:val="000000"/>
          <w:sz w:val="16"/>
          <w:szCs w:val="16"/>
        </w:rPr>
      </w:pPr>
      <w:r w:rsidRPr="0069526B">
        <w:rPr>
          <w:b/>
          <w:bCs/>
          <w:noProof/>
          <w:sz w:val="28"/>
          <w:szCs w:val="28"/>
        </w:rPr>
        <w:drawing>
          <wp:inline distT="0" distB="0" distL="0" distR="0">
            <wp:extent cx="561975" cy="790575"/>
            <wp:effectExtent l="19050" t="0" r="9525" b="0"/>
            <wp:docPr id="2" name="Рисунок 1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8C3" w:rsidRPr="001D4824" w:rsidRDefault="003E68C3" w:rsidP="007211ED">
      <w:pPr>
        <w:pStyle w:val="a5"/>
        <w:ind w:firstLine="0"/>
        <w:jc w:val="center"/>
        <w:rPr>
          <w:color w:val="000000"/>
          <w:sz w:val="16"/>
          <w:szCs w:val="16"/>
        </w:rPr>
      </w:pPr>
      <w:r>
        <w:rPr>
          <w:b/>
          <w:sz w:val="28"/>
          <w:szCs w:val="28"/>
        </w:rPr>
        <w:t xml:space="preserve">АДМИНИСТРАЦИЯ </w:t>
      </w:r>
      <w:r w:rsidRPr="0069526B">
        <w:rPr>
          <w:b/>
          <w:sz w:val="28"/>
          <w:szCs w:val="28"/>
        </w:rPr>
        <w:t>ГОРОДА КЕДРОВОГО</w:t>
      </w:r>
    </w:p>
    <w:p w:rsidR="003E68C3" w:rsidRDefault="003E68C3" w:rsidP="007211ED">
      <w:pPr>
        <w:jc w:val="center"/>
        <w:rPr>
          <w:sz w:val="28"/>
          <w:szCs w:val="28"/>
        </w:rPr>
      </w:pPr>
    </w:p>
    <w:p w:rsidR="003E68C3" w:rsidRPr="0069526B" w:rsidRDefault="003E68C3" w:rsidP="007211ED">
      <w:pPr>
        <w:jc w:val="center"/>
        <w:rPr>
          <w:b/>
          <w:sz w:val="36"/>
          <w:szCs w:val="36"/>
        </w:rPr>
      </w:pPr>
      <w:r w:rsidRPr="0069526B">
        <w:rPr>
          <w:b/>
          <w:sz w:val="36"/>
          <w:szCs w:val="36"/>
        </w:rPr>
        <w:t>ПОСТАНОВЛЕНИЕ</w:t>
      </w:r>
    </w:p>
    <w:p w:rsidR="003E68C3" w:rsidRDefault="003E68C3" w:rsidP="003E68C3">
      <w:pPr>
        <w:jc w:val="center"/>
        <w:rPr>
          <w:sz w:val="36"/>
          <w:szCs w:val="36"/>
        </w:rPr>
      </w:pPr>
    </w:p>
    <w:p w:rsidR="00E31FA8" w:rsidRPr="001D4824" w:rsidRDefault="0018597E" w:rsidP="00E31FA8">
      <w:pPr>
        <w:jc w:val="both"/>
        <w:rPr>
          <w:sz w:val="36"/>
          <w:szCs w:val="36"/>
        </w:rPr>
      </w:pPr>
      <w:r>
        <w:rPr>
          <w:sz w:val="24"/>
          <w:szCs w:val="24"/>
          <w:u w:val="single"/>
        </w:rPr>
        <w:t xml:space="preserve">                                   </w:t>
      </w:r>
      <w:r w:rsidR="00BD1B5B">
        <w:rPr>
          <w:sz w:val="24"/>
          <w:szCs w:val="24"/>
          <w:u w:val="single"/>
        </w:rPr>
        <w:t xml:space="preserve"> </w:t>
      </w:r>
      <w:r w:rsidR="00DD48FC">
        <w:rPr>
          <w:sz w:val="24"/>
          <w:szCs w:val="24"/>
        </w:rPr>
        <w:t>202</w:t>
      </w:r>
      <w:r>
        <w:rPr>
          <w:sz w:val="24"/>
          <w:szCs w:val="24"/>
        </w:rPr>
        <w:t>4</w:t>
      </w:r>
      <w:r w:rsidR="00E31FA8" w:rsidRPr="001D4824">
        <w:rPr>
          <w:sz w:val="24"/>
          <w:szCs w:val="24"/>
        </w:rPr>
        <w:t>г.</w:t>
      </w:r>
      <w:r w:rsidR="00E31FA8" w:rsidRPr="00E31FA8">
        <w:rPr>
          <w:sz w:val="24"/>
        </w:rPr>
        <w:t xml:space="preserve"> </w:t>
      </w:r>
      <w:r w:rsidR="00E31FA8">
        <w:rPr>
          <w:sz w:val="24"/>
        </w:rPr>
        <w:t xml:space="preserve">                             </w:t>
      </w:r>
      <w:r w:rsidR="00365A3E">
        <w:rPr>
          <w:sz w:val="24"/>
        </w:rPr>
        <w:t xml:space="preserve">             </w:t>
      </w:r>
      <w:r w:rsidR="00E31FA8">
        <w:rPr>
          <w:sz w:val="24"/>
        </w:rPr>
        <w:t xml:space="preserve">            </w:t>
      </w:r>
      <w:r w:rsidR="003B737E">
        <w:rPr>
          <w:sz w:val="24"/>
        </w:rPr>
        <w:t xml:space="preserve">           </w:t>
      </w:r>
      <w:r w:rsidR="00DD48FC">
        <w:rPr>
          <w:sz w:val="24"/>
        </w:rPr>
        <w:t xml:space="preserve">                         </w:t>
      </w:r>
      <w:r w:rsidR="003B737E">
        <w:rPr>
          <w:sz w:val="24"/>
        </w:rPr>
        <w:t xml:space="preserve">    </w:t>
      </w:r>
      <w:r w:rsidR="00E31FA8">
        <w:rPr>
          <w:sz w:val="24"/>
        </w:rPr>
        <w:t xml:space="preserve"> </w:t>
      </w:r>
      <w:r>
        <w:rPr>
          <w:sz w:val="24"/>
        </w:rPr>
        <w:t xml:space="preserve">    </w:t>
      </w:r>
      <w:r w:rsidR="00E31FA8" w:rsidRPr="00044650">
        <w:rPr>
          <w:sz w:val="24"/>
        </w:rPr>
        <w:t>№</w:t>
      </w:r>
      <w:r>
        <w:rPr>
          <w:sz w:val="24"/>
        </w:rPr>
        <w:t>__</w:t>
      </w:r>
      <w:r w:rsidR="00365A3E">
        <w:rPr>
          <w:sz w:val="24"/>
        </w:rPr>
        <w:t>__</w:t>
      </w:r>
      <w:r w:rsidR="00DD48FC">
        <w:rPr>
          <w:sz w:val="24"/>
        </w:rPr>
        <w:t>_</w:t>
      </w:r>
    </w:p>
    <w:p w:rsidR="00E31FA8" w:rsidRDefault="00E31FA8" w:rsidP="003E68C3">
      <w:pPr>
        <w:pStyle w:val="5"/>
        <w:spacing w:before="0" w:after="0"/>
        <w:jc w:val="center"/>
        <w:rPr>
          <w:rFonts w:ascii="Times New Roman" w:hAnsi="Times New Roman"/>
          <w:i w:val="0"/>
          <w:sz w:val="24"/>
        </w:rPr>
      </w:pPr>
    </w:p>
    <w:p w:rsidR="003E68C3" w:rsidRPr="0069526B" w:rsidRDefault="003E68C3" w:rsidP="003E68C3">
      <w:pPr>
        <w:pStyle w:val="5"/>
        <w:spacing w:before="0" w:after="0"/>
        <w:jc w:val="center"/>
        <w:rPr>
          <w:rFonts w:ascii="Times New Roman" w:hAnsi="Times New Roman"/>
          <w:i w:val="0"/>
          <w:sz w:val="24"/>
        </w:rPr>
      </w:pPr>
      <w:r w:rsidRPr="0069526B">
        <w:rPr>
          <w:rFonts w:ascii="Times New Roman" w:hAnsi="Times New Roman"/>
          <w:i w:val="0"/>
          <w:sz w:val="24"/>
        </w:rPr>
        <w:t>Томская область</w:t>
      </w:r>
    </w:p>
    <w:p w:rsidR="003E68C3" w:rsidRPr="0069526B" w:rsidRDefault="003E68C3" w:rsidP="003E68C3">
      <w:pPr>
        <w:jc w:val="center"/>
        <w:rPr>
          <w:b/>
          <w:sz w:val="24"/>
          <w:szCs w:val="24"/>
        </w:rPr>
      </w:pPr>
      <w:r w:rsidRPr="0069526B">
        <w:rPr>
          <w:b/>
          <w:bCs/>
          <w:sz w:val="24"/>
          <w:szCs w:val="24"/>
        </w:rPr>
        <w:t>г. Кедровый</w:t>
      </w:r>
    </w:p>
    <w:p w:rsidR="003E68C3" w:rsidRPr="0069526B" w:rsidRDefault="003E68C3" w:rsidP="003E68C3">
      <w:pPr>
        <w:rPr>
          <w:b/>
          <w:sz w:val="24"/>
          <w:szCs w:val="24"/>
        </w:rPr>
      </w:pPr>
    </w:p>
    <w:p w:rsidR="003E68C3" w:rsidRDefault="00392F1F" w:rsidP="00392F1F">
      <w:pPr>
        <w:jc w:val="center"/>
        <w:rPr>
          <w:sz w:val="24"/>
          <w:szCs w:val="24"/>
        </w:rPr>
      </w:pPr>
      <w:r>
        <w:rPr>
          <w:sz w:val="24"/>
          <w:szCs w:val="24"/>
        </w:rPr>
        <w:t>Об утверждении ставок арендной платы за земельные участки, находящихся в собственности муниципального образования «Город Кедровый»</w:t>
      </w:r>
      <w:r w:rsidR="000777C7">
        <w:rPr>
          <w:sz w:val="24"/>
          <w:szCs w:val="24"/>
        </w:rPr>
        <w:t>, предоставленных</w:t>
      </w:r>
      <w:r>
        <w:rPr>
          <w:sz w:val="24"/>
          <w:szCs w:val="24"/>
        </w:rPr>
        <w:t xml:space="preserve"> в аренду без торгов на 202</w:t>
      </w:r>
      <w:r w:rsidR="0018597E">
        <w:rPr>
          <w:sz w:val="24"/>
          <w:szCs w:val="24"/>
        </w:rPr>
        <w:t>5</w:t>
      </w:r>
      <w:r>
        <w:rPr>
          <w:sz w:val="24"/>
          <w:szCs w:val="24"/>
        </w:rPr>
        <w:t xml:space="preserve"> год</w:t>
      </w:r>
    </w:p>
    <w:p w:rsidR="00392F1F" w:rsidRPr="0069526B" w:rsidRDefault="00392F1F" w:rsidP="00392F1F">
      <w:pPr>
        <w:jc w:val="center"/>
        <w:rPr>
          <w:sz w:val="24"/>
          <w:szCs w:val="24"/>
        </w:rPr>
      </w:pPr>
    </w:p>
    <w:p w:rsidR="003E68C3" w:rsidRPr="0069526B" w:rsidRDefault="003E68C3" w:rsidP="003E68C3">
      <w:pPr>
        <w:widowControl/>
        <w:ind w:firstLine="540"/>
        <w:jc w:val="both"/>
        <w:rPr>
          <w:color w:val="000000"/>
          <w:spacing w:val="3"/>
          <w:sz w:val="24"/>
          <w:szCs w:val="24"/>
        </w:rPr>
      </w:pPr>
      <w:r w:rsidRPr="0069526B">
        <w:rPr>
          <w:sz w:val="24"/>
          <w:szCs w:val="24"/>
        </w:rPr>
        <w:t xml:space="preserve">В соответствии со статьей 62 Бюджетного кодекса Российской Федерации, </w:t>
      </w:r>
      <w:hyperlink r:id="rId9" w:tooltip="&quot;Земельный кодекс Российской Федерации&quot; от 25.10.2001 N 136-ФЗ (ред. от 05.10.2015) (с изм. и доп., вступ. в силу с 19.10.2015){КонсультантПлюс}" w:history="1">
        <w:r w:rsidRPr="0069526B">
          <w:rPr>
            <w:sz w:val="24"/>
            <w:szCs w:val="24"/>
          </w:rPr>
          <w:t>статьями 22</w:t>
        </w:r>
      </w:hyperlink>
      <w:r w:rsidRPr="0069526B">
        <w:rPr>
          <w:sz w:val="24"/>
          <w:szCs w:val="24"/>
        </w:rPr>
        <w:t xml:space="preserve">, </w:t>
      </w:r>
      <w:hyperlink r:id="rId10" w:tooltip="&quot;Земельный кодекс Российской Федерации&quot; от 25.10.2001 N 136-ФЗ (ред. от 05.10.2015) (с изм. и доп., вступ. в силу с 19.10.2015){КонсультантПлюс}" w:history="1">
        <w:r w:rsidRPr="0069526B">
          <w:rPr>
            <w:sz w:val="24"/>
            <w:szCs w:val="24"/>
          </w:rPr>
          <w:t>39.7</w:t>
        </w:r>
      </w:hyperlink>
      <w:r w:rsidRPr="0069526B">
        <w:rPr>
          <w:sz w:val="24"/>
          <w:szCs w:val="24"/>
        </w:rPr>
        <w:t xml:space="preserve">, </w:t>
      </w:r>
      <w:hyperlink r:id="rId11" w:tooltip="&quot;Земельный кодекс Российской Федерации&quot; от 25.10.2001 N 136-ФЗ (ред. от 05.10.2015) (с изм. и доп., вступ. в силу с 19.10.2015){КонсультантПлюс}" w:history="1">
        <w:r w:rsidRPr="0069526B">
          <w:rPr>
            <w:sz w:val="24"/>
            <w:szCs w:val="24"/>
          </w:rPr>
          <w:t>пунктом 1 статьи 65</w:t>
        </w:r>
      </w:hyperlink>
      <w:r w:rsidRPr="0069526B">
        <w:rPr>
          <w:sz w:val="24"/>
          <w:szCs w:val="24"/>
        </w:rPr>
        <w:t xml:space="preserve"> Земельного кодекса Российской Федерации, </w:t>
      </w:r>
      <w:hyperlink r:id="rId12" w:tooltip="Федеральный закон от 06.10.2003 N 131-ФЗ (ред. от 03.11.2015) &quot;Об общих принципах организации местного самоуправления в Российской Федерации&quot;{КонсультантПлюс}" w:history="1">
        <w:r w:rsidRPr="0069526B">
          <w:rPr>
            <w:sz w:val="24"/>
            <w:szCs w:val="24"/>
          </w:rPr>
          <w:t>пунктом 3 части 1 статьи 16</w:t>
        </w:r>
      </w:hyperlink>
      <w:r w:rsidRPr="0069526B">
        <w:rPr>
          <w:sz w:val="24"/>
          <w:szCs w:val="24"/>
        </w:rPr>
        <w:t xml:space="preserve"> Федерального закона от 06.10.2003 № 131-ФЗ «Об общих принципах организации местного самоуправления в Российской Федерации», </w:t>
      </w:r>
      <w:r>
        <w:rPr>
          <w:sz w:val="24"/>
          <w:szCs w:val="24"/>
        </w:rPr>
        <w:t>Решением Думы города Кедрового от 12.11.2015 №</w:t>
      </w:r>
      <w:r w:rsidR="007E00F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82 «Об утверждении Порядка определения размера арендной платы за земельные участки, находящиеся в собственности муниципального образования «Город Кедровый» и предоставленные в аренду без торгов», </w:t>
      </w:r>
      <w:r w:rsidRPr="0069526B">
        <w:rPr>
          <w:sz w:val="24"/>
          <w:szCs w:val="24"/>
        </w:rPr>
        <w:t>руководствуясь Уставом городского округа «Город Кедровый»,</w:t>
      </w:r>
      <w:r w:rsidRPr="0069526B">
        <w:rPr>
          <w:color w:val="000000"/>
          <w:spacing w:val="3"/>
          <w:sz w:val="24"/>
          <w:szCs w:val="24"/>
        </w:rPr>
        <w:t xml:space="preserve"> в целях повышения эффективности использования земель муниципального образования «Город Кедровый» </w:t>
      </w:r>
    </w:p>
    <w:p w:rsidR="003E68C3" w:rsidRPr="0069526B" w:rsidRDefault="003E68C3" w:rsidP="003E68C3">
      <w:pPr>
        <w:shd w:val="clear" w:color="auto" w:fill="FFFFFF"/>
        <w:ind w:firstLine="822"/>
        <w:jc w:val="both"/>
        <w:rPr>
          <w:sz w:val="24"/>
          <w:szCs w:val="24"/>
        </w:rPr>
      </w:pPr>
    </w:p>
    <w:p w:rsidR="003E68C3" w:rsidRPr="0069526B" w:rsidRDefault="003E68C3" w:rsidP="003E68C3">
      <w:pPr>
        <w:jc w:val="center"/>
        <w:rPr>
          <w:sz w:val="24"/>
          <w:szCs w:val="24"/>
        </w:rPr>
      </w:pPr>
      <w:r>
        <w:rPr>
          <w:sz w:val="24"/>
          <w:szCs w:val="24"/>
        </w:rPr>
        <w:t>ПОСТАНОВЛЯЕТ</w:t>
      </w:r>
      <w:r w:rsidRPr="0069526B">
        <w:rPr>
          <w:sz w:val="24"/>
          <w:szCs w:val="24"/>
        </w:rPr>
        <w:t>:</w:t>
      </w:r>
    </w:p>
    <w:p w:rsidR="003E68C3" w:rsidRPr="0069526B" w:rsidRDefault="003E68C3" w:rsidP="003E68C3">
      <w:pPr>
        <w:jc w:val="center"/>
        <w:rPr>
          <w:sz w:val="24"/>
          <w:szCs w:val="24"/>
        </w:rPr>
      </w:pPr>
    </w:p>
    <w:p w:rsidR="003E68C3" w:rsidRPr="0069526B" w:rsidRDefault="003E68C3" w:rsidP="00146A0E">
      <w:pPr>
        <w:shd w:val="clear" w:color="auto" w:fill="FFFFFF"/>
        <w:tabs>
          <w:tab w:val="left" w:pos="709"/>
        </w:tabs>
        <w:ind w:firstLine="709"/>
        <w:jc w:val="both"/>
      </w:pPr>
      <w:r w:rsidRPr="0069526B">
        <w:rPr>
          <w:color w:val="000000"/>
          <w:spacing w:val="-20"/>
          <w:sz w:val="24"/>
          <w:szCs w:val="24"/>
        </w:rPr>
        <w:t xml:space="preserve">1. </w:t>
      </w:r>
      <w:r w:rsidRPr="0069526B">
        <w:rPr>
          <w:color w:val="000000"/>
          <w:spacing w:val="2"/>
          <w:sz w:val="24"/>
          <w:szCs w:val="24"/>
        </w:rPr>
        <w:t xml:space="preserve">Утвердить </w:t>
      </w:r>
      <w:r w:rsidR="00077B16">
        <w:rPr>
          <w:color w:val="000000"/>
          <w:spacing w:val="2"/>
          <w:sz w:val="24"/>
          <w:szCs w:val="24"/>
        </w:rPr>
        <w:t>ставки за</w:t>
      </w:r>
      <w:r w:rsidRPr="0069526B">
        <w:rPr>
          <w:sz w:val="24"/>
          <w:szCs w:val="24"/>
        </w:rPr>
        <w:t xml:space="preserve"> земельные участки, находящи</w:t>
      </w:r>
      <w:r w:rsidR="0018597E">
        <w:rPr>
          <w:sz w:val="24"/>
          <w:szCs w:val="24"/>
        </w:rPr>
        <w:t>е</w:t>
      </w:r>
      <w:r w:rsidRPr="0069526B">
        <w:rPr>
          <w:sz w:val="24"/>
          <w:szCs w:val="24"/>
        </w:rPr>
        <w:t>ся в собственности муниципального образования «Город Кедровый» и предоставленные в аренду без торгов</w:t>
      </w:r>
      <w:r w:rsidRPr="0069526B"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на 202</w:t>
      </w:r>
      <w:r w:rsidR="0018597E">
        <w:rPr>
          <w:color w:val="000000"/>
          <w:spacing w:val="2"/>
          <w:sz w:val="24"/>
          <w:szCs w:val="24"/>
        </w:rPr>
        <w:t>5</w:t>
      </w:r>
      <w:r w:rsidRPr="0069526B">
        <w:rPr>
          <w:color w:val="000000"/>
          <w:spacing w:val="2"/>
          <w:sz w:val="24"/>
          <w:szCs w:val="24"/>
        </w:rPr>
        <w:t xml:space="preserve"> год с учетом кадастровой оценки </w:t>
      </w:r>
      <w:r w:rsidRPr="0069526B">
        <w:rPr>
          <w:color w:val="000000"/>
          <w:spacing w:val="3"/>
          <w:sz w:val="24"/>
          <w:szCs w:val="24"/>
        </w:rPr>
        <w:t xml:space="preserve">земель, зонирования территории муниципального образования, </w:t>
      </w:r>
      <w:r w:rsidR="00313CF9" w:rsidRPr="0069526B">
        <w:rPr>
          <w:color w:val="000000"/>
          <w:spacing w:val="3"/>
          <w:sz w:val="24"/>
          <w:szCs w:val="24"/>
        </w:rPr>
        <w:t>видов разрешенного</w:t>
      </w:r>
      <w:r w:rsidRPr="0069526B">
        <w:rPr>
          <w:color w:val="000000"/>
          <w:spacing w:val="3"/>
          <w:sz w:val="24"/>
          <w:szCs w:val="24"/>
        </w:rPr>
        <w:t xml:space="preserve"> использования </w:t>
      </w:r>
      <w:r w:rsidRPr="0069526B">
        <w:rPr>
          <w:color w:val="000000"/>
          <w:spacing w:val="-1"/>
          <w:sz w:val="24"/>
          <w:szCs w:val="24"/>
        </w:rPr>
        <w:t>земельных участков, категории арендаторов:</w:t>
      </w:r>
    </w:p>
    <w:p w:rsidR="003E68C3" w:rsidRPr="0069526B" w:rsidRDefault="003E68C3" w:rsidP="00146A0E">
      <w:pPr>
        <w:shd w:val="clear" w:color="auto" w:fill="FFFFFF"/>
        <w:tabs>
          <w:tab w:val="left" w:pos="709"/>
        </w:tabs>
        <w:spacing w:line="274" w:lineRule="exact"/>
        <w:ind w:firstLine="709"/>
        <w:jc w:val="both"/>
        <w:rPr>
          <w:color w:val="000000"/>
          <w:sz w:val="24"/>
          <w:szCs w:val="24"/>
        </w:rPr>
      </w:pPr>
      <w:r w:rsidRPr="0069526B">
        <w:rPr>
          <w:color w:val="000000"/>
          <w:spacing w:val="3"/>
          <w:sz w:val="24"/>
          <w:szCs w:val="24"/>
        </w:rPr>
        <w:t xml:space="preserve">- базовые ставки арендной платы </w:t>
      </w:r>
      <w:r w:rsidRPr="0069526B">
        <w:rPr>
          <w:color w:val="000000"/>
          <w:spacing w:val="-1"/>
          <w:sz w:val="24"/>
          <w:szCs w:val="24"/>
        </w:rPr>
        <w:t>для всех категорий арендаторов (земли населенных пунктов) согласно приложению 1;</w:t>
      </w:r>
    </w:p>
    <w:p w:rsidR="003E68C3" w:rsidRPr="0069526B" w:rsidRDefault="003E68C3" w:rsidP="00146A0E">
      <w:pPr>
        <w:shd w:val="clear" w:color="auto" w:fill="FFFFFF"/>
        <w:tabs>
          <w:tab w:val="left" w:pos="709"/>
        </w:tabs>
        <w:spacing w:line="274" w:lineRule="exact"/>
        <w:ind w:firstLine="709"/>
        <w:jc w:val="both"/>
        <w:rPr>
          <w:color w:val="000000"/>
          <w:sz w:val="24"/>
          <w:szCs w:val="24"/>
        </w:rPr>
      </w:pPr>
      <w:r w:rsidRPr="0069526B">
        <w:rPr>
          <w:color w:val="000000"/>
          <w:spacing w:val="3"/>
          <w:sz w:val="24"/>
          <w:szCs w:val="24"/>
        </w:rPr>
        <w:t xml:space="preserve">- базовые ставки </w:t>
      </w:r>
      <w:r w:rsidRPr="00146A0E">
        <w:rPr>
          <w:color w:val="000000"/>
          <w:spacing w:val="3"/>
          <w:sz w:val="24"/>
          <w:szCs w:val="24"/>
        </w:rPr>
        <w:t xml:space="preserve">арендной платы </w:t>
      </w:r>
      <w:r w:rsidRPr="00146A0E">
        <w:rPr>
          <w:color w:val="000000"/>
          <w:spacing w:val="9"/>
          <w:sz w:val="24"/>
          <w:szCs w:val="24"/>
        </w:rPr>
        <w:t>(кроме земель населенных пунктов) согласно</w:t>
      </w:r>
      <w:r w:rsidRPr="0069526B">
        <w:rPr>
          <w:color w:val="000000"/>
          <w:spacing w:val="9"/>
          <w:sz w:val="24"/>
          <w:szCs w:val="24"/>
        </w:rPr>
        <w:t xml:space="preserve"> </w:t>
      </w:r>
      <w:r w:rsidRPr="0069526B">
        <w:rPr>
          <w:color w:val="000000"/>
          <w:spacing w:val="-3"/>
          <w:sz w:val="24"/>
          <w:szCs w:val="24"/>
        </w:rPr>
        <w:t>приложению 2.</w:t>
      </w:r>
    </w:p>
    <w:p w:rsidR="007B08E4" w:rsidRDefault="00F46552" w:rsidP="00146A0E">
      <w:pPr>
        <w:pStyle w:val="a5"/>
        <w:tabs>
          <w:tab w:val="left" w:pos="709"/>
        </w:tabs>
        <w:ind w:firstLine="709"/>
        <w:rPr>
          <w:color w:val="000000"/>
          <w:spacing w:val="-1"/>
        </w:rPr>
      </w:pPr>
      <w:bookmarkStart w:id="0" w:name="sub_5"/>
      <w:r>
        <w:t>2</w:t>
      </w:r>
      <w:r w:rsidR="007E0551" w:rsidRPr="0069526B">
        <w:rPr>
          <w:color w:val="000000"/>
          <w:spacing w:val="-1"/>
        </w:rPr>
        <w:t xml:space="preserve">. </w:t>
      </w:r>
      <w:r w:rsidR="007B08E4" w:rsidRPr="0069526B">
        <w:t>Поста</w:t>
      </w:r>
      <w:r w:rsidR="007B08E4">
        <w:t xml:space="preserve">новление вступает в силу с 01 января </w:t>
      </w:r>
      <w:r w:rsidR="007B08E4" w:rsidRPr="0069526B">
        <w:t>20</w:t>
      </w:r>
      <w:r w:rsidR="007B08E4">
        <w:t>2</w:t>
      </w:r>
      <w:r w:rsidR="0018597E">
        <w:t>5</w:t>
      </w:r>
      <w:r w:rsidR="007B08E4" w:rsidRPr="0069526B">
        <w:t xml:space="preserve"> года.</w:t>
      </w:r>
    </w:p>
    <w:p w:rsidR="007B08E4" w:rsidRPr="0069526B" w:rsidRDefault="00F46552" w:rsidP="007B08E4">
      <w:pPr>
        <w:pStyle w:val="a5"/>
        <w:tabs>
          <w:tab w:val="left" w:pos="709"/>
        </w:tabs>
        <w:ind w:firstLine="709"/>
      </w:pPr>
      <w:r>
        <w:t>3</w:t>
      </w:r>
      <w:r w:rsidR="007E0551" w:rsidRPr="0069526B">
        <w:t xml:space="preserve">. </w:t>
      </w:r>
      <w:r w:rsidR="007B08E4" w:rsidRPr="0069526B">
        <w:t xml:space="preserve">Опубликовать постановление в Информационном бюллетене городского округа «Город Кедровый», разместить на официальном сайте </w:t>
      </w:r>
      <w:r w:rsidR="007B08E4">
        <w:t>А</w:t>
      </w:r>
      <w:r w:rsidR="007B08E4" w:rsidRPr="0069526B">
        <w:t xml:space="preserve">дминистрации города Кедрового в информационно-телекоммуникационной сети «Интернет»: </w:t>
      </w:r>
      <w:proofErr w:type="spellStart"/>
      <w:r w:rsidR="007B08E4" w:rsidRPr="0069526B">
        <w:t>http</w:t>
      </w:r>
      <w:proofErr w:type="spellEnd"/>
      <w:r w:rsidR="0018597E">
        <w:rPr>
          <w:lang w:val="en-US"/>
        </w:rPr>
        <w:t>s</w:t>
      </w:r>
      <w:r w:rsidR="007B08E4" w:rsidRPr="0069526B">
        <w:t>://</w:t>
      </w:r>
      <w:proofErr w:type="spellStart"/>
      <w:r w:rsidR="007B08E4" w:rsidRPr="0069526B">
        <w:t>kedradm</w:t>
      </w:r>
      <w:proofErr w:type="spellEnd"/>
      <w:r w:rsidR="007B08E4" w:rsidRPr="0069526B">
        <w:t>.</w:t>
      </w:r>
      <w:proofErr w:type="spellStart"/>
      <w:r w:rsidR="0018597E">
        <w:rPr>
          <w:lang w:val="en-US"/>
        </w:rPr>
        <w:t>gosuslugi</w:t>
      </w:r>
      <w:proofErr w:type="spellEnd"/>
      <w:r w:rsidR="0018597E" w:rsidRPr="0018597E">
        <w:t>.</w:t>
      </w:r>
      <w:proofErr w:type="spellStart"/>
      <w:r w:rsidR="007B08E4" w:rsidRPr="0069526B">
        <w:t>ru</w:t>
      </w:r>
      <w:proofErr w:type="spellEnd"/>
      <w:r w:rsidR="007B08E4" w:rsidRPr="0069526B">
        <w:t>.</w:t>
      </w:r>
    </w:p>
    <w:p w:rsidR="007E0551" w:rsidRPr="0069526B" w:rsidRDefault="00F46552" w:rsidP="00146A0E">
      <w:pPr>
        <w:pStyle w:val="a5"/>
        <w:tabs>
          <w:tab w:val="left" w:pos="709"/>
        </w:tabs>
        <w:ind w:firstLine="709"/>
      </w:pPr>
      <w:r>
        <w:t>4</w:t>
      </w:r>
      <w:r w:rsidR="007E0551" w:rsidRPr="0069526B">
        <w:rPr>
          <w:color w:val="000000"/>
          <w:spacing w:val="2"/>
        </w:rPr>
        <w:t>.</w:t>
      </w:r>
      <w:r w:rsidR="007E0551" w:rsidRPr="0069526B">
        <w:t xml:space="preserve">Контроль за исполнением данного постановления возложить на </w:t>
      </w:r>
      <w:r w:rsidR="007E0551">
        <w:t>П</w:t>
      </w:r>
      <w:r w:rsidR="007E0551" w:rsidRPr="0069526B">
        <w:t xml:space="preserve">ервого заместителя </w:t>
      </w:r>
      <w:r w:rsidR="007E0551">
        <w:t>М</w:t>
      </w:r>
      <w:r w:rsidR="007E0551" w:rsidRPr="0069526B">
        <w:t>эра города Кедрового.</w:t>
      </w:r>
    </w:p>
    <w:p w:rsidR="007E0551" w:rsidRPr="0069526B" w:rsidRDefault="007E0551" w:rsidP="007E0551">
      <w:pPr>
        <w:shd w:val="clear" w:color="auto" w:fill="FFFFFF"/>
        <w:tabs>
          <w:tab w:val="left" w:pos="782"/>
        </w:tabs>
        <w:spacing w:line="278" w:lineRule="exact"/>
        <w:ind w:firstLine="709"/>
        <w:jc w:val="both"/>
        <w:rPr>
          <w:color w:val="000000"/>
          <w:spacing w:val="-13"/>
          <w:sz w:val="24"/>
          <w:szCs w:val="24"/>
        </w:rPr>
      </w:pPr>
    </w:p>
    <w:p w:rsidR="007E0551" w:rsidRDefault="007E0551" w:rsidP="007E0551">
      <w:pPr>
        <w:shd w:val="clear" w:color="auto" w:fill="FFFFFF"/>
        <w:tabs>
          <w:tab w:val="left" w:pos="782"/>
        </w:tabs>
        <w:spacing w:line="278" w:lineRule="exact"/>
        <w:jc w:val="both"/>
        <w:rPr>
          <w:color w:val="000000"/>
          <w:spacing w:val="-13"/>
          <w:sz w:val="24"/>
          <w:szCs w:val="24"/>
        </w:rPr>
      </w:pPr>
    </w:p>
    <w:p w:rsidR="007211ED" w:rsidRPr="0069526B" w:rsidRDefault="007211ED" w:rsidP="007E0551">
      <w:pPr>
        <w:shd w:val="clear" w:color="auto" w:fill="FFFFFF"/>
        <w:tabs>
          <w:tab w:val="left" w:pos="782"/>
        </w:tabs>
        <w:spacing w:line="278" w:lineRule="exact"/>
        <w:jc w:val="both"/>
        <w:rPr>
          <w:color w:val="000000"/>
          <w:spacing w:val="-13"/>
          <w:sz w:val="24"/>
          <w:szCs w:val="24"/>
        </w:rPr>
      </w:pPr>
    </w:p>
    <w:p w:rsidR="007E0551" w:rsidRPr="0069526B" w:rsidRDefault="007E0551" w:rsidP="007E0551">
      <w:pPr>
        <w:rPr>
          <w:color w:val="000000"/>
          <w:sz w:val="24"/>
          <w:szCs w:val="24"/>
        </w:rPr>
      </w:pPr>
      <w:r w:rsidRPr="0069526B">
        <w:rPr>
          <w:color w:val="000000"/>
          <w:sz w:val="24"/>
          <w:szCs w:val="24"/>
        </w:rPr>
        <w:t>Мэр</w:t>
      </w:r>
      <w:r>
        <w:rPr>
          <w:color w:val="000000"/>
          <w:sz w:val="24"/>
          <w:szCs w:val="24"/>
        </w:rPr>
        <w:t xml:space="preserve"> города Кедрового</w:t>
      </w:r>
      <w:r w:rsidRPr="0069526B">
        <w:rPr>
          <w:color w:val="000000"/>
          <w:sz w:val="24"/>
          <w:szCs w:val="24"/>
        </w:rPr>
        <w:t xml:space="preserve">                                                  </w:t>
      </w:r>
      <w:r w:rsidR="00146A0E">
        <w:rPr>
          <w:color w:val="000000"/>
          <w:sz w:val="24"/>
          <w:szCs w:val="24"/>
        </w:rPr>
        <w:t xml:space="preserve">    </w:t>
      </w:r>
      <w:r w:rsidRPr="0069526B">
        <w:rPr>
          <w:color w:val="000000"/>
          <w:sz w:val="24"/>
          <w:szCs w:val="24"/>
        </w:rPr>
        <w:t xml:space="preserve">                   </w:t>
      </w:r>
      <w:r>
        <w:rPr>
          <w:color w:val="000000"/>
          <w:sz w:val="24"/>
          <w:szCs w:val="24"/>
        </w:rPr>
        <w:t xml:space="preserve">       </w:t>
      </w:r>
      <w:r w:rsidR="00E31FA8">
        <w:rPr>
          <w:color w:val="000000"/>
          <w:sz w:val="24"/>
          <w:szCs w:val="24"/>
        </w:rPr>
        <w:t xml:space="preserve">        </w:t>
      </w:r>
      <w:r>
        <w:rPr>
          <w:color w:val="000000"/>
          <w:sz w:val="24"/>
          <w:szCs w:val="24"/>
        </w:rPr>
        <w:t xml:space="preserve">      </w:t>
      </w:r>
      <w:r w:rsidRPr="0069526B">
        <w:rPr>
          <w:color w:val="000000"/>
          <w:sz w:val="24"/>
          <w:szCs w:val="24"/>
        </w:rPr>
        <w:t xml:space="preserve"> </w:t>
      </w:r>
      <w:r w:rsidR="00E31FA8">
        <w:rPr>
          <w:color w:val="000000"/>
          <w:sz w:val="24"/>
          <w:szCs w:val="24"/>
        </w:rPr>
        <w:t>Н.А. Соловьева</w:t>
      </w:r>
    </w:p>
    <w:p w:rsidR="00D11F96" w:rsidRDefault="00D11F96" w:rsidP="003E68C3">
      <w:pPr>
        <w:widowControl/>
        <w:tabs>
          <w:tab w:val="left" w:pos="709"/>
        </w:tabs>
        <w:jc w:val="both"/>
        <w:rPr>
          <w:sz w:val="24"/>
          <w:szCs w:val="24"/>
        </w:rPr>
      </w:pPr>
    </w:p>
    <w:p w:rsidR="00E51E03" w:rsidRDefault="00365A3E" w:rsidP="007E0551">
      <w:r>
        <w:t>Сорокина Людмила Николаевна</w:t>
      </w:r>
    </w:p>
    <w:p w:rsidR="00713235" w:rsidRDefault="007E0551" w:rsidP="00A84482">
      <w:r w:rsidRPr="007E0551">
        <w:t>35-418</w:t>
      </w:r>
    </w:p>
    <w:p w:rsidR="00A84482" w:rsidRPr="00A84482" w:rsidRDefault="00A84482" w:rsidP="00A84482">
      <w:bookmarkStart w:id="1" w:name="_GoBack"/>
      <w:bookmarkEnd w:id="1"/>
    </w:p>
    <w:bookmarkEnd w:id="0"/>
    <w:tbl>
      <w:tblPr>
        <w:tblW w:w="0" w:type="auto"/>
        <w:tblLook w:val="04A0" w:firstRow="1" w:lastRow="0" w:firstColumn="1" w:lastColumn="0" w:noHBand="0" w:noVBand="1"/>
      </w:tblPr>
      <w:tblGrid>
        <w:gridCol w:w="6062"/>
        <w:gridCol w:w="3795"/>
      </w:tblGrid>
      <w:tr w:rsidR="00780DB0" w:rsidTr="007211ED">
        <w:tc>
          <w:tcPr>
            <w:tcW w:w="6062" w:type="dxa"/>
          </w:tcPr>
          <w:p w:rsidR="00780DB0" w:rsidRDefault="00780DB0" w:rsidP="00780DB0"/>
        </w:tc>
        <w:tc>
          <w:tcPr>
            <w:tcW w:w="3795" w:type="dxa"/>
          </w:tcPr>
          <w:p w:rsidR="00780DB0" w:rsidRPr="007211ED" w:rsidRDefault="007211ED" w:rsidP="007211ED">
            <w:pPr>
              <w:jc w:val="both"/>
              <w:rPr>
                <w:sz w:val="24"/>
              </w:rPr>
            </w:pPr>
            <w:r w:rsidRPr="007211ED">
              <w:rPr>
                <w:sz w:val="24"/>
              </w:rPr>
              <w:t>Приложение 1</w:t>
            </w:r>
          </w:p>
          <w:p w:rsidR="007211ED" w:rsidRDefault="007211ED" w:rsidP="007211ED">
            <w:pPr>
              <w:jc w:val="both"/>
              <w:rPr>
                <w:sz w:val="24"/>
              </w:rPr>
            </w:pPr>
            <w:r>
              <w:rPr>
                <w:sz w:val="24"/>
              </w:rPr>
              <w:t>Утверждено постановлением Администрации г</w:t>
            </w:r>
            <w:r w:rsidR="00780DB0" w:rsidRPr="007211ED">
              <w:rPr>
                <w:sz w:val="24"/>
              </w:rPr>
              <w:t>орода Кедрового</w:t>
            </w:r>
            <w:r>
              <w:rPr>
                <w:sz w:val="24"/>
              </w:rPr>
              <w:t xml:space="preserve"> </w:t>
            </w:r>
          </w:p>
          <w:p w:rsidR="00780DB0" w:rsidRDefault="007211ED" w:rsidP="0018597E">
            <w:pPr>
              <w:jc w:val="both"/>
            </w:pPr>
            <w:r>
              <w:rPr>
                <w:sz w:val="24"/>
              </w:rPr>
              <w:t xml:space="preserve">от </w:t>
            </w:r>
            <w:r w:rsidR="00713235">
              <w:rPr>
                <w:sz w:val="24"/>
              </w:rPr>
              <w:t>_______________202</w:t>
            </w:r>
            <w:r w:rsidR="0018597E">
              <w:rPr>
                <w:sz w:val="24"/>
                <w:lang w:val="en-US"/>
              </w:rPr>
              <w:t>4</w:t>
            </w:r>
            <w:r w:rsidR="00780DB0" w:rsidRPr="007211ED">
              <w:rPr>
                <w:sz w:val="24"/>
              </w:rPr>
              <w:t xml:space="preserve"> г</w:t>
            </w:r>
            <w:r>
              <w:rPr>
                <w:sz w:val="24"/>
              </w:rPr>
              <w:t>.</w:t>
            </w:r>
            <w:r w:rsidR="00780DB0" w:rsidRPr="007211ED">
              <w:rPr>
                <w:sz w:val="24"/>
              </w:rPr>
              <w:t xml:space="preserve"> №</w:t>
            </w:r>
            <w:r w:rsidR="00215CBC">
              <w:rPr>
                <w:sz w:val="24"/>
              </w:rPr>
              <w:t>____</w:t>
            </w:r>
          </w:p>
        </w:tc>
      </w:tr>
    </w:tbl>
    <w:p w:rsidR="00513303" w:rsidRDefault="00513303" w:rsidP="00780DB0">
      <w:pPr>
        <w:shd w:val="clear" w:color="auto" w:fill="FFFFFF"/>
        <w:jc w:val="center"/>
        <w:rPr>
          <w:b/>
          <w:color w:val="000000"/>
          <w:spacing w:val="3"/>
          <w:sz w:val="24"/>
          <w:szCs w:val="24"/>
        </w:rPr>
      </w:pPr>
    </w:p>
    <w:p w:rsidR="00780DB0" w:rsidRPr="00BC2CC9" w:rsidRDefault="00780DB0" w:rsidP="00780DB0">
      <w:pPr>
        <w:shd w:val="clear" w:color="auto" w:fill="FFFFFF"/>
        <w:jc w:val="center"/>
        <w:rPr>
          <w:sz w:val="24"/>
          <w:szCs w:val="24"/>
        </w:rPr>
      </w:pPr>
      <w:r w:rsidRPr="00BC2CC9">
        <w:rPr>
          <w:b/>
          <w:color w:val="000000"/>
          <w:spacing w:val="3"/>
          <w:sz w:val="24"/>
          <w:szCs w:val="24"/>
        </w:rPr>
        <w:t>Базовые ставки арендной платы</w:t>
      </w:r>
      <w:r w:rsidRPr="00BC2CC9">
        <w:rPr>
          <w:b/>
          <w:sz w:val="24"/>
          <w:szCs w:val="24"/>
        </w:rPr>
        <w:t xml:space="preserve"> за земельные участки, находящиеся в собственности муниципального образования «Город Кедровый»</w:t>
      </w:r>
      <w:r w:rsidR="000777C7">
        <w:rPr>
          <w:b/>
          <w:sz w:val="24"/>
          <w:szCs w:val="24"/>
        </w:rPr>
        <w:t>,</w:t>
      </w:r>
      <w:r w:rsidRPr="00BC2CC9">
        <w:rPr>
          <w:b/>
          <w:sz w:val="24"/>
          <w:szCs w:val="24"/>
        </w:rPr>
        <w:t xml:space="preserve"> предоставленные в аренду без торгов</w:t>
      </w:r>
      <w:r w:rsidRPr="00BC2CC9">
        <w:rPr>
          <w:b/>
          <w:color w:val="000000"/>
          <w:spacing w:val="3"/>
          <w:sz w:val="24"/>
          <w:szCs w:val="24"/>
        </w:rPr>
        <w:t xml:space="preserve"> </w:t>
      </w:r>
      <w:r w:rsidRPr="00BC2CC9">
        <w:rPr>
          <w:b/>
          <w:color w:val="000000"/>
          <w:spacing w:val="-1"/>
          <w:sz w:val="24"/>
          <w:szCs w:val="24"/>
        </w:rPr>
        <w:t>для всех категорий арендаторов (земли населенных пунктов)</w:t>
      </w:r>
      <w:r w:rsidRPr="00BC2CC9">
        <w:rPr>
          <w:b/>
          <w:bCs/>
          <w:color w:val="000000"/>
          <w:sz w:val="24"/>
          <w:szCs w:val="24"/>
        </w:rPr>
        <w:t xml:space="preserve"> на 202</w:t>
      </w:r>
      <w:r w:rsidR="0018597E" w:rsidRPr="0018597E">
        <w:rPr>
          <w:b/>
          <w:bCs/>
          <w:color w:val="000000"/>
          <w:sz w:val="24"/>
          <w:szCs w:val="24"/>
        </w:rPr>
        <w:t>5</w:t>
      </w:r>
      <w:r w:rsidRPr="00BC2CC9">
        <w:rPr>
          <w:b/>
          <w:bCs/>
          <w:color w:val="000000"/>
          <w:sz w:val="24"/>
          <w:szCs w:val="24"/>
        </w:rPr>
        <w:t xml:space="preserve"> год</w:t>
      </w:r>
    </w:p>
    <w:p w:rsidR="00780DB0" w:rsidRDefault="00780DB0" w:rsidP="00780DB0"/>
    <w:p w:rsidR="00780DB0" w:rsidRDefault="00780DB0" w:rsidP="00780DB0"/>
    <w:tbl>
      <w:tblPr>
        <w:tblW w:w="0" w:type="auto"/>
        <w:tblInd w:w="118" w:type="dxa"/>
        <w:tblLook w:val="04A0" w:firstRow="1" w:lastRow="0" w:firstColumn="1" w:lastColumn="0" w:noHBand="0" w:noVBand="1"/>
      </w:tblPr>
      <w:tblGrid>
        <w:gridCol w:w="3171"/>
        <w:gridCol w:w="821"/>
        <w:gridCol w:w="821"/>
        <w:gridCol w:w="821"/>
        <w:gridCol w:w="821"/>
        <w:gridCol w:w="821"/>
        <w:gridCol w:w="821"/>
        <w:gridCol w:w="821"/>
        <w:gridCol w:w="821"/>
      </w:tblGrid>
      <w:tr w:rsidR="0079605B" w:rsidRPr="00D053D2" w:rsidTr="0079605B">
        <w:trPr>
          <w:cantSplit/>
          <w:trHeight w:val="567"/>
          <w:tblHeader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79605B" w:rsidRPr="00D053D2" w:rsidRDefault="0079605B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Виды функционального использования земельных участков</w:t>
            </w:r>
          </w:p>
        </w:tc>
        <w:tc>
          <w:tcPr>
            <w:tcW w:w="0" w:type="auto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79605B" w:rsidRPr="0079605B" w:rsidRDefault="0079605B" w:rsidP="0079605B">
            <w:pPr>
              <w:widowControl/>
              <w:autoSpaceDE/>
              <w:autoSpaceDN/>
              <w:adjustRightInd/>
              <w:ind w:right="-158"/>
              <w:jc w:val="center"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Кадастровые квартала</w:t>
            </w:r>
          </w:p>
        </w:tc>
      </w:tr>
      <w:tr w:rsidR="0079605B" w:rsidRPr="00D053D2" w:rsidTr="0079605B">
        <w:trPr>
          <w:trHeight w:val="1701"/>
          <w:tblHeader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extDirection w:val="btLr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70:18:0000001 (Калининск)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extDirection w:val="btLr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70:18:0000002 (</w:t>
            </w:r>
            <w:proofErr w:type="spellStart"/>
            <w:r w:rsidRPr="00D053D2">
              <w:rPr>
                <w:color w:val="000000"/>
                <w:sz w:val="24"/>
                <w:szCs w:val="24"/>
              </w:rPr>
              <w:t>Лушниково</w:t>
            </w:r>
            <w:proofErr w:type="spellEnd"/>
            <w:r w:rsidRPr="00D053D2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extDirection w:val="btLr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70:18:0000003 (Пудино)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extDirection w:val="btLr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70:18:0000004 (</w:t>
            </w:r>
            <w:proofErr w:type="spellStart"/>
            <w:r w:rsidRPr="00D053D2">
              <w:rPr>
                <w:color w:val="000000"/>
                <w:sz w:val="24"/>
                <w:szCs w:val="24"/>
              </w:rPr>
              <w:t>Останино</w:t>
            </w:r>
            <w:proofErr w:type="spellEnd"/>
            <w:r w:rsidRPr="00D053D2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extDirection w:val="btLr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70:18:0000005 (</w:t>
            </w:r>
            <w:proofErr w:type="spellStart"/>
            <w:r w:rsidRPr="00D053D2">
              <w:rPr>
                <w:color w:val="000000"/>
                <w:sz w:val="24"/>
                <w:szCs w:val="24"/>
              </w:rPr>
              <w:t>г.Кедровый</w:t>
            </w:r>
            <w:proofErr w:type="spellEnd"/>
            <w:r w:rsidRPr="00D053D2">
              <w:rPr>
                <w:color w:val="000000"/>
                <w:sz w:val="24"/>
                <w:szCs w:val="24"/>
              </w:rPr>
              <w:t xml:space="preserve"> 1,2 микрорайон)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extDirection w:val="btLr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 xml:space="preserve">70:18:0000006     </w:t>
            </w:r>
            <w:proofErr w:type="gramStart"/>
            <w:r w:rsidRPr="00D053D2">
              <w:rPr>
                <w:color w:val="000000"/>
                <w:sz w:val="24"/>
                <w:szCs w:val="24"/>
              </w:rPr>
              <w:t xml:space="preserve">   (</w:t>
            </w:r>
            <w:proofErr w:type="gramEnd"/>
            <w:r w:rsidRPr="00D053D2">
              <w:rPr>
                <w:color w:val="000000"/>
                <w:sz w:val="24"/>
                <w:szCs w:val="24"/>
              </w:rPr>
              <w:t>г. Кедровый Промышленный район)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extDirection w:val="btLr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D053D2">
              <w:rPr>
                <w:color w:val="000000"/>
                <w:sz w:val="24"/>
                <w:szCs w:val="24"/>
              </w:rPr>
              <w:t>70:18:0000008  (</w:t>
            </w:r>
            <w:proofErr w:type="spellStart"/>
            <w:proofErr w:type="gramEnd"/>
            <w:r w:rsidRPr="00D053D2">
              <w:rPr>
                <w:color w:val="000000"/>
                <w:sz w:val="24"/>
                <w:szCs w:val="24"/>
              </w:rPr>
              <w:t>Рогалёво</w:t>
            </w:r>
            <w:proofErr w:type="spellEnd"/>
            <w:r w:rsidRPr="00D053D2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extDirection w:val="btLr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70:18:0000009 (</w:t>
            </w:r>
            <w:proofErr w:type="spellStart"/>
            <w:r w:rsidRPr="00D053D2">
              <w:rPr>
                <w:color w:val="000000"/>
                <w:sz w:val="24"/>
                <w:szCs w:val="24"/>
              </w:rPr>
              <w:t>Таванга</w:t>
            </w:r>
            <w:proofErr w:type="spellEnd"/>
            <w:r w:rsidRPr="00D053D2">
              <w:rPr>
                <w:color w:val="000000"/>
                <w:sz w:val="24"/>
                <w:szCs w:val="24"/>
              </w:rPr>
              <w:t>)</w:t>
            </w:r>
          </w:p>
        </w:tc>
      </w:tr>
      <w:tr w:rsidR="0018597E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1. Жилье</w:t>
            </w:r>
          </w:p>
        </w:tc>
        <w:tc>
          <w:tcPr>
            <w:tcW w:w="0" w:type="auto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79605B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1.1.Земельные участки многоквартирных домов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0,55</w:t>
            </w:r>
          </w:p>
        </w:tc>
      </w:tr>
      <w:tr w:rsidR="0079605B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1.2.Земельные участки индивидуальных жилых домов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0,15</w:t>
            </w:r>
          </w:p>
        </w:tc>
      </w:tr>
      <w:tr w:rsidR="0018597E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2. Гаражи и автостоянки</w:t>
            </w:r>
          </w:p>
        </w:tc>
        <w:tc>
          <w:tcPr>
            <w:tcW w:w="0" w:type="auto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9605B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2.1.Земельные участки индивидуальных гаражей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4,51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8,23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5,74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17,56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14,97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3,08</w:t>
            </w:r>
          </w:p>
        </w:tc>
      </w:tr>
      <w:tr w:rsidR="0079605B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2.2.Земельные участки автостоянок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0,55</w:t>
            </w:r>
          </w:p>
        </w:tc>
      </w:tr>
      <w:tr w:rsidR="0079605B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2.3.Земельные участки платных автостоянок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4,64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0,82</w:t>
            </w:r>
          </w:p>
        </w:tc>
      </w:tr>
      <w:tr w:rsidR="0018597E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3. Садоводство и животноводство</w:t>
            </w:r>
          </w:p>
        </w:tc>
        <w:tc>
          <w:tcPr>
            <w:tcW w:w="0" w:type="auto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9605B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3.1.Земельные участки садоводческих товариществ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0,06</w:t>
            </w:r>
          </w:p>
        </w:tc>
      </w:tr>
      <w:tr w:rsidR="0079605B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3.2.Земельные участки физических лиц под садоводство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0,06</w:t>
            </w:r>
          </w:p>
        </w:tc>
      </w:tr>
      <w:tr w:rsidR="0079605B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3.3.Земельные участки физических лиц для животноводства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0,06</w:t>
            </w:r>
          </w:p>
        </w:tc>
      </w:tr>
      <w:tr w:rsidR="0018597E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4. Бытовое обслуживание</w:t>
            </w:r>
          </w:p>
        </w:tc>
        <w:tc>
          <w:tcPr>
            <w:tcW w:w="0" w:type="auto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9605B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4.1.Земельные участки гостиниц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0,15</w:t>
            </w:r>
          </w:p>
        </w:tc>
      </w:tr>
      <w:tr w:rsidR="0079605B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4.2.Земельные участки предприятий бытового обслуживания населения, салонов, соляриев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0,9</w:t>
            </w:r>
          </w:p>
        </w:tc>
      </w:tr>
      <w:tr w:rsidR="0018597E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5.Торговля</w:t>
            </w:r>
          </w:p>
        </w:tc>
        <w:tc>
          <w:tcPr>
            <w:tcW w:w="0" w:type="auto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9605B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5.1.Земельные участки рынков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146,23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146,23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146,23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146,23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242,59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242,59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146,23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146,23</w:t>
            </w:r>
          </w:p>
        </w:tc>
      </w:tr>
      <w:tr w:rsidR="0079605B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 xml:space="preserve">5.2.Земельные участки </w:t>
            </w:r>
            <w:r w:rsidRPr="00D053D2">
              <w:rPr>
                <w:color w:val="000000"/>
                <w:sz w:val="24"/>
                <w:szCs w:val="24"/>
              </w:rPr>
              <w:lastRenderedPageBreak/>
              <w:t>муниципальных рынков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lastRenderedPageBreak/>
              <w:t>146,23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146,23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146,23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146,23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242,59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242,59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146,23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146,23</w:t>
            </w:r>
          </w:p>
        </w:tc>
      </w:tr>
      <w:tr w:rsidR="0079605B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5.3.Земельные участки магазинов с торговой площадью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279,41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279,41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279,41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279,41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485,17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485,17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279,41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279,41</w:t>
            </w:r>
          </w:p>
        </w:tc>
      </w:tr>
      <w:tr w:rsidR="0079605B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5.4.Земельные участки объектов мелкорозничной торговли (сезонной торговли)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194,08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194,08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194,08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194,08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388,17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388,17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194,08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194,08</w:t>
            </w:r>
          </w:p>
        </w:tc>
      </w:tr>
      <w:tr w:rsidR="0079605B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5.5.Земельные участки торговых павильонов, киосков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194,08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194,08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194,08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194,08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388,17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388,17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194,08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194,08</w:t>
            </w:r>
          </w:p>
        </w:tc>
      </w:tr>
      <w:tr w:rsidR="0079605B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5.6.Земельные участки прочих объектов торговли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388,17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388,17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388,17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388,17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582,22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582,22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388,17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388,17</w:t>
            </w:r>
          </w:p>
        </w:tc>
      </w:tr>
      <w:tr w:rsidR="0079605B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5.7.Земельные участки под размещение рекламной продукции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584,94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584,94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584,94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584,94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970,38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970,38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584,94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584,94</w:t>
            </w:r>
          </w:p>
        </w:tc>
      </w:tr>
      <w:tr w:rsidR="0079605B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5.8.Земельные участки производственных овощехранилищ, холодильников (кроме муниципальных объектов)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111,84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111,84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111,84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111,84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194,08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194,08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111,84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111,84</w:t>
            </w:r>
          </w:p>
        </w:tc>
      </w:tr>
      <w:tr w:rsidR="0018597E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6. Общественное питание</w:t>
            </w:r>
          </w:p>
        </w:tc>
        <w:tc>
          <w:tcPr>
            <w:tcW w:w="0" w:type="auto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9605B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6.1.Земельные участки кафе, рестораны, бары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279,41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279,41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279,41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279,41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485,17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485,17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279,41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279,41</w:t>
            </w:r>
          </w:p>
        </w:tc>
      </w:tr>
      <w:tr w:rsidR="0079605B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6.2.Земельные участки прочих объектов общественного питания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146,23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146,23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146,23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146,23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242,59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242,59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146,23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146,23</w:t>
            </w:r>
          </w:p>
        </w:tc>
      </w:tr>
      <w:tr w:rsidR="0018597E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7. Автозаправочные станции</w:t>
            </w:r>
          </w:p>
        </w:tc>
        <w:tc>
          <w:tcPr>
            <w:tcW w:w="0" w:type="auto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9605B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7.1.Земельные участки автозаправочных станций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58,51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58,51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58,51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58,51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97,04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97,04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58,51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58,51</w:t>
            </w:r>
          </w:p>
        </w:tc>
      </w:tr>
      <w:tr w:rsidR="0018597E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8. Автосервис</w:t>
            </w:r>
          </w:p>
        </w:tc>
        <w:tc>
          <w:tcPr>
            <w:tcW w:w="0" w:type="auto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9605B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8.1.Земельные участки предприятий автосервиса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5,52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6,75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12,34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8,6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26,31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22,47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4,64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4,65</w:t>
            </w:r>
          </w:p>
        </w:tc>
      </w:tr>
      <w:tr w:rsidR="0018597E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9. Культура, искусство, досуг</w:t>
            </w:r>
          </w:p>
        </w:tc>
        <w:tc>
          <w:tcPr>
            <w:tcW w:w="0" w:type="auto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9605B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9.1.Земельные участки Интернет-кафе, культурно-досуговых центров, цирковые, детские игровые комплексы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5,81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4,03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12,34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10,56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2,15</w:t>
            </w:r>
          </w:p>
        </w:tc>
      </w:tr>
      <w:tr w:rsidR="0018597E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10. Образование</w:t>
            </w:r>
          </w:p>
        </w:tc>
        <w:tc>
          <w:tcPr>
            <w:tcW w:w="0" w:type="auto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79605B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 xml:space="preserve">10.1.Земельные участки прочих образовательных </w:t>
            </w:r>
            <w:r w:rsidRPr="00D053D2">
              <w:rPr>
                <w:color w:val="000000"/>
                <w:sz w:val="24"/>
                <w:szCs w:val="24"/>
              </w:rPr>
              <w:lastRenderedPageBreak/>
              <w:t>организаций, учреждений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lastRenderedPageBreak/>
              <w:t>0,65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0,55</w:t>
            </w:r>
          </w:p>
        </w:tc>
      </w:tr>
      <w:tr w:rsidR="0018597E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11.Здравоохранение и социальное обеспечение</w:t>
            </w:r>
          </w:p>
        </w:tc>
        <w:tc>
          <w:tcPr>
            <w:tcW w:w="0" w:type="auto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9605B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11.1.Земельные участки государственных, муниципальных аптек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0,55</w:t>
            </w:r>
          </w:p>
        </w:tc>
      </w:tr>
      <w:tr w:rsidR="0079605B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11.2.Земельные участки частных аптек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72,98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72,98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72,98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72,98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121,32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121,32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72,98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72,98</w:t>
            </w:r>
          </w:p>
        </w:tc>
      </w:tr>
      <w:tr w:rsidR="0079605B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11.3.Земельные участки государственных и Муниципальных учреждений здравоохранения и социального обеспечения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0,55</w:t>
            </w:r>
          </w:p>
        </w:tc>
      </w:tr>
      <w:tr w:rsidR="0079605B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11.4.Земельные участки прочих учреждений здравоохранения и социального обеспечения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5,97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5,07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1,03</w:t>
            </w:r>
          </w:p>
        </w:tc>
      </w:tr>
      <w:tr w:rsidR="0018597E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12.Физическая культура и спорт</w:t>
            </w:r>
          </w:p>
        </w:tc>
        <w:tc>
          <w:tcPr>
            <w:tcW w:w="0" w:type="auto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9605B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12.1.Земельные участки прочих организаций физической культуры и спорта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0,55</w:t>
            </w:r>
          </w:p>
        </w:tc>
      </w:tr>
      <w:tr w:rsidR="0018597E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13.Административно-управленческие объекты</w:t>
            </w:r>
          </w:p>
        </w:tc>
        <w:tc>
          <w:tcPr>
            <w:tcW w:w="0" w:type="auto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9605B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 xml:space="preserve">13.1.Земельные участки под объектами государственных и </w:t>
            </w:r>
            <w:proofErr w:type="gramStart"/>
            <w:r w:rsidRPr="00D053D2">
              <w:rPr>
                <w:color w:val="000000"/>
                <w:sz w:val="24"/>
                <w:szCs w:val="24"/>
              </w:rPr>
              <w:t>муниципальных  предприятий</w:t>
            </w:r>
            <w:proofErr w:type="gramEnd"/>
            <w:r w:rsidRPr="00D053D2">
              <w:rPr>
                <w:color w:val="000000"/>
                <w:sz w:val="24"/>
                <w:szCs w:val="24"/>
              </w:rPr>
              <w:t xml:space="preserve"> и учреждений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0,55</w:t>
            </w:r>
          </w:p>
        </w:tc>
      </w:tr>
      <w:tr w:rsidR="0079605B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13.2.Земельные участки под административными зданиями хозяйствующих субъектов (товариществ и обществ)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20,88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17,81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0,75</w:t>
            </w:r>
          </w:p>
        </w:tc>
      </w:tr>
      <w:tr w:rsidR="0018597E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14.Финансирование, страхование, кредитование</w:t>
            </w:r>
          </w:p>
        </w:tc>
        <w:tc>
          <w:tcPr>
            <w:tcW w:w="0" w:type="auto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79605B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14.1.Земельные участки банков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146,23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146,23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146,23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146,23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242,59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242,59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146,23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146,23</w:t>
            </w:r>
          </w:p>
        </w:tc>
      </w:tr>
      <w:tr w:rsidR="0079605B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14.2.Земельные участки страховых, нотариальных, прочих юридических служб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146,23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146,23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146,23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146,23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242,59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242,59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146,23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146,23</w:t>
            </w:r>
          </w:p>
        </w:tc>
      </w:tr>
      <w:tr w:rsidR="0018597E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 xml:space="preserve">15. Коммунальное </w:t>
            </w:r>
            <w:r w:rsidRPr="00D053D2">
              <w:rPr>
                <w:b/>
                <w:bCs/>
                <w:color w:val="000000"/>
                <w:sz w:val="24"/>
                <w:szCs w:val="24"/>
              </w:rPr>
              <w:lastRenderedPageBreak/>
              <w:t>хозяйство</w:t>
            </w:r>
          </w:p>
        </w:tc>
        <w:tc>
          <w:tcPr>
            <w:tcW w:w="0" w:type="auto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</w:tr>
      <w:tr w:rsidR="0079605B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15.1.Земельные участки котельных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4,18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0,75</w:t>
            </w:r>
          </w:p>
        </w:tc>
      </w:tr>
      <w:tr w:rsidR="0079605B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15.2.Земельные участки центральных тепловых пунктов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4,18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0,75</w:t>
            </w:r>
          </w:p>
        </w:tc>
      </w:tr>
      <w:tr w:rsidR="0079605B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15.3. Земельные участки под прочими объектами коммунального хозяйства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4,18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0,75</w:t>
            </w:r>
          </w:p>
        </w:tc>
      </w:tr>
      <w:tr w:rsidR="0079605B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15.4. Земельные участки прочих учреждений коммунального хозяйства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4,18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0,75</w:t>
            </w:r>
          </w:p>
        </w:tc>
      </w:tr>
      <w:tr w:rsidR="0018597E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16. Предприятия связи</w:t>
            </w:r>
          </w:p>
        </w:tc>
        <w:tc>
          <w:tcPr>
            <w:tcW w:w="0" w:type="auto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9605B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16.1. Земельные участки предприятий связи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72,98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72,98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72,98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72,98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121,23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121,23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72,98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72,98</w:t>
            </w:r>
          </w:p>
        </w:tc>
      </w:tr>
      <w:tr w:rsidR="0018597E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17. Транспорт</w:t>
            </w:r>
          </w:p>
        </w:tc>
        <w:tc>
          <w:tcPr>
            <w:tcW w:w="0" w:type="auto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9605B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17.1.Земельные участки предприятий транспорта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72,98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72,98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72,98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72,98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121,23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121,23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72,98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72,98</w:t>
            </w:r>
          </w:p>
        </w:tc>
      </w:tr>
      <w:tr w:rsidR="0079605B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17.2.Земельные участки производственных автомобильных дорог (автозимники)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9,71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9,71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9,71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9,71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9,71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9,71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9,71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9,71</w:t>
            </w:r>
          </w:p>
        </w:tc>
      </w:tr>
      <w:tr w:rsidR="0079605B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17.3.Земельные участки подъездных путей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9,71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9,71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9,71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9,71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9,71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9,71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9,71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9,71</w:t>
            </w:r>
          </w:p>
        </w:tc>
      </w:tr>
      <w:tr w:rsidR="0018597E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18. Пассажирские перевозки</w:t>
            </w:r>
          </w:p>
        </w:tc>
        <w:tc>
          <w:tcPr>
            <w:tcW w:w="0" w:type="auto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9605B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18.1.Земельные участки предприятий транспорта, осуществляющих пассажирские перевозки (за исключением муниципальных предприятий)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12,1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12,1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12,1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12,1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20,23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20,23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12,1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12,1</w:t>
            </w:r>
          </w:p>
        </w:tc>
      </w:tr>
      <w:tr w:rsidR="0079605B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18.2.Земельные участки предприятий транспорта, осуществляющих пассажирские перевозки (для муниципальных предприятий)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12,1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12,13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12,1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12,1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20,23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20,23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12,1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12,1</w:t>
            </w:r>
          </w:p>
        </w:tc>
      </w:tr>
      <w:tr w:rsidR="0079605B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18.3.Земельные участки аэродромов, аэропортов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4,09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13,34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13,34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1,56</w:t>
            </w:r>
          </w:p>
        </w:tc>
      </w:tr>
      <w:tr w:rsidR="0018597E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19. Нефтегазовый комплекс</w:t>
            </w:r>
          </w:p>
        </w:tc>
        <w:tc>
          <w:tcPr>
            <w:tcW w:w="0" w:type="auto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9605B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 xml:space="preserve">19.1. Земельные участки </w:t>
            </w:r>
            <w:r w:rsidRPr="00D053D2">
              <w:rPr>
                <w:color w:val="000000"/>
                <w:sz w:val="24"/>
                <w:szCs w:val="24"/>
              </w:rPr>
              <w:lastRenderedPageBreak/>
              <w:t>предприятий нефтегазового комплекса вспомогательного производства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lastRenderedPageBreak/>
              <w:t>15,51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22,34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19,12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</w:tr>
      <w:tr w:rsidR="0018597E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20. Геология и разведка недр</w:t>
            </w:r>
          </w:p>
        </w:tc>
        <w:tc>
          <w:tcPr>
            <w:tcW w:w="0" w:type="auto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79605B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20.1. Земельные участки геологии и разведки недр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7,76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7,76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7,76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7,76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11,16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9,55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7,76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7,76</w:t>
            </w:r>
          </w:p>
        </w:tc>
      </w:tr>
      <w:tr w:rsidR="0018597E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21. Энергетика</w:t>
            </w:r>
          </w:p>
        </w:tc>
        <w:tc>
          <w:tcPr>
            <w:tcW w:w="0" w:type="auto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9605B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21.1. Земельные участки воздушных линий электропередач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1,94</w:t>
            </w:r>
          </w:p>
        </w:tc>
      </w:tr>
      <w:tr w:rsidR="0079605B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21.2. Земельные участки трансформаторных подстанций электросети (кроме муниципальных трансформаторных подстанций электросети)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5,6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4,78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3,89</w:t>
            </w:r>
          </w:p>
        </w:tc>
      </w:tr>
      <w:tr w:rsidR="0079605B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21.3. Земельные участки трансформаторных подстанций электросети (для муниципальных трансформаторных подстанций электросети)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1,94</w:t>
            </w:r>
          </w:p>
        </w:tc>
      </w:tr>
      <w:tr w:rsidR="0018597E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22. Промышленное производство</w:t>
            </w:r>
          </w:p>
        </w:tc>
        <w:tc>
          <w:tcPr>
            <w:tcW w:w="0" w:type="auto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9605B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22.1. Земельные участки автозаправочных, газонаполнительных станций производственного назначения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22,34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19,09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</w:tr>
      <w:tr w:rsidR="0079605B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22.2. Земельные участки производственных гаражей и автостоянок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22,34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19,09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</w:tr>
      <w:tr w:rsidR="0079605B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22.3. Земельные участки ремонтно-механических мастерских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22,34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19,09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</w:tr>
      <w:tr w:rsidR="0079605B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22.4. Земельные участки баз и складов прочих предприятий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22,34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19,09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</w:tr>
      <w:tr w:rsidR="0079605B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22.5. Земельные участки прочих промышленных предприятий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22,34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19,09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</w:tr>
      <w:tr w:rsidR="0079605B" w:rsidRPr="00D053D2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 xml:space="preserve">22.6. Земельные участки </w:t>
            </w:r>
            <w:r w:rsidRPr="00D053D2">
              <w:rPr>
                <w:color w:val="000000"/>
                <w:sz w:val="24"/>
                <w:szCs w:val="24"/>
              </w:rPr>
              <w:lastRenderedPageBreak/>
              <w:t>пунктов приема металлов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lastRenderedPageBreak/>
              <w:t>15,51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22,34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19,09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</w:tr>
      <w:tr w:rsidR="0079605B" w:rsidRPr="00513303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 xml:space="preserve">22.7. Земельные участки предприятий, осуществляющих рекультивацию </w:t>
            </w:r>
            <w:proofErr w:type="spellStart"/>
            <w:r w:rsidRPr="00D053D2">
              <w:rPr>
                <w:color w:val="000000"/>
                <w:sz w:val="24"/>
                <w:szCs w:val="24"/>
              </w:rPr>
              <w:t>нефтезагрязненных</w:t>
            </w:r>
            <w:proofErr w:type="spellEnd"/>
            <w:r w:rsidRPr="00D053D2">
              <w:rPr>
                <w:color w:val="000000"/>
                <w:sz w:val="24"/>
                <w:szCs w:val="24"/>
              </w:rPr>
              <w:t xml:space="preserve"> земель, сбор отработанных нефтепродуктов и прочие услуги природоохранного направления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5,6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4,78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3,89</w:t>
            </w:r>
          </w:p>
        </w:tc>
      </w:tr>
      <w:tr w:rsidR="0018597E" w:rsidRPr="00513303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23. Инвестиционная деятельность</w:t>
            </w:r>
          </w:p>
        </w:tc>
        <w:tc>
          <w:tcPr>
            <w:tcW w:w="0" w:type="auto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9605B" w:rsidRPr="00513303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23.1.Земельные участки, предоставленные для проектирования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22,34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19,09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15,51</w:t>
            </w:r>
          </w:p>
        </w:tc>
      </w:tr>
      <w:tr w:rsidR="0079605B" w:rsidRPr="00513303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23.2.Земельные участки, предоставленные для строительства в установленные сроки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31,05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31,05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31,05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31,05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44,73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38,15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31,05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31,05</w:t>
            </w:r>
          </w:p>
        </w:tc>
      </w:tr>
      <w:tr w:rsidR="0079605B" w:rsidRPr="00513303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23.3.Земельные участки, предоставленные для строительства (превышающие установленные сроки)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61,72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61,72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61,72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61,72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89,44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76,33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61,72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61,72</w:t>
            </w:r>
          </w:p>
        </w:tc>
      </w:tr>
      <w:tr w:rsidR="0079605B" w:rsidRPr="00513303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23.4.Земельные участки, предоставленные для строительства многоквартирных жилых домов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6,18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5,28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1,08</w:t>
            </w:r>
          </w:p>
        </w:tc>
      </w:tr>
      <w:tr w:rsidR="0079605B" w:rsidRPr="00513303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23.5.Земельные участки, предоставленные для предприятия капитального строительства под строительство объектов по муниципальному заказу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6,18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5,28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1,08</w:t>
            </w:r>
          </w:p>
        </w:tc>
      </w:tr>
      <w:tr w:rsidR="0079605B" w:rsidRPr="00513303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23.6.Земельные участки, предоставленные для строительства индивидуального жилья, индивидуальных гаражей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0,31</w:t>
            </w:r>
          </w:p>
        </w:tc>
      </w:tr>
      <w:tr w:rsidR="0079605B" w:rsidRPr="00513303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 xml:space="preserve">23.7. Земельные участки под строительство объектов административно-коммерческого характера и </w:t>
            </w:r>
            <w:r w:rsidRPr="00D053D2">
              <w:rPr>
                <w:color w:val="000000"/>
                <w:sz w:val="24"/>
                <w:szCs w:val="24"/>
              </w:rPr>
              <w:lastRenderedPageBreak/>
              <w:t>торговли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lastRenderedPageBreak/>
              <w:t>31,05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31,05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31,05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31,05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44,73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38,15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31,05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31,05</w:t>
            </w:r>
          </w:p>
        </w:tc>
      </w:tr>
      <w:tr w:rsidR="0079605B" w:rsidRPr="00513303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23.8.Земельные участки под строительство объектов социального значения, инженерных коммуникаций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2,03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6,18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5,28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1,08</w:t>
            </w:r>
          </w:p>
        </w:tc>
      </w:tr>
      <w:tr w:rsidR="0079605B" w:rsidRPr="00513303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23.9.Земельные участки под строительство объектов промышленно-производственного характера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31,05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31,05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31,05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31,05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44,73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39,7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31,05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31,05</w:t>
            </w:r>
          </w:p>
        </w:tc>
      </w:tr>
      <w:tr w:rsidR="0018597E" w:rsidRPr="00513303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053D2">
              <w:rPr>
                <w:b/>
                <w:bCs/>
                <w:color w:val="000000"/>
                <w:sz w:val="24"/>
                <w:szCs w:val="24"/>
              </w:rPr>
              <w:t>24.Сельскохозяйственное использование</w:t>
            </w:r>
          </w:p>
        </w:tc>
        <w:tc>
          <w:tcPr>
            <w:tcW w:w="0" w:type="auto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9605B" w:rsidRPr="00513303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24.1.Земельные участки индивидуального огородничества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0,06</w:t>
            </w:r>
          </w:p>
        </w:tc>
      </w:tr>
      <w:tr w:rsidR="0079605B" w:rsidRPr="00513303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24.2.Земельные участки индивидуального сенокошения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0,05</w:t>
            </w:r>
          </w:p>
        </w:tc>
      </w:tr>
      <w:tr w:rsidR="0079605B" w:rsidRPr="00513303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24.3.Земельные участки личного подсобного хозяйства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0,06</w:t>
            </w:r>
          </w:p>
        </w:tc>
      </w:tr>
      <w:tr w:rsidR="0079605B" w:rsidRPr="00513303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24.4.Земельные участки крестьянско-фермерских хозяйств, питомников и прочих сельскохозяйственных организаций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0,05</w:t>
            </w:r>
          </w:p>
        </w:tc>
      </w:tr>
      <w:tr w:rsidR="0079605B" w:rsidRPr="00513303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24.5.Земельные участки погребов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0,06</w:t>
            </w:r>
          </w:p>
        </w:tc>
      </w:tr>
      <w:tr w:rsidR="0079605B" w:rsidRPr="00513303" w:rsidTr="0079605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D053D2" w:rsidRDefault="0018597E" w:rsidP="0018597E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053D2">
              <w:rPr>
                <w:color w:val="000000"/>
                <w:sz w:val="24"/>
                <w:szCs w:val="24"/>
              </w:rPr>
              <w:t>24.6.Земельные участки хозяйственных построек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1,39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8597E" w:rsidRPr="00513303" w:rsidRDefault="0018597E" w:rsidP="0018597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13303">
              <w:rPr>
                <w:color w:val="000000"/>
                <w:sz w:val="22"/>
                <w:szCs w:val="22"/>
              </w:rPr>
              <w:t>0,06</w:t>
            </w:r>
          </w:p>
        </w:tc>
      </w:tr>
    </w:tbl>
    <w:p w:rsidR="00780DB0" w:rsidRPr="00D053D2" w:rsidRDefault="00780DB0" w:rsidP="00780DB0">
      <w:pPr>
        <w:rPr>
          <w:sz w:val="24"/>
          <w:szCs w:val="24"/>
        </w:rPr>
      </w:pPr>
    </w:p>
    <w:p w:rsidR="00780DB0" w:rsidRPr="00D053D2" w:rsidRDefault="00780DB0" w:rsidP="00780DB0">
      <w:pPr>
        <w:rPr>
          <w:sz w:val="24"/>
          <w:szCs w:val="24"/>
        </w:rPr>
      </w:pPr>
    </w:p>
    <w:p w:rsidR="00780DB0" w:rsidRPr="00D053D2" w:rsidRDefault="00780DB0" w:rsidP="00780DB0">
      <w:pPr>
        <w:rPr>
          <w:sz w:val="24"/>
          <w:szCs w:val="24"/>
        </w:rPr>
      </w:pPr>
    </w:p>
    <w:p w:rsidR="00780DB0" w:rsidRPr="00D053D2" w:rsidRDefault="00780DB0" w:rsidP="00780DB0">
      <w:pPr>
        <w:rPr>
          <w:sz w:val="24"/>
          <w:szCs w:val="24"/>
        </w:rPr>
      </w:pPr>
    </w:p>
    <w:p w:rsidR="00780DB0" w:rsidRDefault="00780DB0" w:rsidP="00780DB0"/>
    <w:p w:rsidR="00780DB0" w:rsidRDefault="00780DB0" w:rsidP="00780DB0"/>
    <w:p w:rsidR="00780DB0" w:rsidRDefault="00780DB0" w:rsidP="00780DB0"/>
    <w:p w:rsidR="00780DB0" w:rsidRDefault="00780DB0" w:rsidP="00780DB0"/>
    <w:p w:rsidR="002F219F" w:rsidRDefault="002F219F" w:rsidP="00780DB0"/>
    <w:p w:rsidR="002F219F" w:rsidRDefault="002F219F" w:rsidP="00780DB0"/>
    <w:p w:rsidR="00513303" w:rsidRDefault="00513303" w:rsidP="00780DB0"/>
    <w:p w:rsidR="00513303" w:rsidRDefault="00513303" w:rsidP="00780DB0"/>
    <w:p w:rsidR="00513303" w:rsidRDefault="00513303" w:rsidP="00780DB0"/>
    <w:p w:rsidR="002F219F" w:rsidRDefault="002F219F" w:rsidP="00780DB0"/>
    <w:p w:rsidR="00513303" w:rsidRDefault="00513303" w:rsidP="00261392"/>
    <w:p w:rsidR="00E8384A" w:rsidRDefault="00513303" w:rsidP="00513303">
      <w:pPr>
        <w:ind w:firstLine="720"/>
        <w:jc w:val="center"/>
        <w:rPr>
          <w:sz w:val="24"/>
        </w:rPr>
      </w:pPr>
      <w:r>
        <w:lastRenderedPageBreak/>
        <w:t xml:space="preserve">                                                                 </w:t>
      </w:r>
      <w:r w:rsidR="00E8384A">
        <w:rPr>
          <w:sz w:val="24"/>
        </w:rPr>
        <w:t>Приложение 2</w:t>
      </w:r>
    </w:p>
    <w:p w:rsidR="00E8384A" w:rsidRDefault="00513303" w:rsidP="00513303">
      <w:pPr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</w:t>
      </w:r>
      <w:r w:rsidR="00E8384A">
        <w:rPr>
          <w:sz w:val="24"/>
        </w:rPr>
        <w:t xml:space="preserve">Утверждено </w:t>
      </w:r>
      <w:r>
        <w:rPr>
          <w:sz w:val="24"/>
        </w:rPr>
        <w:t xml:space="preserve">         </w:t>
      </w:r>
      <w:r w:rsidR="00E8384A">
        <w:rPr>
          <w:sz w:val="24"/>
        </w:rPr>
        <w:t>постановлением</w:t>
      </w:r>
    </w:p>
    <w:p w:rsidR="00E8384A" w:rsidRDefault="00E8384A" w:rsidP="00E8384A">
      <w:pPr>
        <w:jc w:val="right"/>
        <w:rPr>
          <w:sz w:val="24"/>
        </w:rPr>
      </w:pPr>
      <w:r>
        <w:rPr>
          <w:sz w:val="24"/>
        </w:rPr>
        <w:t xml:space="preserve"> Администрации г</w:t>
      </w:r>
      <w:r w:rsidRPr="007211ED">
        <w:rPr>
          <w:sz w:val="24"/>
        </w:rPr>
        <w:t>орода Кедрового</w:t>
      </w:r>
    </w:p>
    <w:p w:rsidR="00713235" w:rsidRDefault="00E8384A" w:rsidP="00E8384A">
      <w:pPr>
        <w:jc w:val="right"/>
        <w:rPr>
          <w:sz w:val="24"/>
        </w:rPr>
      </w:pPr>
      <w:r>
        <w:rPr>
          <w:sz w:val="24"/>
        </w:rPr>
        <w:t xml:space="preserve">от ______________2024 </w:t>
      </w:r>
      <w:r w:rsidRPr="007211ED">
        <w:rPr>
          <w:sz w:val="24"/>
        </w:rPr>
        <w:t>г</w:t>
      </w:r>
      <w:r>
        <w:rPr>
          <w:sz w:val="24"/>
        </w:rPr>
        <w:t>.</w:t>
      </w:r>
      <w:r w:rsidRPr="007211ED">
        <w:rPr>
          <w:sz w:val="24"/>
        </w:rPr>
        <w:t xml:space="preserve"> №</w:t>
      </w:r>
      <w:r>
        <w:rPr>
          <w:sz w:val="24"/>
        </w:rPr>
        <w:t>_____</w:t>
      </w:r>
    </w:p>
    <w:p w:rsidR="00E8384A" w:rsidRDefault="00E8384A" w:rsidP="00E8384A">
      <w:pPr>
        <w:jc w:val="right"/>
        <w:rPr>
          <w:sz w:val="24"/>
        </w:rPr>
      </w:pPr>
    </w:p>
    <w:p w:rsidR="00780DB0" w:rsidRPr="002F3AEB" w:rsidRDefault="00780DB0" w:rsidP="00780DB0">
      <w:pPr>
        <w:shd w:val="clear" w:color="auto" w:fill="FFFFFF"/>
        <w:ind w:left="3806" w:hanging="3806"/>
        <w:jc w:val="center"/>
        <w:rPr>
          <w:b/>
          <w:color w:val="000000"/>
          <w:spacing w:val="-3"/>
          <w:sz w:val="24"/>
          <w:szCs w:val="24"/>
        </w:rPr>
      </w:pPr>
      <w:r w:rsidRPr="002F3AEB">
        <w:rPr>
          <w:b/>
          <w:color w:val="000000"/>
          <w:spacing w:val="-4"/>
          <w:sz w:val="24"/>
          <w:szCs w:val="24"/>
        </w:rPr>
        <w:t>Базовые ставки</w:t>
      </w:r>
      <w:r w:rsidRPr="002F3AEB">
        <w:rPr>
          <w:b/>
          <w:sz w:val="24"/>
          <w:szCs w:val="24"/>
        </w:rPr>
        <w:t xml:space="preserve"> </w:t>
      </w:r>
      <w:r w:rsidRPr="002F3AEB">
        <w:rPr>
          <w:b/>
          <w:color w:val="000000"/>
          <w:spacing w:val="-3"/>
          <w:sz w:val="24"/>
          <w:szCs w:val="24"/>
        </w:rPr>
        <w:t xml:space="preserve">арендной платы за земельные участки, </w:t>
      </w:r>
    </w:p>
    <w:p w:rsidR="00780DB0" w:rsidRPr="002F3AEB" w:rsidRDefault="00780DB0" w:rsidP="00780DB0">
      <w:pPr>
        <w:shd w:val="clear" w:color="auto" w:fill="FFFFFF"/>
        <w:jc w:val="center"/>
        <w:rPr>
          <w:b/>
          <w:color w:val="000000"/>
          <w:spacing w:val="-3"/>
          <w:sz w:val="24"/>
          <w:szCs w:val="24"/>
        </w:rPr>
      </w:pPr>
      <w:r w:rsidRPr="002F3AEB">
        <w:rPr>
          <w:b/>
          <w:sz w:val="24"/>
          <w:szCs w:val="24"/>
        </w:rPr>
        <w:t>находящихся в собственности муниципального образования «Город Кедровый»</w:t>
      </w:r>
      <w:r w:rsidR="000777C7">
        <w:rPr>
          <w:b/>
          <w:sz w:val="24"/>
          <w:szCs w:val="24"/>
        </w:rPr>
        <w:t>,</w:t>
      </w:r>
      <w:r w:rsidRPr="002F3AEB">
        <w:rPr>
          <w:b/>
          <w:sz w:val="24"/>
          <w:szCs w:val="24"/>
        </w:rPr>
        <w:t xml:space="preserve"> предоставленные в аренду без торгов</w:t>
      </w:r>
      <w:r w:rsidRPr="002F3AEB">
        <w:rPr>
          <w:b/>
          <w:color w:val="000000"/>
          <w:spacing w:val="-3"/>
          <w:sz w:val="24"/>
          <w:szCs w:val="24"/>
        </w:rPr>
        <w:t xml:space="preserve"> на 202</w:t>
      </w:r>
      <w:r w:rsidR="005E2BAB">
        <w:rPr>
          <w:b/>
          <w:color w:val="000000"/>
          <w:spacing w:val="-3"/>
          <w:sz w:val="24"/>
          <w:szCs w:val="24"/>
        </w:rPr>
        <w:t>5</w:t>
      </w:r>
      <w:r w:rsidRPr="002F3AEB">
        <w:rPr>
          <w:b/>
          <w:color w:val="000000"/>
          <w:spacing w:val="-3"/>
          <w:sz w:val="24"/>
          <w:szCs w:val="24"/>
        </w:rPr>
        <w:t xml:space="preserve"> год (кроме земель населенных пунктов) </w:t>
      </w:r>
    </w:p>
    <w:p w:rsidR="00780DB0" w:rsidRPr="002F3AEB" w:rsidRDefault="00780DB0" w:rsidP="00780DB0">
      <w:pPr>
        <w:jc w:val="right"/>
      </w:pPr>
    </w:p>
    <w:tbl>
      <w:tblPr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985"/>
        <w:gridCol w:w="4678"/>
        <w:gridCol w:w="1985"/>
        <w:gridCol w:w="1984"/>
      </w:tblGrid>
      <w:tr w:rsidR="00EA765E" w:rsidRPr="00C17FCB" w:rsidTr="00E77651">
        <w:trPr>
          <w:trHeight w:val="101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  <w:r w:rsidRPr="00C17FCB">
              <w:rPr>
                <w:color w:val="000000"/>
              </w:rPr>
              <w:t>Категории арендаторов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>Вид использования земель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>Единица измерения в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>Базовые ставки арендной платы</w:t>
            </w:r>
          </w:p>
        </w:tc>
      </w:tr>
      <w:tr w:rsidR="00EA765E" w:rsidRPr="00C17FCB" w:rsidTr="00E77651">
        <w:trPr>
          <w:trHeight w:val="528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  <w:r w:rsidRPr="00C17FCB">
              <w:rPr>
                <w:color w:val="000000"/>
              </w:rPr>
              <w:t>Граждане</w:t>
            </w:r>
          </w:p>
          <w:p w:rsidR="00EA765E" w:rsidRPr="00C17FCB" w:rsidRDefault="00EA765E" w:rsidP="00E77651">
            <w:pPr>
              <w:rPr>
                <w:color w:val="000000"/>
              </w:rPr>
            </w:pPr>
            <w:r w:rsidRPr="00C17FCB">
              <w:rPr>
                <w:color w:val="000000"/>
              </w:rPr>
              <w:t> </w:t>
            </w:r>
          </w:p>
          <w:p w:rsidR="00EA765E" w:rsidRPr="00C17FCB" w:rsidRDefault="00EA765E" w:rsidP="00E77651">
            <w:pPr>
              <w:rPr>
                <w:color w:val="000000"/>
              </w:rPr>
            </w:pPr>
            <w:r w:rsidRPr="00C17FCB">
              <w:rPr>
                <w:color w:val="000000"/>
              </w:rPr>
              <w:t> </w:t>
            </w:r>
          </w:p>
          <w:p w:rsidR="00EA765E" w:rsidRPr="00C17FCB" w:rsidRDefault="00EA765E" w:rsidP="00E77651">
            <w:pPr>
              <w:rPr>
                <w:color w:val="000000"/>
              </w:rPr>
            </w:pPr>
            <w:r w:rsidRPr="00C17FCB">
              <w:rPr>
                <w:color w:val="000000"/>
              </w:rPr>
              <w:t> </w:t>
            </w:r>
          </w:p>
          <w:p w:rsidR="00EA765E" w:rsidRPr="00C17FCB" w:rsidRDefault="00EA765E" w:rsidP="00E77651">
            <w:pPr>
              <w:rPr>
                <w:color w:val="000000"/>
              </w:rPr>
            </w:pPr>
            <w:r w:rsidRPr="00C17FCB">
              <w:rPr>
                <w:color w:val="000000"/>
              </w:rPr>
              <w:t> 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  <w:r w:rsidRPr="00C17FCB">
              <w:rPr>
                <w:color w:val="000000"/>
              </w:rPr>
              <w:t>Личное подсобное хозяйство, садоводство, огородничество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>руб./кв.м.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A765E" w:rsidRDefault="00EA765E" w:rsidP="00E77651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0,08</w:t>
            </w:r>
          </w:p>
        </w:tc>
      </w:tr>
      <w:tr w:rsidR="00EA765E" w:rsidRPr="00C17FCB" w:rsidTr="00E77651">
        <w:trPr>
          <w:trHeight w:val="281"/>
        </w:trPr>
        <w:tc>
          <w:tcPr>
            <w:tcW w:w="1985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  <w:r w:rsidRPr="00C17FCB">
              <w:rPr>
                <w:color w:val="000000"/>
              </w:rPr>
              <w:t>Животноводство, сенокосы, пастбища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>руб./ кв.м.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A765E" w:rsidRDefault="00EA765E" w:rsidP="00E77651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0,05</w:t>
            </w:r>
          </w:p>
        </w:tc>
      </w:tr>
      <w:tr w:rsidR="00EA765E" w:rsidRPr="00C17FCB" w:rsidTr="00E77651">
        <w:trPr>
          <w:trHeight w:val="259"/>
        </w:trPr>
        <w:tc>
          <w:tcPr>
            <w:tcW w:w="1985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  <w:r w:rsidRPr="00C17FCB">
              <w:rPr>
                <w:color w:val="000000"/>
              </w:rPr>
              <w:t>Индивидуальный жилой фонд, дачи, гаражи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>руб./ кв.м.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A765E" w:rsidRDefault="00EA765E" w:rsidP="005E2BAB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0,1</w:t>
            </w:r>
            <w:r w:rsidR="005E2BAB">
              <w:rPr>
                <w:color w:val="000000"/>
              </w:rPr>
              <w:t>5</w:t>
            </w:r>
          </w:p>
        </w:tc>
      </w:tr>
      <w:tr w:rsidR="00EA765E" w:rsidRPr="00C17FCB" w:rsidTr="00E77651">
        <w:trPr>
          <w:trHeight w:val="280"/>
        </w:trPr>
        <w:tc>
          <w:tcPr>
            <w:tcW w:w="1985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  <w:r w:rsidRPr="00C17FCB">
              <w:rPr>
                <w:color w:val="000000"/>
              </w:rPr>
              <w:t>Земли водного фонда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>руб./ кв.м.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A765E" w:rsidRDefault="00EA765E" w:rsidP="00E77651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0,06</w:t>
            </w:r>
          </w:p>
        </w:tc>
      </w:tr>
      <w:tr w:rsidR="00EA765E" w:rsidRPr="00C17FCB" w:rsidTr="00E77651">
        <w:trPr>
          <w:trHeight w:val="272"/>
        </w:trPr>
        <w:tc>
          <w:tcPr>
            <w:tcW w:w="1985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  <w:r w:rsidRPr="00C17FCB">
              <w:rPr>
                <w:color w:val="000000"/>
              </w:rPr>
              <w:t>Прочее использование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>руб./ кв.м.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A765E" w:rsidRDefault="005E2BAB" w:rsidP="00215CBC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15,51</w:t>
            </w:r>
          </w:p>
        </w:tc>
      </w:tr>
      <w:tr w:rsidR="00EA765E" w:rsidRPr="00C17FCB" w:rsidTr="00E77651">
        <w:trPr>
          <w:trHeight w:val="487"/>
        </w:trPr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  <w:r w:rsidRPr="00C17FCB">
              <w:rPr>
                <w:color w:val="000000"/>
              </w:rPr>
              <w:t>Малочисленные народы Севера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  <w:r w:rsidRPr="00C17FCB">
              <w:rPr>
                <w:color w:val="000000"/>
              </w:rPr>
              <w:t>Личное подсобное хозяйство, садоводство, огородничество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>руб./ кв.м.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A765E" w:rsidRDefault="00EA765E" w:rsidP="00E77651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0,05</w:t>
            </w:r>
          </w:p>
        </w:tc>
      </w:tr>
      <w:tr w:rsidR="00EA765E" w:rsidRPr="00C17FCB" w:rsidTr="00E77651">
        <w:trPr>
          <w:trHeight w:val="274"/>
        </w:trPr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  <w:r w:rsidRPr="00C17FCB">
              <w:rPr>
                <w:color w:val="000000"/>
              </w:rPr>
              <w:t>Индивидуальный жилой фонд, дачи, гаражи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>руб./ кв.м.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A765E" w:rsidRDefault="00EA765E" w:rsidP="00E77651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0,07</w:t>
            </w:r>
          </w:p>
        </w:tc>
      </w:tr>
      <w:tr w:rsidR="00EA765E" w:rsidRPr="00C17FCB" w:rsidTr="00E77651">
        <w:trPr>
          <w:trHeight w:val="263"/>
        </w:trPr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  <w:r w:rsidRPr="00C17FCB">
              <w:rPr>
                <w:color w:val="000000"/>
              </w:rPr>
              <w:t>Земли водного фонда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>руб./ кв.м.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A765E" w:rsidRDefault="00EA765E" w:rsidP="00E77651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0,04</w:t>
            </w:r>
          </w:p>
        </w:tc>
      </w:tr>
      <w:tr w:rsidR="00EA765E" w:rsidRPr="00C17FCB" w:rsidTr="00E77651">
        <w:trPr>
          <w:trHeight w:val="300"/>
        </w:trPr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  <w:r w:rsidRPr="00C17FCB">
              <w:rPr>
                <w:color w:val="000000"/>
              </w:rPr>
              <w:t>Юридические лица и индивидуальные предприниматели</w:t>
            </w:r>
          </w:p>
        </w:tc>
        <w:tc>
          <w:tcPr>
            <w:tcW w:w="4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  <w:r w:rsidRPr="00C17FCB">
              <w:rPr>
                <w:color w:val="000000"/>
              </w:rPr>
              <w:t>Земли промышленности, связи, транспорта, карьеров и другие вне населенных пунктов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>руб./ кв.м.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A765E" w:rsidRDefault="00EA765E" w:rsidP="00E77651">
            <w:pPr>
              <w:widowControl/>
              <w:jc w:val="center"/>
              <w:rPr>
                <w:color w:val="000000"/>
              </w:rPr>
            </w:pPr>
          </w:p>
          <w:p w:rsidR="00EA765E" w:rsidRDefault="005E2BAB" w:rsidP="00E77651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15,51</w:t>
            </w:r>
          </w:p>
        </w:tc>
      </w:tr>
      <w:tr w:rsidR="00EA765E" w:rsidRPr="00C17FCB" w:rsidTr="00E77651">
        <w:trPr>
          <w:trHeight w:val="230"/>
        </w:trPr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</w:p>
        </w:tc>
      </w:tr>
      <w:tr w:rsidR="00EA765E" w:rsidRPr="00C17FCB" w:rsidTr="00E77651">
        <w:trPr>
          <w:trHeight w:val="341"/>
        </w:trPr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  <w:r w:rsidRPr="00C17FCB">
              <w:rPr>
                <w:color w:val="000000"/>
              </w:rPr>
              <w:t>Береговая полоса р. Чузик, проток, речек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>руб./ кв.м.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A765E" w:rsidRDefault="005E2BAB" w:rsidP="00E77651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15,51</w:t>
            </w:r>
          </w:p>
        </w:tc>
      </w:tr>
      <w:tr w:rsidR="00EA765E" w:rsidRPr="00C17FCB" w:rsidTr="00E77651">
        <w:trPr>
          <w:trHeight w:val="275"/>
        </w:trPr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  <w:r w:rsidRPr="00C17FCB">
              <w:rPr>
                <w:color w:val="000000"/>
              </w:rPr>
              <w:t>Земли водного фонда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>руб./ кв.м.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A765E" w:rsidRDefault="00EA765E" w:rsidP="00E77651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0,08</w:t>
            </w:r>
          </w:p>
        </w:tc>
      </w:tr>
      <w:tr w:rsidR="00EA765E" w:rsidRPr="00C17FCB" w:rsidTr="00E77651">
        <w:trPr>
          <w:trHeight w:val="266"/>
        </w:trPr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  <w:r w:rsidRPr="00C17FCB">
              <w:rPr>
                <w:color w:val="000000"/>
              </w:rPr>
              <w:t>Пашня, залежь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>руб./ кв.м.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A765E" w:rsidRDefault="00EA765E" w:rsidP="00E77651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0,08</w:t>
            </w:r>
          </w:p>
        </w:tc>
      </w:tr>
      <w:tr w:rsidR="00EA765E" w:rsidRPr="00C17FCB" w:rsidTr="00E77651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  <w:r w:rsidRPr="00C17FCB">
              <w:rPr>
                <w:color w:val="000000"/>
              </w:rPr>
              <w:t>Сенокосы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>руб./ кв.м.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A765E" w:rsidRDefault="00EA765E" w:rsidP="00E77651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0,08</w:t>
            </w:r>
          </w:p>
        </w:tc>
      </w:tr>
      <w:tr w:rsidR="00EA765E" w:rsidRPr="00C17FCB" w:rsidTr="00E77651">
        <w:trPr>
          <w:trHeight w:val="260"/>
        </w:trPr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  <w:r w:rsidRPr="00C17FCB">
              <w:rPr>
                <w:color w:val="000000"/>
              </w:rPr>
              <w:t>Пастбища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>руб./ кв.м.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A765E" w:rsidRDefault="00EA765E" w:rsidP="00E77651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0,08</w:t>
            </w:r>
          </w:p>
        </w:tc>
      </w:tr>
      <w:tr w:rsidR="00EA765E" w:rsidRPr="00C17FCB" w:rsidTr="00E77651">
        <w:trPr>
          <w:trHeight w:val="277"/>
        </w:trPr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rPr>
                <w:color w:val="000000"/>
              </w:rPr>
            </w:pPr>
            <w:r w:rsidRPr="00C17FCB">
              <w:rPr>
                <w:color w:val="000000"/>
              </w:rPr>
              <w:t>Охранная зона водозабора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765E" w:rsidRPr="00C17FCB" w:rsidRDefault="00EA765E" w:rsidP="00E77651">
            <w:pPr>
              <w:jc w:val="center"/>
              <w:rPr>
                <w:color w:val="000000"/>
              </w:rPr>
            </w:pPr>
            <w:r w:rsidRPr="00C17FCB">
              <w:rPr>
                <w:color w:val="000000"/>
              </w:rPr>
              <w:t>руб./ кв.м.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A765E" w:rsidRDefault="00EA765E" w:rsidP="00E77651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0,08</w:t>
            </w:r>
          </w:p>
        </w:tc>
      </w:tr>
    </w:tbl>
    <w:p w:rsidR="00780DB0" w:rsidRPr="00BC2CC9" w:rsidRDefault="00780DB0" w:rsidP="00780DB0"/>
    <w:p w:rsidR="00F37832" w:rsidRDefault="00F37832" w:rsidP="00F37832">
      <w:pPr>
        <w:pStyle w:val="1"/>
        <w:rPr>
          <w:b w:val="0"/>
          <w:color w:val="000000"/>
          <w:sz w:val="24"/>
        </w:rPr>
      </w:pPr>
    </w:p>
    <w:p w:rsidR="00F37832" w:rsidRDefault="00F37832" w:rsidP="00F37832">
      <w:pPr>
        <w:pStyle w:val="1"/>
        <w:rPr>
          <w:b w:val="0"/>
          <w:color w:val="000000"/>
          <w:sz w:val="24"/>
        </w:rPr>
      </w:pPr>
    </w:p>
    <w:p w:rsidR="00DF6FBC" w:rsidRDefault="00DF6FBC" w:rsidP="00B078C9">
      <w:pPr>
        <w:shd w:val="clear" w:color="auto" w:fill="FFFFFF"/>
        <w:spacing w:before="240"/>
        <w:ind w:left="8443"/>
        <w:rPr>
          <w:color w:val="000000"/>
          <w:spacing w:val="-5"/>
          <w:sz w:val="24"/>
          <w:szCs w:val="24"/>
        </w:rPr>
      </w:pPr>
    </w:p>
    <w:p w:rsidR="00392F1F" w:rsidRDefault="00392F1F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31FA8" w:rsidRDefault="00E31FA8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31FA8" w:rsidRDefault="00E31FA8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31FA8" w:rsidRDefault="00E31FA8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31FA8" w:rsidRDefault="00E31FA8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31FA8" w:rsidRDefault="00E31FA8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31FA8" w:rsidRDefault="00E31FA8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31FA8" w:rsidRDefault="00E31FA8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51E03" w:rsidRDefault="00E51E03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51E03" w:rsidRDefault="00E51E03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51E03" w:rsidRDefault="00E51E03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51E03" w:rsidRDefault="00E51E03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51E03" w:rsidRDefault="00E51E03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51E03" w:rsidRDefault="00E51E03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51E03" w:rsidRDefault="00E51E03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51E03" w:rsidRDefault="00E51E03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51E03" w:rsidRDefault="00E51E03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51E03" w:rsidRDefault="00E51E03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51E03" w:rsidRDefault="00E51E03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51E03" w:rsidRDefault="00E51E03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51E03" w:rsidRDefault="00E51E03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51E03" w:rsidRDefault="00E51E03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51E03" w:rsidRDefault="00E51E03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51E03" w:rsidRDefault="00E51E03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p w:rsidR="00E51E03" w:rsidRPr="00DC1505" w:rsidRDefault="00E51E03" w:rsidP="00E51E03">
      <w:pPr>
        <w:rPr>
          <w:color w:val="000000"/>
          <w:sz w:val="24"/>
          <w:szCs w:val="24"/>
        </w:rPr>
      </w:pPr>
      <w:r w:rsidRPr="00DC1505">
        <w:rPr>
          <w:color w:val="000000"/>
          <w:sz w:val="24"/>
          <w:szCs w:val="24"/>
        </w:rPr>
        <w:t>Согласовано: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35"/>
        <w:gridCol w:w="222"/>
      </w:tblGrid>
      <w:tr w:rsidR="00E51E03" w:rsidRPr="00DC1505" w:rsidTr="00E51E03">
        <w:trPr>
          <w:trHeight w:val="371"/>
        </w:trPr>
        <w:tc>
          <w:tcPr>
            <w:tcW w:w="5020" w:type="dxa"/>
            <w:shd w:val="clear" w:color="auto" w:fill="auto"/>
          </w:tcPr>
          <w:p w:rsidR="00E51E03" w:rsidRPr="000974BF" w:rsidRDefault="00E51E03" w:rsidP="00E51E03">
            <w:pPr>
              <w:rPr>
                <w:rFonts w:eastAsia="Calibri"/>
                <w:color w:val="000000"/>
                <w:sz w:val="24"/>
                <w:szCs w:val="22"/>
              </w:rPr>
            </w:pPr>
          </w:p>
        </w:tc>
        <w:tc>
          <w:tcPr>
            <w:tcW w:w="4834" w:type="dxa"/>
            <w:shd w:val="clear" w:color="auto" w:fill="auto"/>
            <w:vAlign w:val="center"/>
          </w:tcPr>
          <w:p w:rsidR="00E51E03" w:rsidRPr="000974BF" w:rsidRDefault="00E51E03" w:rsidP="00E51E03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E51E03" w:rsidRPr="00DC1505" w:rsidTr="00E51E03">
        <w:trPr>
          <w:trHeight w:val="371"/>
        </w:trPr>
        <w:tc>
          <w:tcPr>
            <w:tcW w:w="5020" w:type="dxa"/>
            <w:shd w:val="clear" w:color="auto" w:fill="auto"/>
          </w:tcPr>
          <w:tbl>
            <w:tblPr>
              <w:tblW w:w="9760" w:type="dxa"/>
              <w:tblLook w:val="04A0" w:firstRow="1" w:lastRow="0" w:firstColumn="1" w:lastColumn="0" w:noHBand="0" w:noVBand="1"/>
            </w:tblPr>
            <w:tblGrid>
              <w:gridCol w:w="6644"/>
              <w:gridCol w:w="3116"/>
            </w:tblGrid>
            <w:tr w:rsidR="00E51E03" w:rsidRPr="00CA22D5" w:rsidTr="00E8384A">
              <w:trPr>
                <w:trHeight w:val="296"/>
              </w:trPr>
              <w:tc>
                <w:tcPr>
                  <w:tcW w:w="6644" w:type="dxa"/>
                  <w:shd w:val="clear" w:color="auto" w:fill="auto"/>
                </w:tcPr>
                <w:p w:rsidR="00E51E03" w:rsidRPr="0082144D" w:rsidRDefault="00E8384A" w:rsidP="00E51E03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Юрисконсульт</w:t>
                  </w:r>
                </w:p>
                <w:p w:rsidR="00E51E03" w:rsidRPr="0082144D" w:rsidRDefault="00E51E03" w:rsidP="00E51E03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82144D">
                    <w:rPr>
                      <w:color w:val="000000"/>
                      <w:sz w:val="24"/>
                      <w:szCs w:val="24"/>
                    </w:rPr>
                    <w:t>«______»____________202</w:t>
                  </w:r>
                  <w:r w:rsidR="00E8384A">
                    <w:rPr>
                      <w:color w:val="000000"/>
                      <w:sz w:val="24"/>
                      <w:szCs w:val="24"/>
                    </w:rPr>
                    <w:t>4</w:t>
                  </w:r>
                  <w:r w:rsidRPr="0082144D">
                    <w:rPr>
                      <w:color w:val="000000"/>
                      <w:sz w:val="24"/>
                      <w:szCs w:val="24"/>
                    </w:rPr>
                    <w:t xml:space="preserve"> г.</w:t>
                  </w:r>
                </w:p>
                <w:p w:rsidR="00E51E03" w:rsidRPr="0082144D" w:rsidRDefault="00E51E03" w:rsidP="00E51E0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116" w:type="dxa"/>
                  <w:shd w:val="clear" w:color="auto" w:fill="auto"/>
                  <w:vAlign w:val="center"/>
                </w:tcPr>
                <w:p w:rsidR="00E51E03" w:rsidRPr="0082144D" w:rsidRDefault="00E8384A" w:rsidP="00E51E03">
                  <w:pPr>
                    <w:pStyle w:val="1"/>
                    <w:rPr>
                      <w:b w:val="0"/>
                      <w:sz w:val="24"/>
                      <w:szCs w:val="24"/>
                    </w:rPr>
                  </w:pPr>
                  <w:r>
                    <w:rPr>
                      <w:b w:val="0"/>
                      <w:sz w:val="24"/>
                      <w:szCs w:val="24"/>
                    </w:rPr>
                    <w:t xml:space="preserve">                       Т.А. </w:t>
                  </w:r>
                  <w:proofErr w:type="spellStart"/>
                  <w:r>
                    <w:rPr>
                      <w:b w:val="0"/>
                      <w:sz w:val="24"/>
                      <w:szCs w:val="24"/>
                    </w:rPr>
                    <w:t>Харенкова</w:t>
                  </w:r>
                  <w:proofErr w:type="spellEnd"/>
                </w:p>
                <w:p w:rsidR="00E51E03" w:rsidRPr="00CA22D5" w:rsidRDefault="00E51E03" w:rsidP="00E51E03"/>
              </w:tc>
            </w:tr>
          </w:tbl>
          <w:p w:rsidR="00E51E03" w:rsidRDefault="00E51E03" w:rsidP="00E51E03">
            <w:pPr>
              <w:rPr>
                <w:sz w:val="24"/>
                <w:szCs w:val="24"/>
              </w:rPr>
            </w:pPr>
          </w:p>
        </w:tc>
        <w:tc>
          <w:tcPr>
            <w:tcW w:w="4834" w:type="dxa"/>
            <w:shd w:val="clear" w:color="auto" w:fill="auto"/>
            <w:vAlign w:val="center"/>
          </w:tcPr>
          <w:p w:rsidR="00E51E03" w:rsidRDefault="00E51E03" w:rsidP="00E51E03">
            <w:pPr>
              <w:pStyle w:val="1"/>
              <w:rPr>
                <w:rFonts w:eastAsia="Calibri"/>
                <w:b w:val="0"/>
                <w:sz w:val="24"/>
                <w:szCs w:val="24"/>
              </w:rPr>
            </w:pPr>
          </w:p>
        </w:tc>
      </w:tr>
    </w:tbl>
    <w:p w:rsidR="00E51E03" w:rsidRPr="000974BF" w:rsidRDefault="00E51E03" w:rsidP="00E51E03">
      <w:pPr>
        <w:rPr>
          <w:vanish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25"/>
        <w:gridCol w:w="4829"/>
      </w:tblGrid>
      <w:tr w:rsidR="00E51E03" w:rsidRPr="00DC1505" w:rsidTr="00E51E03">
        <w:tc>
          <w:tcPr>
            <w:tcW w:w="5025" w:type="dxa"/>
          </w:tcPr>
          <w:p w:rsidR="00E51E03" w:rsidRPr="00DC1505" w:rsidRDefault="00E51E03" w:rsidP="00E51E03">
            <w:pPr>
              <w:rPr>
                <w:color w:val="000000"/>
                <w:sz w:val="24"/>
              </w:rPr>
            </w:pPr>
          </w:p>
        </w:tc>
        <w:tc>
          <w:tcPr>
            <w:tcW w:w="4829" w:type="dxa"/>
          </w:tcPr>
          <w:p w:rsidR="00E51E03" w:rsidRPr="00DC1505" w:rsidRDefault="00E51E03" w:rsidP="00E51E03">
            <w:pPr>
              <w:jc w:val="right"/>
              <w:rPr>
                <w:color w:val="000000"/>
                <w:sz w:val="24"/>
              </w:rPr>
            </w:pPr>
          </w:p>
        </w:tc>
      </w:tr>
      <w:tr w:rsidR="00E51E03" w:rsidRPr="00DC1505" w:rsidTr="00E51E03">
        <w:tc>
          <w:tcPr>
            <w:tcW w:w="5025" w:type="dxa"/>
          </w:tcPr>
          <w:p w:rsidR="00E51E03" w:rsidRPr="00DC1505" w:rsidRDefault="00E51E03" w:rsidP="00E838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</w:t>
            </w:r>
            <w:r w:rsidRPr="00DC1505">
              <w:rPr>
                <w:color w:val="000000"/>
                <w:sz w:val="24"/>
                <w:szCs w:val="24"/>
              </w:rPr>
              <w:t>уководител</w:t>
            </w:r>
            <w:r>
              <w:rPr>
                <w:color w:val="000000"/>
                <w:sz w:val="24"/>
                <w:szCs w:val="24"/>
              </w:rPr>
              <w:t>ь</w:t>
            </w:r>
            <w:r w:rsidRPr="00DC1505">
              <w:rPr>
                <w:color w:val="000000"/>
                <w:sz w:val="24"/>
                <w:szCs w:val="24"/>
              </w:rPr>
              <w:t xml:space="preserve"> отдела по управлению </w:t>
            </w:r>
            <w:r>
              <w:rPr>
                <w:color w:val="000000"/>
                <w:sz w:val="24"/>
                <w:szCs w:val="24"/>
              </w:rPr>
              <w:t xml:space="preserve">      </w:t>
            </w:r>
            <w:r w:rsidRPr="00DC1505">
              <w:rPr>
                <w:color w:val="000000"/>
                <w:sz w:val="24"/>
                <w:szCs w:val="24"/>
              </w:rPr>
              <w:t>муниципальной собственностью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C1505">
              <w:rPr>
                <w:color w:val="000000"/>
                <w:sz w:val="24"/>
                <w:szCs w:val="24"/>
              </w:rPr>
              <w:t>«_____</w:t>
            </w:r>
            <w:proofErr w:type="gramStart"/>
            <w:r w:rsidRPr="00DC1505">
              <w:rPr>
                <w:color w:val="000000"/>
                <w:sz w:val="24"/>
                <w:szCs w:val="24"/>
              </w:rPr>
              <w:t>_»_</w:t>
            </w:r>
            <w:proofErr w:type="gramEnd"/>
            <w:r w:rsidRPr="00DC1505">
              <w:rPr>
                <w:color w:val="000000"/>
                <w:sz w:val="24"/>
                <w:szCs w:val="24"/>
              </w:rPr>
              <w:t>__________</w:t>
            </w:r>
            <w:r>
              <w:rPr>
                <w:color w:val="000000"/>
                <w:sz w:val="24"/>
                <w:szCs w:val="24"/>
              </w:rPr>
              <w:t>_</w:t>
            </w:r>
            <w:r w:rsidRPr="00DC1505">
              <w:rPr>
                <w:color w:val="000000"/>
                <w:sz w:val="24"/>
                <w:szCs w:val="24"/>
              </w:rPr>
              <w:t>__202</w:t>
            </w:r>
            <w:r w:rsidR="00E8384A">
              <w:rPr>
                <w:color w:val="000000"/>
                <w:sz w:val="24"/>
                <w:szCs w:val="24"/>
              </w:rPr>
              <w:t>4</w:t>
            </w:r>
            <w:r w:rsidRPr="00DC1505">
              <w:rPr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4829" w:type="dxa"/>
          </w:tcPr>
          <w:p w:rsidR="00E51E03" w:rsidRPr="00DC1505" w:rsidRDefault="00E51E03" w:rsidP="00E51E03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E51E03" w:rsidRPr="00DC1505" w:rsidRDefault="00E51E03" w:rsidP="00E51E03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E51E03" w:rsidRPr="00DC1505" w:rsidRDefault="00E51E03" w:rsidP="00E51E03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</w:rPr>
              <w:t>А.С. Кирсанова</w:t>
            </w:r>
          </w:p>
        </w:tc>
      </w:tr>
    </w:tbl>
    <w:p w:rsidR="00E51E03" w:rsidRPr="00DC1505" w:rsidRDefault="00E51E03" w:rsidP="00E51E03">
      <w:pPr>
        <w:rPr>
          <w:color w:val="000000"/>
          <w:sz w:val="24"/>
        </w:rPr>
      </w:pPr>
      <w:r w:rsidRPr="00DC1505">
        <w:rPr>
          <w:color w:val="000000"/>
          <w:sz w:val="24"/>
        </w:rPr>
        <w:tab/>
      </w:r>
      <w:r w:rsidRPr="00DC1505">
        <w:rPr>
          <w:color w:val="000000"/>
          <w:sz w:val="24"/>
        </w:rPr>
        <w:tab/>
      </w:r>
      <w:r w:rsidRPr="00DC1505">
        <w:rPr>
          <w:color w:val="000000"/>
          <w:sz w:val="24"/>
        </w:rPr>
        <w:tab/>
        <w:t xml:space="preserve">       </w:t>
      </w:r>
      <w:r w:rsidRPr="00DC1505">
        <w:rPr>
          <w:color w:val="000000"/>
          <w:sz w:val="24"/>
        </w:rPr>
        <w:tab/>
      </w:r>
      <w:r w:rsidRPr="00DC1505">
        <w:rPr>
          <w:color w:val="000000"/>
          <w:sz w:val="24"/>
        </w:rPr>
        <w:tab/>
        <w:t xml:space="preserve">                     </w:t>
      </w:r>
    </w:p>
    <w:p w:rsidR="00E51E03" w:rsidRPr="00DC1505" w:rsidRDefault="00E51E03" w:rsidP="00E51E03">
      <w:pPr>
        <w:rPr>
          <w:color w:val="000000"/>
          <w:sz w:val="24"/>
        </w:rPr>
      </w:pPr>
    </w:p>
    <w:p w:rsidR="00E51E03" w:rsidRPr="00DC1505" w:rsidRDefault="00E51E03" w:rsidP="00E51E03">
      <w:pPr>
        <w:rPr>
          <w:color w:val="000000"/>
          <w:sz w:val="24"/>
        </w:rPr>
      </w:pPr>
      <w:r w:rsidRPr="00DC1505">
        <w:rPr>
          <w:color w:val="000000"/>
          <w:sz w:val="24"/>
        </w:rPr>
        <w:t>Раздать: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992"/>
      </w:tblGrid>
      <w:tr w:rsidR="00E51E03" w:rsidRPr="00DC1505" w:rsidTr="00E51E03">
        <w:tc>
          <w:tcPr>
            <w:tcW w:w="2802" w:type="dxa"/>
          </w:tcPr>
          <w:p w:rsidR="00E51E03" w:rsidRPr="00DC1505" w:rsidRDefault="00E51E03" w:rsidP="00E51E03">
            <w:pPr>
              <w:framePr w:hSpace="180" w:wrap="notBeside" w:vAnchor="text" w:hAnchor="margin" w:y="135"/>
              <w:rPr>
                <w:color w:val="000000"/>
                <w:sz w:val="24"/>
              </w:rPr>
            </w:pPr>
            <w:r w:rsidRPr="00DC1505">
              <w:rPr>
                <w:color w:val="000000"/>
                <w:sz w:val="24"/>
              </w:rPr>
              <w:t>в дело</w:t>
            </w:r>
          </w:p>
        </w:tc>
        <w:tc>
          <w:tcPr>
            <w:tcW w:w="992" w:type="dxa"/>
          </w:tcPr>
          <w:p w:rsidR="00E51E03" w:rsidRPr="00DC1505" w:rsidRDefault="00E51E03" w:rsidP="00E51E03">
            <w:pPr>
              <w:framePr w:hSpace="180" w:wrap="notBeside" w:vAnchor="text" w:hAnchor="margin" w:y="135"/>
              <w:rPr>
                <w:color w:val="000000"/>
                <w:sz w:val="24"/>
              </w:rPr>
            </w:pPr>
            <w:r w:rsidRPr="00DC1505">
              <w:rPr>
                <w:color w:val="000000"/>
                <w:sz w:val="24"/>
              </w:rPr>
              <w:t>1 экз.</w:t>
            </w:r>
          </w:p>
        </w:tc>
      </w:tr>
    </w:tbl>
    <w:p w:rsidR="00E51E03" w:rsidRPr="00DC1505" w:rsidRDefault="00E51E03" w:rsidP="00E51E03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1701"/>
      </w:tblGrid>
      <w:tr w:rsidR="00E51E03" w:rsidRPr="00DC1505" w:rsidTr="00E51E03">
        <w:tc>
          <w:tcPr>
            <w:tcW w:w="2802" w:type="dxa"/>
          </w:tcPr>
          <w:p w:rsidR="00E51E03" w:rsidRPr="00DC1505" w:rsidRDefault="00E51E03" w:rsidP="00E51E03">
            <w:pPr>
              <w:rPr>
                <w:color w:val="000000"/>
                <w:sz w:val="24"/>
              </w:rPr>
            </w:pPr>
            <w:r w:rsidRPr="00DC1505">
              <w:rPr>
                <w:color w:val="000000"/>
                <w:sz w:val="24"/>
              </w:rPr>
              <w:t>ОУМС</w:t>
            </w:r>
          </w:p>
        </w:tc>
        <w:tc>
          <w:tcPr>
            <w:tcW w:w="1701" w:type="dxa"/>
          </w:tcPr>
          <w:p w:rsidR="00E51E03" w:rsidRPr="00DC1505" w:rsidRDefault="00E51E03" w:rsidP="00E51E03">
            <w:pPr>
              <w:rPr>
                <w:sz w:val="24"/>
              </w:rPr>
            </w:pPr>
            <w:r>
              <w:rPr>
                <w:sz w:val="24"/>
              </w:rPr>
              <w:t>1 экз.</w:t>
            </w:r>
          </w:p>
        </w:tc>
      </w:tr>
    </w:tbl>
    <w:p w:rsidR="00E51E03" w:rsidRDefault="00E51E03" w:rsidP="00E51E03"/>
    <w:p w:rsidR="00E51E03" w:rsidRDefault="00E51E03" w:rsidP="00392F1F">
      <w:pPr>
        <w:shd w:val="clear" w:color="auto" w:fill="FFFFFF"/>
        <w:spacing w:before="240"/>
        <w:rPr>
          <w:color w:val="000000"/>
          <w:spacing w:val="-5"/>
          <w:sz w:val="24"/>
          <w:szCs w:val="24"/>
        </w:rPr>
      </w:pPr>
    </w:p>
    <w:sectPr w:rsidR="00E51E03" w:rsidSect="00513303">
      <w:headerReference w:type="default" r:id="rId13"/>
      <w:footerReference w:type="even" r:id="rId14"/>
      <w:footerReference w:type="default" r:id="rId15"/>
      <w:pgSz w:w="11909" w:h="16834"/>
      <w:pgMar w:top="567" w:right="567" w:bottom="1134" w:left="1701" w:header="283" w:footer="567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7449" w:rsidRDefault="00967449" w:rsidP="00F4548B">
      <w:r>
        <w:separator/>
      </w:r>
    </w:p>
  </w:endnote>
  <w:endnote w:type="continuationSeparator" w:id="0">
    <w:p w:rsidR="00967449" w:rsidRDefault="00967449" w:rsidP="00F45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altName w:val="PragmaticaCondC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97E" w:rsidRDefault="0018597E" w:rsidP="00F4548B">
    <w:pPr>
      <w:pStyle w:val="a3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8597E" w:rsidRDefault="0018597E" w:rsidP="00C9040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97E" w:rsidRDefault="0018597E" w:rsidP="00C9040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7449" w:rsidRDefault="00967449" w:rsidP="00F4548B">
      <w:r>
        <w:separator/>
      </w:r>
    </w:p>
  </w:footnote>
  <w:footnote w:type="continuationSeparator" w:id="0">
    <w:p w:rsidR="00967449" w:rsidRDefault="00967449" w:rsidP="00F454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8713211"/>
      <w:docPartObj>
        <w:docPartGallery w:val="Page Numbers (Top of Page)"/>
        <w:docPartUnique/>
      </w:docPartObj>
    </w:sdtPr>
    <w:sdtContent>
      <w:p w:rsidR="0018597E" w:rsidRDefault="00513303" w:rsidP="00513303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4482">
          <w:rPr>
            <w:noProof/>
          </w:rPr>
          <w:t>10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25D6E602"/>
    <w:lvl w:ilvl="0">
      <w:numFmt w:val="bullet"/>
      <w:lvlText w:val="*"/>
      <w:lvlJc w:val="left"/>
    </w:lvl>
  </w:abstractNum>
  <w:abstractNum w:abstractNumId="1" w15:restartNumberingAfterBreak="0">
    <w:nsid w:val="3287346B"/>
    <w:multiLevelType w:val="singleLevel"/>
    <w:tmpl w:val="60A8A9BE"/>
    <w:lvl w:ilvl="0">
      <w:start w:val="6"/>
      <w:numFmt w:val="decimal"/>
      <w:lvlText w:val="%1."/>
      <w:legacy w:legacy="1" w:legacySpace="0" w:legacyIndent="24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52ED02D9"/>
    <w:multiLevelType w:val="hybridMultilevel"/>
    <w:tmpl w:val="F70E926C"/>
    <w:lvl w:ilvl="0" w:tplc="60A8A9BE">
      <w:start w:val="6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49F2"/>
    <w:rsid w:val="00003B76"/>
    <w:rsid w:val="00004F46"/>
    <w:rsid w:val="00006E41"/>
    <w:rsid w:val="000142C4"/>
    <w:rsid w:val="00015F52"/>
    <w:rsid w:val="00016E24"/>
    <w:rsid w:val="0001761E"/>
    <w:rsid w:val="00024DCD"/>
    <w:rsid w:val="00027373"/>
    <w:rsid w:val="00033B4C"/>
    <w:rsid w:val="000422F0"/>
    <w:rsid w:val="00043229"/>
    <w:rsid w:val="00044650"/>
    <w:rsid w:val="00047ED9"/>
    <w:rsid w:val="00064B4D"/>
    <w:rsid w:val="00072BF9"/>
    <w:rsid w:val="0007462B"/>
    <w:rsid w:val="00076471"/>
    <w:rsid w:val="000777C7"/>
    <w:rsid w:val="00077B16"/>
    <w:rsid w:val="00081505"/>
    <w:rsid w:val="000873EB"/>
    <w:rsid w:val="00092A09"/>
    <w:rsid w:val="00095D25"/>
    <w:rsid w:val="000A3300"/>
    <w:rsid w:val="000A390B"/>
    <w:rsid w:val="000A5216"/>
    <w:rsid w:val="000B279E"/>
    <w:rsid w:val="000C52F4"/>
    <w:rsid w:val="000D3D5A"/>
    <w:rsid w:val="000E26AD"/>
    <w:rsid w:val="000E2C54"/>
    <w:rsid w:val="000E2FCB"/>
    <w:rsid w:val="000F11AB"/>
    <w:rsid w:val="000F1951"/>
    <w:rsid w:val="000F3CED"/>
    <w:rsid w:val="001028F9"/>
    <w:rsid w:val="00104B66"/>
    <w:rsid w:val="00105453"/>
    <w:rsid w:val="001060E6"/>
    <w:rsid w:val="001074E3"/>
    <w:rsid w:val="001115AF"/>
    <w:rsid w:val="00114E72"/>
    <w:rsid w:val="00123458"/>
    <w:rsid w:val="0012440D"/>
    <w:rsid w:val="00126CB3"/>
    <w:rsid w:val="00131622"/>
    <w:rsid w:val="00133C1B"/>
    <w:rsid w:val="00134002"/>
    <w:rsid w:val="00136203"/>
    <w:rsid w:val="0014411F"/>
    <w:rsid w:val="00146A0E"/>
    <w:rsid w:val="00150B80"/>
    <w:rsid w:val="0015590A"/>
    <w:rsid w:val="00166F52"/>
    <w:rsid w:val="00171CA9"/>
    <w:rsid w:val="00174411"/>
    <w:rsid w:val="00175CBD"/>
    <w:rsid w:val="00182106"/>
    <w:rsid w:val="0018243A"/>
    <w:rsid w:val="0018597E"/>
    <w:rsid w:val="0019088A"/>
    <w:rsid w:val="00193325"/>
    <w:rsid w:val="001961BC"/>
    <w:rsid w:val="001A42DE"/>
    <w:rsid w:val="001B13F1"/>
    <w:rsid w:val="001B13FA"/>
    <w:rsid w:val="001C4FA7"/>
    <w:rsid w:val="001C6907"/>
    <w:rsid w:val="001D4824"/>
    <w:rsid w:val="001D786D"/>
    <w:rsid w:val="001E2CC0"/>
    <w:rsid w:val="001E53FC"/>
    <w:rsid w:val="001F249E"/>
    <w:rsid w:val="001F3A8C"/>
    <w:rsid w:val="001F5DD6"/>
    <w:rsid w:val="00201291"/>
    <w:rsid w:val="00215CBC"/>
    <w:rsid w:val="00223D66"/>
    <w:rsid w:val="00226FBA"/>
    <w:rsid w:val="002277B3"/>
    <w:rsid w:val="00231043"/>
    <w:rsid w:val="00240486"/>
    <w:rsid w:val="00241F9F"/>
    <w:rsid w:val="00243416"/>
    <w:rsid w:val="00245E8D"/>
    <w:rsid w:val="00253FEA"/>
    <w:rsid w:val="00261392"/>
    <w:rsid w:val="00263AD7"/>
    <w:rsid w:val="00265A88"/>
    <w:rsid w:val="00265AAD"/>
    <w:rsid w:val="002705F7"/>
    <w:rsid w:val="00294A36"/>
    <w:rsid w:val="00294A78"/>
    <w:rsid w:val="002973AA"/>
    <w:rsid w:val="002A0321"/>
    <w:rsid w:val="002A3E31"/>
    <w:rsid w:val="002B4320"/>
    <w:rsid w:val="002B5940"/>
    <w:rsid w:val="002B59D4"/>
    <w:rsid w:val="002C5813"/>
    <w:rsid w:val="002C60F9"/>
    <w:rsid w:val="002E1452"/>
    <w:rsid w:val="002F219F"/>
    <w:rsid w:val="002F69DE"/>
    <w:rsid w:val="0030033C"/>
    <w:rsid w:val="00301EED"/>
    <w:rsid w:val="00307C36"/>
    <w:rsid w:val="00310951"/>
    <w:rsid w:val="00312681"/>
    <w:rsid w:val="00313CF9"/>
    <w:rsid w:val="00332D3D"/>
    <w:rsid w:val="00333855"/>
    <w:rsid w:val="00342235"/>
    <w:rsid w:val="00360835"/>
    <w:rsid w:val="00365A3E"/>
    <w:rsid w:val="00372A59"/>
    <w:rsid w:val="00372EBE"/>
    <w:rsid w:val="00374354"/>
    <w:rsid w:val="00375445"/>
    <w:rsid w:val="0038728A"/>
    <w:rsid w:val="00392F1F"/>
    <w:rsid w:val="00394DB3"/>
    <w:rsid w:val="003A2E9E"/>
    <w:rsid w:val="003A77A6"/>
    <w:rsid w:val="003B41C5"/>
    <w:rsid w:val="003B737E"/>
    <w:rsid w:val="003B7981"/>
    <w:rsid w:val="003C0576"/>
    <w:rsid w:val="003C53EC"/>
    <w:rsid w:val="003C6EDA"/>
    <w:rsid w:val="003C7E26"/>
    <w:rsid w:val="003D0396"/>
    <w:rsid w:val="003D0D0F"/>
    <w:rsid w:val="003D6611"/>
    <w:rsid w:val="003D7E37"/>
    <w:rsid w:val="003E0CAD"/>
    <w:rsid w:val="003E148C"/>
    <w:rsid w:val="003E1597"/>
    <w:rsid w:val="003E4D07"/>
    <w:rsid w:val="003E68C3"/>
    <w:rsid w:val="00402056"/>
    <w:rsid w:val="0040585C"/>
    <w:rsid w:val="00407A57"/>
    <w:rsid w:val="0041179C"/>
    <w:rsid w:val="00411D2D"/>
    <w:rsid w:val="0041430F"/>
    <w:rsid w:val="0041454E"/>
    <w:rsid w:val="00415316"/>
    <w:rsid w:val="00426E14"/>
    <w:rsid w:val="00430EF8"/>
    <w:rsid w:val="004313A2"/>
    <w:rsid w:val="00433B2A"/>
    <w:rsid w:val="00441185"/>
    <w:rsid w:val="00447CDF"/>
    <w:rsid w:val="00463EC4"/>
    <w:rsid w:val="004640B0"/>
    <w:rsid w:val="0047088A"/>
    <w:rsid w:val="00473774"/>
    <w:rsid w:val="00477480"/>
    <w:rsid w:val="00491C8D"/>
    <w:rsid w:val="00492E20"/>
    <w:rsid w:val="00495D7B"/>
    <w:rsid w:val="00495FEB"/>
    <w:rsid w:val="00496D70"/>
    <w:rsid w:val="004A1E65"/>
    <w:rsid w:val="004A3D0D"/>
    <w:rsid w:val="004A78E6"/>
    <w:rsid w:val="004B0CF7"/>
    <w:rsid w:val="004D6F27"/>
    <w:rsid w:val="004F51FA"/>
    <w:rsid w:val="00500FB0"/>
    <w:rsid w:val="005020B9"/>
    <w:rsid w:val="00506FA7"/>
    <w:rsid w:val="00510BCE"/>
    <w:rsid w:val="00512856"/>
    <w:rsid w:val="00513303"/>
    <w:rsid w:val="00517916"/>
    <w:rsid w:val="00522F49"/>
    <w:rsid w:val="00523814"/>
    <w:rsid w:val="00526C90"/>
    <w:rsid w:val="00530003"/>
    <w:rsid w:val="005309DB"/>
    <w:rsid w:val="00537585"/>
    <w:rsid w:val="00540A84"/>
    <w:rsid w:val="00544C50"/>
    <w:rsid w:val="00565717"/>
    <w:rsid w:val="00570DC9"/>
    <w:rsid w:val="00572AA6"/>
    <w:rsid w:val="0057420C"/>
    <w:rsid w:val="0057622A"/>
    <w:rsid w:val="00584919"/>
    <w:rsid w:val="00587165"/>
    <w:rsid w:val="005978CC"/>
    <w:rsid w:val="005A266B"/>
    <w:rsid w:val="005A44AB"/>
    <w:rsid w:val="005A7508"/>
    <w:rsid w:val="005B0A5A"/>
    <w:rsid w:val="005B1A83"/>
    <w:rsid w:val="005B3D9B"/>
    <w:rsid w:val="005B7C5E"/>
    <w:rsid w:val="005D1640"/>
    <w:rsid w:val="005D2132"/>
    <w:rsid w:val="005E0608"/>
    <w:rsid w:val="005E2BAB"/>
    <w:rsid w:val="005F43FF"/>
    <w:rsid w:val="005F4897"/>
    <w:rsid w:val="005F796D"/>
    <w:rsid w:val="00602F6E"/>
    <w:rsid w:val="006045DD"/>
    <w:rsid w:val="00611446"/>
    <w:rsid w:val="00614ECD"/>
    <w:rsid w:val="0062446E"/>
    <w:rsid w:val="00625A38"/>
    <w:rsid w:val="00630865"/>
    <w:rsid w:val="00635B3F"/>
    <w:rsid w:val="00636AEC"/>
    <w:rsid w:val="00641AAE"/>
    <w:rsid w:val="00643189"/>
    <w:rsid w:val="00655CBF"/>
    <w:rsid w:val="00656D88"/>
    <w:rsid w:val="00663F56"/>
    <w:rsid w:val="00666842"/>
    <w:rsid w:val="006732CD"/>
    <w:rsid w:val="00676DA1"/>
    <w:rsid w:val="006774A8"/>
    <w:rsid w:val="00681E73"/>
    <w:rsid w:val="00683724"/>
    <w:rsid w:val="00684740"/>
    <w:rsid w:val="006847B7"/>
    <w:rsid w:val="0069526B"/>
    <w:rsid w:val="00696770"/>
    <w:rsid w:val="006A47CC"/>
    <w:rsid w:val="006B690C"/>
    <w:rsid w:val="006E3191"/>
    <w:rsid w:val="006E3EE2"/>
    <w:rsid w:val="006E4BB7"/>
    <w:rsid w:val="006F11DE"/>
    <w:rsid w:val="006F3B85"/>
    <w:rsid w:val="006F6309"/>
    <w:rsid w:val="006F6DA7"/>
    <w:rsid w:val="00702AC3"/>
    <w:rsid w:val="00705665"/>
    <w:rsid w:val="0070745E"/>
    <w:rsid w:val="00713235"/>
    <w:rsid w:val="007141B1"/>
    <w:rsid w:val="0071667C"/>
    <w:rsid w:val="007211ED"/>
    <w:rsid w:val="00732E9F"/>
    <w:rsid w:val="007402E7"/>
    <w:rsid w:val="00741CF6"/>
    <w:rsid w:val="0074227F"/>
    <w:rsid w:val="007536F7"/>
    <w:rsid w:val="007539CC"/>
    <w:rsid w:val="00774598"/>
    <w:rsid w:val="00780DB0"/>
    <w:rsid w:val="0078299D"/>
    <w:rsid w:val="00785EF2"/>
    <w:rsid w:val="007943C7"/>
    <w:rsid w:val="00794DB1"/>
    <w:rsid w:val="0079605B"/>
    <w:rsid w:val="00797ED4"/>
    <w:rsid w:val="007A035C"/>
    <w:rsid w:val="007A7C21"/>
    <w:rsid w:val="007B08E4"/>
    <w:rsid w:val="007B11CD"/>
    <w:rsid w:val="007B753A"/>
    <w:rsid w:val="007C28FB"/>
    <w:rsid w:val="007C36D0"/>
    <w:rsid w:val="007C46A4"/>
    <w:rsid w:val="007C6B2B"/>
    <w:rsid w:val="007D318C"/>
    <w:rsid w:val="007D39C3"/>
    <w:rsid w:val="007D540E"/>
    <w:rsid w:val="007D55A0"/>
    <w:rsid w:val="007D5FEC"/>
    <w:rsid w:val="007D638A"/>
    <w:rsid w:val="007D64B2"/>
    <w:rsid w:val="007E00F1"/>
    <w:rsid w:val="007E0551"/>
    <w:rsid w:val="007E05D9"/>
    <w:rsid w:val="007E76BB"/>
    <w:rsid w:val="007F18D7"/>
    <w:rsid w:val="007F44B5"/>
    <w:rsid w:val="0080204A"/>
    <w:rsid w:val="00806BBB"/>
    <w:rsid w:val="00810488"/>
    <w:rsid w:val="00812B00"/>
    <w:rsid w:val="008131C3"/>
    <w:rsid w:val="008149F2"/>
    <w:rsid w:val="008157C2"/>
    <w:rsid w:val="00817E44"/>
    <w:rsid w:val="008272E0"/>
    <w:rsid w:val="00832DF0"/>
    <w:rsid w:val="00835840"/>
    <w:rsid w:val="0083701C"/>
    <w:rsid w:val="00837368"/>
    <w:rsid w:val="00840CEB"/>
    <w:rsid w:val="00845917"/>
    <w:rsid w:val="0085344D"/>
    <w:rsid w:val="00853C34"/>
    <w:rsid w:val="008552CD"/>
    <w:rsid w:val="00870523"/>
    <w:rsid w:val="00874FAA"/>
    <w:rsid w:val="0088079C"/>
    <w:rsid w:val="00882523"/>
    <w:rsid w:val="00883FF4"/>
    <w:rsid w:val="00890D7D"/>
    <w:rsid w:val="008929CE"/>
    <w:rsid w:val="008937C6"/>
    <w:rsid w:val="008A5271"/>
    <w:rsid w:val="008A6B4E"/>
    <w:rsid w:val="008B06F7"/>
    <w:rsid w:val="008C01F0"/>
    <w:rsid w:val="008D07E3"/>
    <w:rsid w:val="008D37DD"/>
    <w:rsid w:val="00904731"/>
    <w:rsid w:val="00906CAA"/>
    <w:rsid w:val="00907ADA"/>
    <w:rsid w:val="00916EE5"/>
    <w:rsid w:val="00931E19"/>
    <w:rsid w:val="00936FB6"/>
    <w:rsid w:val="00947D32"/>
    <w:rsid w:val="0095330E"/>
    <w:rsid w:val="0095732E"/>
    <w:rsid w:val="00966085"/>
    <w:rsid w:val="00967449"/>
    <w:rsid w:val="009708E7"/>
    <w:rsid w:val="009764C6"/>
    <w:rsid w:val="0097698E"/>
    <w:rsid w:val="00980D78"/>
    <w:rsid w:val="00982E07"/>
    <w:rsid w:val="00986AB9"/>
    <w:rsid w:val="0098750B"/>
    <w:rsid w:val="00994BFB"/>
    <w:rsid w:val="009A02FF"/>
    <w:rsid w:val="009B2CBE"/>
    <w:rsid w:val="009B2D0F"/>
    <w:rsid w:val="009B7A37"/>
    <w:rsid w:val="009C46EC"/>
    <w:rsid w:val="009D465A"/>
    <w:rsid w:val="009E2F8A"/>
    <w:rsid w:val="009E5C6E"/>
    <w:rsid w:val="00A03815"/>
    <w:rsid w:val="00A05FB1"/>
    <w:rsid w:val="00A06149"/>
    <w:rsid w:val="00A06778"/>
    <w:rsid w:val="00A27F64"/>
    <w:rsid w:val="00A34FCC"/>
    <w:rsid w:val="00A357B4"/>
    <w:rsid w:val="00A35814"/>
    <w:rsid w:val="00A51457"/>
    <w:rsid w:val="00A53BD3"/>
    <w:rsid w:val="00A61C86"/>
    <w:rsid w:val="00A63B8D"/>
    <w:rsid w:val="00A67F59"/>
    <w:rsid w:val="00A753AD"/>
    <w:rsid w:val="00A81B70"/>
    <w:rsid w:val="00A83AD2"/>
    <w:rsid w:val="00A83B6B"/>
    <w:rsid w:val="00A84482"/>
    <w:rsid w:val="00A94703"/>
    <w:rsid w:val="00AA654D"/>
    <w:rsid w:val="00AB0A73"/>
    <w:rsid w:val="00AB14D2"/>
    <w:rsid w:val="00AB6067"/>
    <w:rsid w:val="00AC3159"/>
    <w:rsid w:val="00AC7D66"/>
    <w:rsid w:val="00AD0EA3"/>
    <w:rsid w:val="00AD255B"/>
    <w:rsid w:val="00AD2F41"/>
    <w:rsid w:val="00AD5646"/>
    <w:rsid w:val="00AE03C3"/>
    <w:rsid w:val="00AF3D5B"/>
    <w:rsid w:val="00B059F6"/>
    <w:rsid w:val="00B06418"/>
    <w:rsid w:val="00B078C9"/>
    <w:rsid w:val="00B15A0E"/>
    <w:rsid w:val="00B16355"/>
    <w:rsid w:val="00B17039"/>
    <w:rsid w:val="00B22B51"/>
    <w:rsid w:val="00B25EDE"/>
    <w:rsid w:val="00B26F66"/>
    <w:rsid w:val="00B3032D"/>
    <w:rsid w:val="00B412DA"/>
    <w:rsid w:val="00B42BA8"/>
    <w:rsid w:val="00B774B2"/>
    <w:rsid w:val="00B97830"/>
    <w:rsid w:val="00BA10A9"/>
    <w:rsid w:val="00BA6312"/>
    <w:rsid w:val="00BB287C"/>
    <w:rsid w:val="00BB3169"/>
    <w:rsid w:val="00BC40BA"/>
    <w:rsid w:val="00BC592F"/>
    <w:rsid w:val="00BD1B5B"/>
    <w:rsid w:val="00BD54B2"/>
    <w:rsid w:val="00BD6466"/>
    <w:rsid w:val="00BD6C91"/>
    <w:rsid w:val="00BE34E4"/>
    <w:rsid w:val="00BF0B8C"/>
    <w:rsid w:val="00BF0C11"/>
    <w:rsid w:val="00BF4DC6"/>
    <w:rsid w:val="00C00D13"/>
    <w:rsid w:val="00C00D6D"/>
    <w:rsid w:val="00C0686B"/>
    <w:rsid w:val="00C07657"/>
    <w:rsid w:val="00C11563"/>
    <w:rsid w:val="00C121D0"/>
    <w:rsid w:val="00C1362E"/>
    <w:rsid w:val="00C159B2"/>
    <w:rsid w:val="00C22385"/>
    <w:rsid w:val="00C23A93"/>
    <w:rsid w:val="00C24CE0"/>
    <w:rsid w:val="00C2578E"/>
    <w:rsid w:val="00C31868"/>
    <w:rsid w:val="00C321A0"/>
    <w:rsid w:val="00C3630A"/>
    <w:rsid w:val="00C376E2"/>
    <w:rsid w:val="00C40E1B"/>
    <w:rsid w:val="00C4319E"/>
    <w:rsid w:val="00C43734"/>
    <w:rsid w:val="00C44F24"/>
    <w:rsid w:val="00C53963"/>
    <w:rsid w:val="00C66FBA"/>
    <w:rsid w:val="00C70EB0"/>
    <w:rsid w:val="00C7376F"/>
    <w:rsid w:val="00C7471A"/>
    <w:rsid w:val="00C74DF6"/>
    <w:rsid w:val="00C74FCC"/>
    <w:rsid w:val="00C84A30"/>
    <w:rsid w:val="00C90404"/>
    <w:rsid w:val="00C96311"/>
    <w:rsid w:val="00CA0941"/>
    <w:rsid w:val="00CA2054"/>
    <w:rsid w:val="00CA4448"/>
    <w:rsid w:val="00CA7C92"/>
    <w:rsid w:val="00CB3C36"/>
    <w:rsid w:val="00CC0BE4"/>
    <w:rsid w:val="00CC2F61"/>
    <w:rsid w:val="00CD7E00"/>
    <w:rsid w:val="00CE6C48"/>
    <w:rsid w:val="00CF4E02"/>
    <w:rsid w:val="00CF5FF8"/>
    <w:rsid w:val="00D02B80"/>
    <w:rsid w:val="00D05395"/>
    <w:rsid w:val="00D053D2"/>
    <w:rsid w:val="00D11F96"/>
    <w:rsid w:val="00D14F00"/>
    <w:rsid w:val="00D16A9D"/>
    <w:rsid w:val="00D16C92"/>
    <w:rsid w:val="00D25F77"/>
    <w:rsid w:val="00D409B8"/>
    <w:rsid w:val="00D4373A"/>
    <w:rsid w:val="00D461F6"/>
    <w:rsid w:val="00D51161"/>
    <w:rsid w:val="00D51173"/>
    <w:rsid w:val="00D5212C"/>
    <w:rsid w:val="00D5718B"/>
    <w:rsid w:val="00D577AE"/>
    <w:rsid w:val="00D60F05"/>
    <w:rsid w:val="00D651E9"/>
    <w:rsid w:val="00D72B57"/>
    <w:rsid w:val="00D739C9"/>
    <w:rsid w:val="00D90708"/>
    <w:rsid w:val="00DA182E"/>
    <w:rsid w:val="00DA249D"/>
    <w:rsid w:val="00DA4DA9"/>
    <w:rsid w:val="00DA79EB"/>
    <w:rsid w:val="00DA79F4"/>
    <w:rsid w:val="00DB07D1"/>
    <w:rsid w:val="00DB269A"/>
    <w:rsid w:val="00DC331F"/>
    <w:rsid w:val="00DD1908"/>
    <w:rsid w:val="00DD48FC"/>
    <w:rsid w:val="00DE28B4"/>
    <w:rsid w:val="00DF2F0E"/>
    <w:rsid w:val="00DF4D28"/>
    <w:rsid w:val="00DF6FBC"/>
    <w:rsid w:val="00E13AA6"/>
    <w:rsid w:val="00E142BD"/>
    <w:rsid w:val="00E150F5"/>
    <w:rsid w:val="00E31FA8"/>
    <w:rsid w:val="00E33152"/>
    <w:rsid w:val="00E34950"/>
    <w:rsid w:val="00E44D65"/>
    <w:rsid w:val="00E51E03"/>
    <w:rsid w:val="00E52EB6"/>
    <w:rsid w:val="00E5330B"/>
    <w:rsid w:val="00E712B9"/>
    <w:rsid w:val="00E77651"/>
    <w:rsid w:val="00E77950"/>
    <w:rsid w:val="00E8124C"/>
    <w:rsid w:val="00E8253A"/>
    <w:rsid w:val="00E8384A"/>
    <w:rsid w:val="00E8446A"/>
    <w:rsid w:val="00E9388E"/>
    <w:rsid w:val="00E948B2"/>
    <w:rsid w:val="00EA765E"/>
    <w:rsid w:val="00EA7B72"/>
    <w:rsid w:val="00EB1630"/>
    <w:rsid w:val="00EB55BC"/>
    <w:rsid w:val="00EC2AB7"/>
    <w:rsid w:val="00ED7002"/>
    <w:rsid w:val="00EE296D"/>
    <w:rsid w:val="00EE5CC4"/>
    <w:rsid w:val="00EE72CD"/>
    <w:rsid w:val="00EE741A"/>
    <w:rsid w:val="00EF1F24"/>
    <w:rsid w:val="00EF35A3"/>
    <w:rsid w:val="00F010FE"/>
    <w:rsid w:val="00F051E4"/>
    <w:rsid w:val="00F114D7"/>
    <w:rsid w:val="00F13121"/>
    <w:rsid w:val="00F14518"/>
    <w:rsid w:val="00F21E2E"/>
    <w:rsid w:val="00F32FB7"/>
    <w:rsid w:val="00F34A69"/>
    <w:rsid w:val="00F37832"/>
    <w:rsid w:val="00F4152B"/>
    <w:rsid w:val="00F4548B"/>
    <w:rsid w:val="00F46552"/>
    <w:rsid w:val="00F56AF1"/>
    <w:rsid w:val="00F60516"/>
    <w:rsid w:val="00F74255"/>
    <w:rsid w:val="00F74F8F"/>
    <w:rsid w:val="00F86EF8"/>
    <w:rsid w:val="00F877FC"/>
    <w:rsid w:val="00F94317"/>
    <w:rsid w:val="00FA2523"/>
    <w:rsid w:val="00FA2E2B"/>
    <w:rsid w:val="00FA55B8"/>
    <w:rsid w:val="00FA7744"/>
    <w:rsid w:val="00FB53B8"/>
    <w:rsid w:val="00FB57DE"/>
    <w:rsid w:val="00FB6871"/>
    <w:rsid w:val="00FC0A8E"/>
    <w:rsid w:val="00FC2D84"/>
    <w:rsid w:val="00FD1764"/>
    <w:rsid w:val="00FD393C"/>
    <w:rsid w:val="00FE068E"/>
    <w:rsid w:val="00FE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CD760B9D-2B1A-433C-A2C8-5456747E7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4D2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0E2FC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E148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3E148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980D78"/>
    <w:pPr>
      <w:keepNext/>
      <w:ind w:firstLine="708"/>
      <w:jc w:val="both"/>
      <w:outlineLvl w:val="3"/>
    </w:pPr>
    <w:rPr>
      <w:bCs/>
      <w:color w:val="FF9900"/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812B0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980D78"/>
    <w:pPr>
      <w:spacing w:before="240" w:after="60"/>
      <w:ind w:firstLine="720"/>
      <w:jc w:val="both"/>
      <w:outlineLvl w:val="6"/>
    </w:pPr>
    <w:rPr>
      <w:sz w:val="24"/>
      <w:szCs w:val="24"/>
    </w:rPr>
  </w:style>
  <w:style w:type="paragraph" w:styleId="9">
    <w:name w:val="heading 9"/>
    <w:basedOn w:val="a"/>
    <w:next w:val="a"/>
    <w:qFormat/>
    <w:rsid w:val="00980D78"/>
    <w:pPr>
      <w:widowControl/>
      <w:autoSpaceDE/>
      <w:autoSpaceDN/>
      <w:adjustRightInd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2FC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semiHidden/>
    <w:rsid w:val="00812B00"/>
    <w:rPr>
      <w:rFonts w:ascii="Calibri" w:hAnsi="Calibri"/>
      <w:b/>
      <w:bCs/>
      <w:i/>
      <w:iCs/>
      <w:sz w:val="26"/>
      <w:szCs w:val="26"/>
    </w:rPr>
  </w:style>
  <w:style w:type="paragraph" w:styleId="a3">
    <w:name w:val="footer"/>
    <w:basedOn w:val="a"/>
    <w:link w:val="a4"/>
    <w:uiPriority w:val="99"/>
    <w:rsid w:val="00980D78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BB287C"/>
    <w:rPr>
      <w:sz w:val="24"/>
      <w:szCs w:val="24"/>
    </w:rPr>
  </w:style>
  <w:style w:type="paragraph" w:styleId="a5">
    <w:name w:val="Body Text Indent"/>
    <w:basedOn w:val="a"/>
    <w:link w:val="a6"/>
    <w:rsid w:val="003E148C"/>
    <w:pPr>
      <w:ind w:firstLine="720"/>
      <w:jc w:val="both"/>
    </w:pPr>
    <w:rPr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3E68C3"/>
    <w:rPr>
      <w:sz w:val="24"/>
      <w:szCs w:val="24"/>
    </w:rPr>
  </w:style>
  <w:style w:type="table" w:styleId="a7">
    <w:name w:val="Table Grid"/>
    <w:basedOn w:val="a1"/>
    <w:uiPriority w:val="59"/>
    <w:rsid w:val="003E148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C90404"/>
  </w:style>
  <w:style w:type="character" w:styleId="a9">
    <w:name w:val="Strong"/>
    <w:qFormat/>
    <w:rsid w:val="00812B00"/>
    <w:rPr>
      <w:b/>
      <w:bCs/>
    </w:rPr>
  </w:style>
  <w:style w:type="paragraph" w:styleId="aa">
    <w:name w:val="Balloon Text"/>
    <w:basedOn w:val="a"/>
    <w:link w:val="ab"/>
    <w:rsid w:val="004A3D0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4A3D0D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rsid w:val="00F74F8F"/>
    <w:rPr>
      <w:color w:val="0000FF"/>
      <w:u w:val="single"/>
    </w:rPr>
  </w:style>
  <w:style w:type="paragraph" w:styleId="ad">
    <w:name w:val="header"/>
    <w:basedOn w:val="a"/>
    <w:link w:val="ae"/>
    <w:uiPriority w:val="99"/>
    <w:rsid w:val="00F74F8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F74F8F"/>
  </w:style>
  <w:style w:type="paragraph" w:customStyle="1" w:styleId="ConsPlusNormal">
    <w:name w:val="ConsPlusNormal"/>
    <w:rsid w:val="003B7981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f">
    <w:name w:val="Название Знак"/>
    <w:basedOn w:val="a0"/>
    <w:link w:val="af0"/>
    <w:rsid w:val="00780DB0"/>
    <w:rPr>
      <w:sz w:val="40"/>
    </w:rPr>
  </w:style>
  <w:style w:type="paragraph" w:styleId="af0">
    <w:name w:val="Title"/>
    <w:basedOn w:val="a"/>
    <w:link w:val="af"/>
    <w:qFormat/>
    <w:rsid w:val="00780DB0"/>
    <w:pPr>
      <w:widowControl/>
      <w:overflowPunct w:val="0"/>
      <w:spacing w:before="3360"/>
      <w:jc w:val="center"/>
      <w:textAlignment w:val="baseline"/>
    </w:pPr>
    <w:rPr>
      <w:sz w:val="40"/>
    </w:rPr>
  </w:style>
  <w:style w:type="character" w:styleId="af1">
    <w:name w:val="FollowedHyperlink"/>
    <w:basedOn w:val="a0"/>
    <w:uiPriority w:val="99"/>
    <w:semiHidden/>
    <w:unhideWhenUsed/>
    <w:rsid w:val="00392F1F"/>
    <w:rPr>
      <w:color w:val="800080"/>
      <w:u w:val="single"/>
    </w:rPr>
  </w:style>
  <w:style w:type="paragraph" w:customStyle="1" w:styleId="xl65">
    <w:name w:val="xl65"/>
    <w:basedOn w:val="a"/>
    <w:rsid w:val="00392F1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a"/>
    <w:rsid w:val="00392F1F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7">
    <w:name w:val="xl67"/>
    <w:basedOn w:val="a"/>
    <w:rsid w:val="00392F1F"/>
    <w:pPr>
      <w:widowControl/>
      <w:pBdr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a"/>
    <w:rsid w:val="00392F1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69">
    <w:name w:val="xl69"/>
    <w:basedOn w:val="a"/>
    <w:rsid w:val="00392F1F"/>
    <w:pPr>
      <w:widowControl/>
      <w:pBdr>
        <w:left w:val="single" w:sz="8" w:space="0" w:color="auto"/>
        <w:bottom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0">
    <w:name w:val="xl70"/>
    <w:basedOn w:val="a"/>
    <w:rsid w:val="00392F1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1">
    <w:name w:val="xl71"/>
    <w:basedOn w:val="a"/>
    <w:rsid w:val="00392F1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2">
    <w:name w:val="xl72"/>
    <w:basedOn w:val="a"/>
    <w:rsid w:val="00392F1F"/>
    <w:pPr>
      <w:widowControl/>
      <w:pBdr>
        <w:top w:val="single" w:sz="8" w:space="0" w:color="auto"/>
        <w:bottom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3">
    <w:name w:val="xl73"/>
    <w:basedOn w:val="a"/>
    <w:rsid w:val="00392F1F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4">
    <w:name w:val="xl74"/>
    <w:basedOn w:val="a"/>
    <w:rsid w:val="00392F1F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5">
    <w:name w:val="xl75"/>
    <w:basedOn w:val="a"/>
    <w:rsid w:val="00392F1F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6">
    <w:name w:val="xl76"/>
    <w:basedOn w:val="a"/>
    <w:rsid w:val="00392F1F"/>
    <w:pPr>
      <w:widowControl/>
      <w:pBdr>
        <w:lef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7">
    <w:name w:val="xl77"/>
    <w:basedOn w:val="a"/>
    <w:rsid w:val="00392F1F"/>
    <w:pPr>
      <w:widowControl/>
      <w:pBdr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8">
    <w:name w:val="xl78"/>
    <w:basedOn w:val="a"/>
    <w:rsid w:val="00392F1F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9">
    <w:name w:val="xl79"/>
    <w:basedOn w:val="a"/>
    <w:rsid w:val="00392F1F"/>
    <w:pPr>
      <w:widowControl/>
      <w:pBdr>
        <w:top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0">
    <w:name w:val="xl80"/>
    <w:basedOn w:val="a"/>
    <w:rsid w:val="00392F1F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1">
    <w:name w:val="xl81"/>
    <w:basedOn w:val="a"/>
    <w:rsid w:val="00392F1F"/>
    <w:pPr>
      <w:widowControl/>
      <w:pBdr>
        <w:bottom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2">
    <w:name w:val="xl82"/>
    <w:basedOn w:val="a"/>
    <w:rsid w:val="00392F1F"/>
    <w:pPr>
      <w:widowControl/>
      <w:pBdr>
        <w:left w:val="single" w:sz="8" w:space="0" w:color="auto"/>
        <w:bottom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3">
    <w:name w:val="xl83"/>
    <w:basedOn w:val="a"/>
    <w:rsid w:val="00392F1F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4">
    <w:name w:val="xl84"/>
    <w:basedOn w:val="a"/>
    <w:rsid w:val="00392F1F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5">
    <w:name w:val="xl85"/>
    <w:basedOn w:val="a"/>
    <w:rsid w:val="00392F1F"/>
    <w:pPr>
      <w:widowControl/>
      <w:pBdr>
        <w:top w:val="single" w:sz="8" w:space="0" w:color="auto"/>
        <w:bottom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6">
    <w:name w:val="xl86"/>
    <w:basedOn w:val="a"/>
    <w:rsid w:val="00392F1F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7">
    <w:name w:val="xl87"/>
    <w:basedOn w:val="a"/>
    <w:rsid w:val="00392F1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styleId="af2">
    <w:name w:val="No Spacing"/>
    <w:uiPriority w:val="1"/>
    <w:qFormat/>
    <w:rsid w:val="00E31FA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63FACDFC60D5D9F866E602ACDD43A0DC715796C389690723ABB78106E62506646D86B98730C5905D0N5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63FACDFC60D5D9F866E602ACDD43A0DC71A796C3A9B90723ABB78106E62506646D86B98730C5D04D0N7I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F63FACDFC60D5D9F866E602ACDD43A0DC71A796C3A9B90723ABB78106E62506646D86B9C72D0N5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63FACDFC60D5D9F866E602ACDD43A0DC71A796C3A9B90723ABB78106E62506646D86B9A7BD0N4I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E7528A-D60F-42B9-A177-5D3867436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2539</TotalTime>
  <Pages>10</Pages>
  <Words>2181</Words>
  <Characters>12433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14585</CharactersWithSpaces>
  <SharedDoc>false</SharedDoc>
  <HLinks>
    <vt:vector size="12" baseType="variant">
      <vt:variant>
        <vt:i4>1572901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sub_42</vt:lpwstr>
      </vt:variant>
      <vt:variant>
        <vt:i4>1769509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sub_41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Station</dc:creator>
  <cp:lastModifiedBy>Пользователь</cp:lastModifiedBy>
  <cp:revision>64</cp:revision>
  <cp:lastPrinted>2024-11-20T09:32:00Z</cp:lastPrinted>
  <dcterms:created xsi:type="dcterms:W3CDTF">2020-12-01T07:47:00Z</dcterms:created>
  <dcterms:modified xsi:type="dcterms:W3CDTF">2024-11-20T09:32:00Z</dcterms:modified>
</cp:coreProperties>
</file>