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lang w:val="x-none"/>
        </w:rPr>
      </w:pPr>
      <w:r w:rsidRPr="00837E58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C5" w:rsidRPr="00837E58" w:rsidRDefault="00B13FC5" w:rsidP="00B13FC5">
      <w:pPr>
        <w:jc w:val="center"/>
        <w:outlineLvl w:val="6"/>
        <w:rPr>
          <w:rFonts w:eastAsia="Calibri"/>
          <w:b/>
          <w:bCs/>
          <w:sz w:val="28"/>
          <w:szCs w:val="28"/>
          <w:lang w:val="x-none"/>
        </w:rPr>
      </w:pPr>
      <w:r w:rsidRPr="00837E58">
        <w:rPr>
          <w:rFonts w:eastAsia="Calibri"/>
          <w:b/>
          <w:bCs/>
          <w:sz w:val="28"/>
          <w:szCs w:val="28"/>
          <w:lang w:val="x-none"/>
        </w:rPr>
        <w:t>ДУМА ГОРОДА КЕДРОВОГО</w:t>
      </w:r>
    </w:p>
    <w:p w:rsidR="00B13FC5" w:rsidRPr="00837E58" w:rsidRDefault="00B13FC5" w:rsidP="00B13FC5">
      <w:pPr>
        <w:jc w:val="center"/>
        <w:rPr>
          <w:sz w:val="24"/>
          <w:szCs w:val="24"/>
        </w:rPr>
      </w:pPr>
    </w:p>
    <w:p w:rsidR="00B13FC5" w:rsidRPr="00837E58" w:rsidRDefault="00B13FC5" w:rsidP="00B13FC5">
      <w:pPr>
        <w:jc w:val="center"/>
        <w:rPr>
          <w:b/>
          <w:sz w:val="36"/>
          <w:szCs w:val="36"/>
        </w:rPr>
      </w:pPr>
      <w:r w:rsidRPr="00837E58">
        <w:rPr>
          <w:b/>
          <w:sz w:val="36"/>
          <w:szCs w:val="36"/>
        </w:rPr>
        <w:t>РЕШЕНИЕ</w:t>
      </w:r>
    </w:p>
    <w:p w:rsidR="00B13FC5" w:rsidRPr="00837E58" w:rsidRDefault="00B13FC5" w:rsidP="00B13FC5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05"/>
        <w:gridCol w:w="2631"/>
        <w:gridCol w:w="3402"/>
      </w:tblGrid>
      <w:tr w:rsidR="00D74217" w:rsidRPr="00837E58" w:rsidTr="003128A3">
        <w:tc>
          <w:tcPr>
            <w:tcW w:w="3936" w:type="dxa"/>
            <w:hideMark/>
          </w:tcPr>
          <w:p w:rsidR="00B13FC5" w:rsidRPr="00D74217" w:rsidRDefault="00B540D6" w:rsidP="00F54A6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13.02.</w:t>
            </w:r>
            <w:r w:rsidR="00B13FC5" w:rsidRPr="00D74217">
              <w:rPr>
                <w:bCs/>
                <w:sz w:val="24"/>
                <w:szCs w:val="24"/>
              </w:rPr>
              <w:t>202</w:t>
            </w:r>
            <w:r w:rsidR="00D7421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B13FC5" w:rsidRPr="00837E58" w:rsidRDefault="00B13FC5" w:rsidP="00B13FC5">
            <w:pPr>
              <w:rPr>
                <w:sz w:val="24"/>
                <w:szCs w:val="24"/>
              </w:rPr>
            </w:pPr>
          </w:p>
        </w:tc>
        <w:tc>
          <w:tcPr>
            <w:tcW w:w="3826" w:type="dxa"/>
            <w:hideMark/>
          </w:tcPr>
          <w:p w:rsidR="00B13FC5" w:rsidRPr="00837E58" w:rsidRDefault="00B13FC5" w:rsidP="00B540D6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 w:rsidR="00B540D6">
              <w:rPr>
                <w:bCs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Томская область</w:t>
      </w:r>
    </w:p>
    <w:p w:rsidR="00B13FC5" w:rsidRPr="00837E58" w:rsidRDefault="00B13FC5" w:rsidP="00B13FC5">
      <w:pPr>
        <w:jc w:val="center"/>
        <w:rPr>
          <w:b/>
          <w:bCs/>
          <w:sz w:val="24"/>
          <w:szCs w:val="24"/>
        </w:rPr>
      </w:pPr>
      <w:r w:rsidRPr="00837E58">
        <w:rPr>
          <w:b/>
          <w:bCs/>
          <w:sz w:val="24"/>
          <w:szCs w:val="24"/>
        </w:rPr>
        <w:t>г. Кедровый</w:t>
      </w:r>
    </w:p>
    <w:p w:rsidR="00B13FC5" w:rsidRDefault="00B13FC5" w:rsidP="00B13FC5">
      <w:pPr>
        <w:keepNext/>
        <w:ind w:right="4821"/>
        <w:jc w:val="both"/>
        <w:rPr>
          <w:sz w:val="28"/>
          <w:szCs w:val="28"/>
        </w:rPr>
      </w:pPr>
    </w:p>
    <w:p w:rsidR="008672D6" w:rsidRDefault="00B13FC5" w:rsidP="008672D6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837E58">
        <w:rPr>
          <w:sz w:val="24"/>
          <w:szCs w:val="24"/>
        </w:rPr>
        <w:t>О внесении изменени</w:t>
      </w:r>
      <w:r w:rsidR="004D3D40">
        <w:rPr>
          <w:sz w:val="24"/>
          <w:szCs w:val="24"/>
        </w:rPr>
        <w:t>я</w:t>
      </w:r>
      <w:r w:rsidRPr="00837E58">
        <w:rPr>
          <w:sz w:val="24"/>
          <w:szCs w:val="24"/>
        </w:rPr>
        <w:t xml:space="preserve"> в </w:t>
      </w:r>
      <w:r w:rsidR="004D3D40">
        <w:rPr>
          <w:sz w:val="24"/>
          <w:szCs w:val="24"/>
        </w:rPr>
        <w:t>р</w:t>
      </w:r>
      <w:r w:rsidRPr="00837E58">
        <w:rPr>
          <w:sz w:val="24"/>
          <w:szCs w:val="24"/>
        </w:rPr>
        <w:t>еш</w:t>
      </w:r>
      <w:r w:rsidR="00D74217">
        <w:rPr>
          <w:sz w:val="24"/>
          <w:szCs w:val="24"/>
        </w:rPr>
        <w:t>ение Думы города Кедрового от 19.11.2025 № 7</w:t>
      </w:r>
      <w:r w:rsidR="00667F4D">
        <w:rPr>
          <w:sz w:val="24"/>
          <w:szCs w:val="24"/>
        </w:rPr>
        <w:t>1</w:t>
      </w:r>
      <w:r w:rsidRPr="00837E58">
        <w:rPr>
          <w:sz w:val="24"/>
          <w:szCs w:val="24"/>
        </w:rPr>
        <w:t xml:space="preserve"> </w:t>
      </w:r>
    </w:p>
    <w:p w:rsidR="004D3D40" w:rsidRDefault="00B13FC5" w:rsidP="00667F4D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C449C6" w:rsidRPr="00C449C6">
        <w:rPr>
          <w:sz w:val="24"/>
          <w:szCs w:val="24"/>
        </w:rPr>
        <w:t xml:space="preserve">Об установлении на территории муниципального образования муниципальный округ </w:t>
      </w:r>
    </w:p>
    <w:p w:rsidR="00B13FC5" w:rsidRPr="00837E58" w:rsidRDefault="00C449C6" w:rsidP="00667F4D">
      <w:pPr>
        <w:keepNext/>
        <w:tabs>
          <w:tab w:val="left" w:pos="2835"/>
          <w:tab w:val="left" w:pos="2977"/>
        </w:tabs>
        <w:ind w:right="-1"/>
        <w:jc w:val="center"/>
        <w:rPr>
          <w:sz w:val="24"/>
          <w:szCs w:val="24"/>
        </w:rPr>
      </w:pPr>
      <w:r w:rsidRPr="00C449C6">
        <w:rPr>
          <w:sz w:val="24"/>
          <w:szCs w:val="24"/>
        </w:rPr>
        <w:t>Город Кедровый Томской области налога на имущество физических лиц</w:t>
      </w:r>
      <w:r w:rsidR="00B13FC5">
        <w:rPr>
          <w:sz w:val="24"/>
          <w:szCs w:val="24"/>
        </w:rPr>
        <w:t>»</w:t>
      </w:r>
    </w:p>
    <w:p w:rsidR="00B13FC5" w:rsidRPr="00837E58" w:rsidRDefault="00B13FC5" w:rsidP="00B13FC5">
      <w:pPr>
        <w:keepNext/>
        <w:jc w:val="both"/>
        <w:rPr>
          <w:b/>
          <w:bCs/>
          <w:sz w:val="24"/>
          <w:szCs w:val="24"/>
        </w:rPr>
      </w:pPr>
    </w:p>
    <w:p w:rsidR="00B13FC5" w:rsidRDefault="00667F4D" w:rsidP="00667F4D">
      <w:pPr>
        <w:keepNext/>
        <w:ind w:firstLine="708"/>
        <w:jc w:val="both"/>
        <w:rPr>
          <w:bCs/>
          <w:sz w:val="24"/>
          <w:szCs w:val="24"/>
        </w:rPr>
      </w:pPr>
      <w:r w:rsidRPr="00667F4D">
        <w:rPr>
          <w:bCs/>
          <w:sz w:val="24"/>
          <w:szCs w:val="24"/>
        </w:rPr>
        <w:t xml:space="preserve">В соответствии с главой 32 Налогового кодекса Российской Федерации, </w:t>
      </w:r>
      <w:r w:rsidR="00EF55D8">
        <w:rPr>
          <w:bCs/>
          <w:sz w:val="24"/>
          <w:szCs w:val="24"/>
        </w:rPr>
        <w:t>н</w:t>
      </w:r>
      <w:r w:rsidR="00EF55D8" w:rsidRPr="00EF55D8">
        <w:rPr>
          <w:bCs/>
          <w:sz w:val="24"/>
          <w:szCs w:val="24"/>
        </w:rPr>
        <w:t>а основании Феде</w:t>
      </w:r>
      <w:r w:rsidR="00A67057">
        <w:rPr>
          <w:bCs/>
          <w:sz w:val="24"/>
          <w:szCs w:val="24"/>
        </w:rPr>
        <w:t>рального закона от 28.11.2025 № 425</w:t>
      </w:r>
      <w:r w:rsidR="00EF55D8">
        <w:rPr>
          <w:bCs/>
          <w:sz w:val="24"/>
          <w:szCs w:val="24"/>
        </w:rPr>
        <w:t>-ФЗ «</w:t>
      </w:r>
      <w:r w:rsidR="00EF55D8" w:rsidRPr="00EF55D8">
        <w:rPr>
          <w:bCs/>
          <w:sz w:val="24"/>
          <w:szCs w:val="24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</w:t>
      </w:r>
      <w:r w:rsidR="00A67057">
        <w:rPr>
          <w:bCs/>
          <w:sz w:val="24"/>
          <w:szCs w:val="24"/>
        </w:rPr>
        <w:t xml:space="preserve"> законодательных </w:t>
      </w:r>
      <w:r w:rsidR="009F665E">
        <w:rPr>
          <w:bCs/>
          <w:sz w:val="24"/>
          <w:szCs w:val="24"/>
        </w:rPr>
        <w:t>актов (</w:t>
      </w:r>
      <w:r w:rsidR="00EF55D8" w:rsidRPr="00EF55D8">
        <w:rPr>
          <w:bCs/>
          <w:sz w:val="24"/>
          <w:szCs w:val="24"/>
        </w:rPr>
        <w:t>отдельных положений законодатель</w:t>
      </w:r>
      <w:r w:rsidR="00EF55D8">
        <w:rPr>
          <w:bCs/>
          <w:sz w:val="24"/>
          <w:szCs w:val="24"/>
        </w:rPr>
        <w:t>ных актов</w:t>
      </w:r>
      <w:r w:rsidR="009F665E">
        <w:rPr>
          <w:bCs/>
          <w:sz w:val="24"/>
          <w:szCs w:val="24"/>
        </w:rPr>
        <w:t>)</w:t>
      </w:r>
      <w:r w:rsidR="00EF55D8">
        <w:rPr>
          <w:bCs/>
          <w:sz w:val="24"/>
          <w:szCs w:val="24"/>
        </w:rPr>
        <w:t xml:space="preserve"> Российской Федерации»</w:t>
      </w:r>
    </w:p>
    <w:p w:rsidR="00EF55D8" w:rsidRPr="00837E58" w:rsidRDefault="00EF55D8" w:rsidP="00667F4D">
      <w:pPr>
        <w:keepNext/>
        <w:ind w:firstLine="708"/>
        <w:jc w:val="both"/>
        <w:rPr>
          <w:b/>
          <w:bCs/>
          <w:sz w:val="24"/>
          <w:szCs w:val="24"/>
        </w:rPr>
      </w:pP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РЕШИЛА:</w:t>
      </w:r>
    </w:p>
    <w:p w:rsidR="00B13FC5" w:rsidRDefault="00B13FC5" w:rsidP="00B13FC5">
      <w:pPr>
        <w:ind w:firstLine="540"/>
        <w:jc w:val="center"/>
        <w:outlineLvl w:val="0"/>
        <w:rPr>
          <w:sz w:val="24"/>
          <w:szCs w:val="24"/>
        </w:rPr>
      </w:pPr>
    </w:p>
    <w:p w:rsidR="00B13FC5" w:rsidRPr="00667F4D" w:rsidRDefault="00B13FC5" w:rsidP="004D3D4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67F4D">
        <w:rPr>
          <w:sz w:val="24"/>
          <w:szCs w:val="24"/>
        </w:rPr>
        <w:t>Внести</w:t>
      </w:r>
      <w:r w:rsidR="003E2E3F">
        <w:rPr>
          <w:sz w:val="24"/>
          <w:szCs w:val="24"/>
        </w:rPr>
        <w:t xml:space="preserve"> изменение</w:t>
      </w:r>
      <w:r w:rsidRPr="00667F4D">
        <w:rPr>
          <w:sz w:val="24"/>
          <w:szCs w:val="24"/>
        </w:rPr>
        <w:t xml:space="preserve"> в </w:t>
      </w:r>
      <w:r w:rsidR="004D3D40">
        <w:rPr>
          <w:sz w:val="24"/>
          <w:szCs w:val="24"/>
        </w:rPr>
        <w:t>р</w:t>
      </w:r>
      <w:r w:rsidR="00667F4D" w:rsidRPr="00667F4D">
        <w:rPr>
          <w:sz w:val="24"/>
          <w:szCs w:val="24"/>
        </w:rPr>
        <w:t xml:space="preserve">ешение Думы города Кедрового от </w:t>
      </w:r>
      <w:r w:rsidR="009F665E" w:rsidRPr="009F665E">
        <w:rPr>
          <w:sz w:val="24"/>
          <w:szCs w:val="24"/>
        </w:rPr>
        <w:t>19.11.2025 № 71</w:t>
      </w:r>
      <w:r w:rsidR="00667F4D">
        <w:rPr>
          <w:sz w:val="24"/>
          <w:szCs w:val="24"/>
        </w:rPr>
        <w:t xml:space="preserve"> </w:t>
      </w:r>
      <w:r w:rsidR="00667F4D" w:rsidRPr="00667F4D">
        <w:rPr>
          <w:sz w:val="24"/>
          <w:szCs w:val="24"/>
        </w:rPr>
        <w:t>«</w:t>
      </w:r>
      <w:r w:rsidR="00803D15" w:rsidRPr="00803D15">
        <w:rPr>
          <w:sz w:val="24"/>
          <w:szCs w:val="24"/>
        </w:rPr>
        <w:t>Об установлении на территории муниципального образования муниципальный округ Город Кедровый Томской области налога на имущество физических лиц</w:t>
      </w:r>
      <w:r w:rsidR="00667F4D" w:rsidRPr="00667F4D">
        <w:rPr>
          <w:sz w:val="24"/>
          <w:szCs w:val="24"/>
        </w:rPr>
        <w:t>»</w:t>
      </w:r>
      <w:r w:rsidR="000844C7">
        <w:rPr>
          <w:sz w:val="24"/>
          <w:szCs w:val="24"/>
        </w:rPr>
        <w:t>,</w:t>
      </w:r>
      <w:r w:rsidR="00425E75" w:rsidRPr="00667F4D">
        <w:rPr>
          <w:sz w:val="24"/>
          <w:szCs w:val="24"/>
        </w:rPr>
        <w:t xml:space="preserve"> </w:t>
      </w:r>
      <w:r w:rsidR="00E968C3">
        <w:rPr>
          <w:sz w:val="24"/>
          <w:szCs w:val="24"/>
        </w:rPr>
        <w:t>изложив</w:t>
      </w:r>
      <w:r w:rsidR="001E5430">
        <w:rPr>
          <w:sz w:val="24"/>
          <w:szCs w:val="24"/>
        </w:rPr>
        <w:t xml:space="preserve"> </w:t>
      </w:r>
      <w:r w:rsidR="0076281B">
        <w:rPr>
          <w:sz w:val="24"/>
          <w:szCs w:val="24"/>
        </w:rPr>
        <w:t>под</w:t>
      </w:r>
      <w:r w:rsidR="001E5430">
        <w:rPr>
          <w:sz w:val="24"/>
          <w:szCs w:val="24"/>
        </w:rPr>
        <w:t>пункт 5</w:t>
      </w:r>
      <w:r w:rsidR="0076281B">
        <w:rPr>
          <w:sz w:val="24"/>
          <w:szCs w:val="24"/>
        </w:rPr>
        <w:t xml:space="preserve"> пункта 3</w:t>
      </w:r>
      <w:r w:rsidR="001E5430">
        <w:rPr>
          <w:sz w:val="24"/>
          <w:szCs w:val="24"/>
        </w:rPr>
        <w:t xml:space="preserve"> </w:t>
      </w:r>
      <w:r w:rsidR="00E968C3">
        <w:rPr>
          <w:sz w:val="24"/>
          <w:szCs w:val="24"/>
        </w:rPr>
        <w:t>в следующей редакции</w:t>
      </w:r>
      <w:r w:rsidRPr="00667F4D">
        <w:rPr>
          <w:sz w:val="24"/>
          <w:szCs w:val="24"/>
        </w:rPr>
        <w:t>:</w:t>
      </w:r>
    </w:p>
    <w:p w:rsidR="00BD4A52" w:rsidRDefault="00175662" w:rsidP="004D3D4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844C7">
        <w:rPr>
          <w:sz w:val="24"/>
          <w:szCs w:val="24"/>
        </w:rPr>
        <w:t>5</w:t>
      </w:r>
      <w:r w:rsidR="00DB79EE">
        <w:rPr>
          <w:sz w:val="24"/>
          <w:szCs w:val="24"/>
        </w:rPr>
        <w:t xml:space="preserve">) </w:t>
      </w:r>
      <w:r w:rsidR="0062597F" w:rsidRPr="0062597F">
        <w:rPr>
          <w:sz w:val="24"/>
          <w:szCs w:val="24"/>
        </w:rPr>
        <w:t>2,5 процента от налоговой базы, исчисленной исходя из кадастровой стоимости, в отношении объектов налогообложения, кадастровая стоимость каждого из которых превышает 300 миллионов рублей</w:t>
      </w:r>
      <w:r w:rsidR="00E2697D" w:rsidRPr="00E2697D">
        <w:rPr>
          <w:sz w:val="24"/>
          <w:szCs w:val="24"/>
        </w:rPr>
        <w:t>, за исключением объектов незавершенного строительства, проектируемым назначением которых является многоквартирный дом;</w:t>
      </w:r>
      <w:r w:rsidR="0007197C">
        <w:rPr>
          <w:sz w:val="24"/>
          <w:szCs w:val="24"/>
        </w:rPr>
        <w:t>».</w:t>
      </w:r>
      <w:r>
        <w:rPr>
          <w:sz w:val="24"/>
          <w:szCs w:val="24"/>
        </w:rPr>
        <w:tab/>
      </w:r>
    </w:p>
    <w:p w:rsidR="00B13FC5" w:rsidRPr="00F40FF5" w:rsidRDefault="00B13FC5" w:rsidP="004D3D40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40FF5">
        <w:rPr>
          <w:sz w:val="24"/>
          <w:szCs w:val="24"/>
        </w:rPr>
        <w:t>Опубликовать настоящее решение в Информационном бюллетене Город</w:t>
      </w:r>
      <w:r w:rsidR="004F61D7">
        <w:rPr>
          <w:sz w:val="24"/>
          <w:szCs w:val="24"/>
        </w:rPr>
        <w:t>а Кедрового</w:t>
      </w:r>
      <w:r w:rsidRPr="00F40FF5">
        <w:rPr>
          <w:sz w:val="24"/>
          <w:szCs w:val="24"/>
        </w:rPr>
        <w:t>, р</w:t>
      </w:r>
      <w:r w:rsidR="00694D22">
        <w:rPr>
          <w:sz w:val="24"/>
          <w:szCs w:val="24"/>
        </w:rPr>
        <w:t xml:space="preserve">азместить на официальном сайте </w:t>
      </w:r>
      <w:r w:rsidR="004F61D7">
        <w:rPr>
          <w:sz w:val="24"/>
          <w:szCs w:val="24"/>
        </w:rPr>
        <w:t>Г</w:t>
      </w:r>
      <w:r w:rsidRPr="00F40FF5">
        <w:rPr>
          <w:sz w:val="24"/>
          <w:szCs w:val="24"/>
        </w:rPr>
        <w:t xml:space="preserve">орода Кедрового в информационно-телекоммуникационной сети «Интернет»: </w:t>
      </w:r>
      <w:hyperlink r:id="rId6" w:history="1">
        <w:r w:rsidR="0007197C" w:rsidRPr="0007197C">
          <w:rPr>
            <w:rStyle w:val="a4"/>
            <w:color w:val="auto"/>
            <w:sz w:val="24"/>
            <w:szCs w:val="24"/>
          </w:rPr>
          <w:t>https://</w:t>
        </w:r>
        <w:r w:rsidR="0007197C" w:rsidRPr="0007197C">
          <w:rPr>
            <w:rStyle w:val="a4"/>
            <w:color w:val="auto"/>
            <w:sz w:val="24"/>
            <w:szCs w:val="24"/>
            <w:lang w:val="en-US"/>
          </w:rPr>
          <w:t>k</w:t>
        </w:r>
        <w:r w:rsidR="0007197C" w:rsidRPr="0007197C">
          <w:rPr>
            <w:rStyle w:val="a4"/>
            <w:color w:val="auto"/>
            <w:sz w:val="24"/>
            <w:szCs w:val="24"/>
          </w:rPr>
          <w:t>edradm.</w:t>
        </w:r>
        <w:r w:rsidR="0007197C" w:rsidRPr="0007197C">
          <w:rPr>
            <w:rStyle w:val="a4"/>
            <w:color w:val="auto"/>
            <w:sz w:val="24"/>
            <w:szCs w:val="24"/>
            <w:lang w:val="en-US"/>
          </w:rPr>
          <w:t>gosuslugi</w:t>
        </w:r>
        <w:r w:rsidR="0007197C" w:rsidRPr="0007197C">
          <w:rPr>
            <w:rStyle w:val="a4"/>
            <w:color w:val="auto"/>
            <w:sz w:val="24"/>
            <w:szCs w:val="24"/>
          </w:rPr>
          <w:t>.ru</w:t>
        </w:r>
      </w:hyperlink>
      <w:r w:rsidRPr="0007197C">
        <w:rPr>
          <w:sz w:val="24"/>
          <w:szCs w:val="24"/>
        </w:rPr>
        <w:t>.</w:t>
      </w:r>
    </w:p>
    <w:p w:rsidR="00F40FF5" w:rsidRDefault="00DB79EE" w:rsidP="004D3D4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B79EE">
        <w:rPr>
          <w:sz w:val="24"/>
          <w:szCs w:val="24"/>
        </w:rPr>
        <w:t>Настоящее решение</w:t>
      </w:r>
      <w:r w:rsidR="0007197C">
        <w:rPr>
          <w:sz w:val="24"/>
          <w:szCs w:val="24"/>
        </w:rPr>
        <w:t xml:space="preserve"> вступает в силу</w:t>
      </w:r>
      <w:r w:rsidR="00C16A6E" w:rsidRPr="00C16A6E">
        <w:rPr>
          <w:sz w:val="24"/>
          <w:szCs w:val="24"/>
        </w:rPr>
        <w:t xml:space="preserve"> со дня его официального опубликования и распространяет свое действие на правоотношения, возникшие с </w:t>
      </w:r>
      <w:r w:rsidR="00E0783A">
        <w:rPr>
          <w:sz w:val="24"/>
          <w:szCs w:val="24"/>
        </w:rPr>
        <w:t>1 января 2026</w:t>
      </w:r>
      <w:r w:rsidRPr="00DB79EE">
        <w:rPr>
          <w:sz w:val="24"/>
          <w:szCs w:val="24"/>
        </w:rPr>
        <w:t xml:space="preserve"> года</w:t>
      </w:r>
      <w:r w:rsidR="0007197C">
        <w:rPr>
          <w:sz w:val="24"/>
          <w:szCs w:val="24"/>
        </w:rPr>
        <w:t>.</w:t>
      </w:r>
      <w:r w:rsidRPr="00DB79EE">
        <w:rPr>
          <w:sz w:val="24"/>
          <w:szCs w:val="24"/>
        </w:rPr>
        <w:t xml:space="preserve"> </w:t>
      </w:r>
    </w:p>
    <w:p w:rsidR="00B13FC5" w:rsidRDefault="00B13FC5" w:rsidP="004D3D4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3FC5">
        <w:rPr>
          <w:sz w:val="24"/>
          <w:szCs w:val="24"/>
        </w:rPr>
        <w:t>Контроль за исполнением настоящего решения возложить на финансово-бюджетную комиссию</w:t>
      </w:r>
      <w:r>
        <w:rPr>
          <w:sz w:val="24"/>
          <w:szCs w:val="28"/>
        </w:rPr>
        <w:t xml:space="preserve"> Думы города Кедрового.</w:t>
      </w:r>
    </w:p>
    <w:p w:rsidR="00B13FC5" w:rsidRDefault="00B13FC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p w:rsidR="00630B05" w:rsidRPr="00B13FC5" w:rsidRDefault="00630B05" w:rsidP="00B13FC5">
      <w:pPr>
        <w:pStyle w:val="a3"/>
        <w:ind w:left="709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248"/>
        <w:gridCol w:w="714"/>
        <w:gridCol w:w="4677"/>
      </w:tblGrid>
      <w:tr w:rsidR="00B13FC5" w:rsidRPr="00837E58" w:rsidTr="004D3D40">
        <w:tc>
          <w:tcPr>
            <w:tcW w:w="4248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Председатель Думы</w:t>
            </w:r>
            <w:r w:rsidRPr="00837E58">
              <w:rPr>
                <w:sz w:val="24"/>
                <w:szCs w:val="24"/>
              </w:rPr>
              <w:tab/>
              <w:t>города Кедрового</w:t>
            </w:r>
          </w:p>
          <w:p w:rsidR="00B13FC5" w:rsidRPr="00837E58" w:rsidRDefault="00B13FC5" w:rsidP="003128A3">
            <w:pPr>
              <w:ind w:firstLine="2410"/>
              <w:jc w:val="both"/>
              <w:rPr>
                <w:sz w:val="24"/>
                <w:szCs w:val="24"/>
              </w:rPr>
            </w:pPr>
          </w:p>
          <w:p w:rsidR="00B13FC5" w:rsidRPr="00837E58" w:rsidRDefault="000460EF" w:rsidP="003128A3">
            <w:pPr>
              <w:ind w:firstLine="24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460EF">
              <w:rPr>
                <w:color w:val="000000"/>
                <w:sz w:val="24"/>
                <w:szCs w:val="24"/>
              </w:rPr>
              <w:t xml:space="preserve">С.Н. </w:t>
            </w:r>
            <w:proofErr w:type="spellStart"/>
            <w:r w:rsidRPr="000460EF">
              <w:rPr>
                <w:color w:val="000000"/>
                <w:sz w:val="24"/>
                <w:szCs w:val="24"/>
              </w:rPr>
              <w:t>Копкилец</w:t>
            </w:r>
            <w:proofErr w:type="spellEnd"/>
          </w:p>
        </w:tc>
        <w:tc>
          <w:tcPr>
            <w:tcW w:w="714" w:type="dxa"/>
          </w:tcPr>
          <w:p w:rsidR="00B13FC5" w:rsidRPr="00837E58" w:rsidRDefault="00B13FC5" w:rsidP="003128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B13FC5" w:rsidRPr="00837E58" w:rsidRDefault="000460EF" w:rsidP="003128A3">
            <w:pPr>
              <w:jc w:val="right"/>
              <w:rPr>
                <w:sz w:val="24"/>
                <w:szCs w:val="24"/>
              </w:rPr>
            </w:pPr>
            <w:r w:rsidRPr="000460EF">
              <w:rPr>
                <w:sz w:val="24"/>
                <w:szCs w:val="24"/>
              </w:rPr>
              <w:t>Глава города Кедрового</w:t>
            </w: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</w:p>
          <w:p w:rsidR="00B13FC5" w:rsidRPr="00837E58" w:rsidRDefault="00B13FC5" w:rsidP="003128A3">
            <w:pPr>
              <w:jc w:val="right"/>
              <w:rPr>
                <w:sz w:val="24"/>
                <w:szCs w:val="24"/>
              </w:rPr>
            </w:pPr>
            <w:r w:rsidRPr="00837E58">
              <w:rPr>
                <w:sz w:val="24"/>
                <w:szCs w:val="24"/>
              </w:rPr>
              <w:t>Н.А. Соловьева</w:t>
            </w:r>
          </w:p>
        </w:tc>
      </w:tr>
    </w:tbl>
    <w:p w:rsidR="00CD7E93" w:rsidRPr="00F40FF5" w:rsidRDefault="004D3D40" w:rsidP="004D3D40">
      <w:pPr>
        <w:spacing w:after="160" w:line="259" w:lineRule="auto"/>
        <w:jc w:val="center"/>
        <w:rPr>
          <w:sz w:val="24"/>
          <w:szCs w:val="24"/>
        </w:rPr>
      </w:pPr>
      <w:r w:rsidRPr="00F40FF5">
        <w:rPr>
          <w:sz w:val="24"/>
          <w:szCs w:val="24"/>
        </w:rPr>
        <w:t xml:space="preserve"> </w:t>
      </w:r>
    </w:p>
    <w:sectPr w:rsidR="00CD7E93" w:rsidRPr="00F40FF5" w:rsidSect="00630B05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8208D"/>
    <w:multiLevelType w:val="hybridMultilevel"/>
    <w:tmpl w:val="B1C42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998B52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D0DB9"/>
    <w:multiLevelType w:val="hybridMultilevel"/>
    <w:tmpl w:val="6F687CCC"/>
    <w:lvl w:ilvl="0" w:tplc="B998B5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C2919"/>
    <w:multiLevelType w:val="hybridMultilevel"/>
    <w:tmpl w:val="AA24CCF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AF7935"/>
    <w:multiLevelType w:val="multilevel"/>
    <w:tmpl w:val="F2F6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851" w:hanging="14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89"/>
    <w:rsid w:val="000102EC"/>
    <w:rsid w:val="000460EF"/>
    <w:rsid w:val="0007197C"/>
    <w:rsid w:val="000844C7"/>
    <w:rsid w:val="000A4358"/>
    <w:rsid w:val="000F6B1F"/>
    <w:rsid w:val="001047BE"/>
    <w:rsid w:val="001301DE"/>
    <w:rsid w:val="0014108B"/>
    <w:rsid w:val="00157257"/>
    <w:rsid w:val="00163964"/>
    <w:rsid w:val="00175662"/>
    <w:rsid w:val="001762E2"/>
    <w:rsid w:val="0017763E"/>
    <w:rsid w:val="00192D45"/>
    <w:rsid w:val="001B5B6A"/>
    <w:rsid w:val="001C5B64"/>
    <w:rsid w:val="001E1FAA"/>
    <w:rsid w:val="001E5430"/>
    <w:rsid w:val="00213E9A"/>
    <w:rsid w:val="002319A9"/>
    <w:rsid w:val="0027039C"/>
    <w:rsid w:val="00273B5E"/>
    <w:rsid w:val="00276C37"/>
    <w:rsid w:val="002C07B5"/>
    <w:rsid w:val="00312C27"/>
    <w:rsid w:val="00323CFC"/>
    <w:rsid w:val="00354AC0"/>
    <w:rsid w:val="00364CBF"/>
    <w:rsid w:val="003764E7"/>
    <w:rsid w:val="003C5BC5"/>
    <w:rsid w:val="003E24EA"/>
    <w:rsid w:val="003E2E3F"/>
    <w:rsid w:val="004005E9"/>
    <w:rsid w:val="00425E75"/>
    <w:rsid w:val="00456E48"/>
    <w:rsid w:val="00476821"/>
    <w:rsid w:val="00476F29"/>
    <w:rsid w:val="004A02D2"/>
    <w:rsid w:val="004B5889"/>
    <w:rsid w:val="004D3D40"/>
    <w:rsid w:val="004F2CC2"/>
    <w:rsid w:val="004F466B"/>
    <w:rsid w:val="004F61D7"/>
    <w:rsid w:val="00506E03"/>
    <w:rsid w:val="00537BE0"/>
    <w:rsid w:val="00540F65"/>
    <w:rsid w:val="00553512"/>
    <w:rsid w:val="00570B22"/>
    <w:rsid w:val="00595C75"/>
    <w:rsid w:val="005E30F3"/>
    <w:rsid w:val="0062597F"/>
    <w:rsid w:val="00630B05"/>
    <w:rsid w:val="006471F5"/>
    <w:rsid w:val="00656CD0"/>
    <w:rsid w:val="00667F4D"/>
    <w:rsid w:val="00694D22"/>
    <w:rsid w:val="006B3CFE"/>
    <w:rsid w:val="0076281B"/>
    <w:rsid w:val="00784D25"/>
    <w:rsid w:val="007A3557"/>
    <w:rsid w:val="007C043A"/>
    <w:rsid w:val="007E2C9C"/>
    <w:rsid w:val="007E596E"/>
    <w:rsid w:val="00803D15"/>
    <w:rsid w:val="008428C0"/>
    <w:rsid w:val="0084394B"/>
    <w:rsid w:val="008672D6"/>
    <w:rsid w:val="008767BD"/>
    <w:rsid w:val="00895184"/>
    <w:rsid w:val="008C725B"/>
    <w:rsid w:val="0091202C"/>
    <w:rsid w:val="009177E5"/>
    <w:rsid w:val="009569DD"/>
    <w:rsid w:val="00961BDD"/>
    <w:rsid w:val="00972476"/>
    <w:rsid w:val="009B124A"/>
    <w:rsid w:val="009D16F9"/>
    <w:rsid w:val="009F665E"/>
    <w:rsid w:val="00A662F3"/>
    <w:rsid w:val="00A67057"/>
    <w:rsid w:val="00A94F69"/>
    <w:rsid w:val="00A95009"/>
    <w:rsid w:val="00AB5DCE"/>
    <w:rsid w:val="00AD6041"/>
    <w:rsid w:val="00AE3E7B"/>
    <w:rsid w:val="00B00F59"/>
    <w:rsid w:val="00B13FC5"/>
    <w:rsid w:val="00B540D6"/>
    <w:rsid w:val="00B9063A"/>
    <w:rsid w:val="00BC5BC4"/>
    <w:rsid w:val="00BD4A52"/>
    <w:rsid w:val="00BF3A66"/>
    <w:rsid w:val="00BF7776"/>
    <w:rsid w:val="00C13CF4"/>
    <w:rsid w:val="00C16A6E"/>
    <w:rsid w:val="00C449C6"/>
    <w:rsid w:val="00C571C5"/>
    <w:rsid w:val="00C8335C"/>
    <w:rsid w:val="00CD1221"/>
    <w:rsid w:val="00CD7E93"/>
    <w:rsid w:val="00CF3714"/>
    <w:rsid w:val="00D10CF4"/>
    <w:rsid w:val="00D73F56"/>
    <w:rsid w:val="00D74217"/>
    <w:rsid w:val="00DA604C"/>
    <w:rsid w:val="00DB79EE"/>
    <w:rsid w:val="00DC3931"/>
    <w:rsid w:val="00E0656B"/>
    <w:rsid w:val="00E0783A"/>
    <w:rsid w:val="00E2697D"/>
    <w:rsid w:val="00E7165D"/>
    <w:rsid w:val="00E968C3"/>
    <w:rsid w:val="00EC1DBB"/>
    <w:rsid w:val="00EF55D8"/>
    <w:rsid w:val="00F129C3"/>
    <w:rsid w:val="00F40FF5"/>
    <w:rsid w:val="00F4596F"/>
    <w:rsid w:val="00F54A6C"/>
    <w:rsid w:val="00F8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0F6F"/>
  <w15:chartTrackingRefBased/>
  <w15:docId w15:val="{86A16E06-1480-4CC7-B358-19B91E7D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BF3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D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A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DB79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B7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3D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3D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3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dradm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2026-02-16T03:57:00Z</cp:lastPrinted>
  <dcterms:created xsi:type="dcterms:W3CDTF">2026-02-16T03:58:00Z</dcterms:created>
  <dcterms:modified xsi:type="dcterms:W3CDTF">2026-02-16T03:58:00Z</dcterms:modified>
</cp:coreProperties>
</file>